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69F9AE0C" w:rsidR="00BC14D8" w:rsidRDefault="00BC14D8" w:rsidP="00FE65F8">
      <w:pPr>
        <w:rPr>
          <w:lang w:val="en-AU"/>
        </w:rPr>
      </w:pPr>
    </w:p>
    <w:p w14:paraId="1F5580EE" w14:textId="12FB42D2" w:rsidR="009F0EB5" w:rsidRPr="00935EB5" w:rsidRDefault="6297100C" w:rsidP="6DEA54D3">
      <w:pPr>
        <w:rPr>
          <w:b/>
          <w:bCs/>
          <w:color w:val="000000" w:themeColor="text1"/>
          <w:sz w:val="48"/>
          <w:szCs w:val="48"/>
          <w:lang w:val="en-AU"/>
        </w:rPr>
      </w:pPr>
      <w:r w:rsidRPr="00935EB5">
        <w:rPr>
          <w:b/>
          <w:bCs/>
          <w:color w:val="000000" w:themeColor="text1"/>
          <w:sz w:val="48"/>
          <w:szCs w:val="48"/>
          <w:lang w:val="en-AU"/>
        </w:rPr>
        <w:t xml:space="preserve">1880: Manifesto of Silences </w:t>
      </w:r>
      <w:r w:rsidR="00FD1B3D">
        <w:rPr>
          <w:b/>
          <w:bCs/>
          <w:color w:val="000000" w:themeColor="text1"/>
          <w:sz w:val="48"/>
          <w:szCs w:val="48"/>
          <w:lang w:val="en-AU"/>
        </w:rPr>
        <w:br/>
      </w:r>
      <w:r w:rsidRPr="00935EB5">
        <w:rPr>
          <w:b/>
          <w:bCs/>
          <w:color w:val="000000" w:themeColor="text1"/>
          <w:sz w:val="48"/>
          <w:szCs w:val="48"/>
          <w:lang w:val="en-AU"/>
        </w:rPr>
        <w:t>Development Showing</w:t>
      </w:r>
    </w:p>
    <w:p w14:paraId="28F8412B" w14:textId="255003A2" w:rsidR="009F0EB5" w:rsidRPr="00F34912" w:rsidRDefault="0044650E" w:rsidP="6DEA54D3">
      <w:pPr>
        <w:pStyle w:val="Title"/>
        <w:rPr>
          <w:szCs w:val="48"/>
        </w:rPr>
      </w:pPr>
      <w:r w:rsidRPr="00F34912">
        <w:t xml:space="preserve">By </w:t>
      </w:r>
      <w:r w:rsidR="39B24576" w:rsidRPr="00F34912">
        <w:rPr>
          <w:szCs w:val="48"/>
        </w:rPr>
        <w:t>Irene Holub and Walter Kadiki</w:t>
      </w:r>
    </w:p>
    <w:p w14:paraId="4890D25C" w14:textId="21302F71" w:rsidR="009F0EB5" w:rsidRDefault="009F0EB5" w:rsidP="6DEA54D3">
      <w:pPr>
        <w:pStyle w:val="Title"/>
      </w:pPr>
    </w:p>
    <w:p w14:paraId="4362BFF2" w14:textId="77777777" w:rsidR="002F6B39" w:rsidRDefault="009F0EB5" w:rsidP="002F6B39">
      <w:pPr>
        <w:pStyle w:val="Title"/>
      </w:pPr>
      <w:r>
        <w:t>Access Guide</w:t>
      </w:r>
    </w:p>
    <w:p w14:paraId="1EABFC8A" w14:textId="77777777" w:rsidR="00935EB5" w:rsidRPr="00935EB5" w:rsidRDefault="00935EB5" w:rsidP="00935EB5"/>
    <w:p w14:paraId="409154D1" w14:textId="350A4E56" w:rsidR="00AE6D15" w:rsidRPr="002F6B39" w:rsidRDefault="00902587" w:rsidP="002F6B39">
      <w:pPr>
        <w:pStyle w:val="Title"/>
      </w:pPr>
      <w:r>
        <w:rPr>
          <w:rFonts w:eastAsia="Arial" w:cs="Arial"/>
          <w:b/>
          <w:noProof/>
          <w:szCs w:val="48"/>
          <w:lang w:val="en-AU"/>
        </w:rPr>
        <w:drawing>
          <wp:inline distT="0" distB="0" distL="0" distR="0" wp14:anchorId="3F0371B9" wp14:editId="6A2669E0">
            <wp:extent cx="6728373" cy="3990975"/>
            <wp:effectExtent l="0" t="0" r="0" b="0"/>
            <wp:docPr id="1575386258" name="Picture 1" descr="Profile of the face of a black man, his right hand raised to cover hi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86258" name="Picture 1" descr="Profile of the face of a black man, his right hand raised to cover his fa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948"/>
                    <a:stretch/>
                  </pic:blipFill>
                  <pic:spPr bwMode="auto">
                    <a:xfrm>
                      <a:off x="0" y="0"/>
                      <a:ext cx="6736684" cy="3995905"/>
                    </a:xfrm>
                    <a:prstGeom prst="rect">
                      <a:avLst/>
                    </a:prstGeom>
                    <a:noFill/>
                    <a:ln>
                      <a:noFill/>
                    </a:ln>
                    <a:extLst>
                      <a:ext uri="{53640926-AAD7-44D8-BBD7-CCE9431645EC}">
                        <a14:shadowObscured xmlns:a14="http://schemas.microsoft.com/office/drawing/2010/main"/>
                      </a:ext>
                    </a:extLst>
                  </pic:spPr>
                </pic:pic>
              </a:graphicData>
            </a:graphic>
          </wp:inline>
        </w:drawing>
      </w:r>
      <w:r w:rsidR="00B9328E">
        <w:br/>
      </w:r>
    </w:p>
    <w:p w14:paraId="714BDE52" w14:textId="0AFCD7BF" w:rsidR="00844B13" w:rsidRPr="00F34912" w:rsidRDefault="006E7AF7" w:rsidP="00F34912">
      <w:r w:rsidRPr="00F34912">
        <w:t>Image credit: Irene Holub </w:t>
      </w:r>
      <w:r w:rsidRPr="00F34912">
        <w:br/>
      </w:r>
      <w:r w:rsidR="00F34912" w:rsidRPr="00F34912">
        <w:t>Image description: Profile of the face of a black man, his right hand raised to cover his face.</w:t>
      </w:r>
    </w:p>
    <w:p w14:paraId="078342DD" w14:textId="77777777" w:rsidR="0044650E" w:rsidRDefault="0044650E" w:rsidP="73BD0486">
      <w:pPr>
        <w:pBdr>
          <w:top w:val="nil"/>
          <w:left w:val="nil"/>
          <w:bottom w:val="nil"/>
          <w:right w:val="nil"/>
          <w:between w:val="nil"/>
        </w:pBdr>
        <w:rPr>
          <w:rFonts w:eastAsia="Calibri" w:cs="Arial"/>
          <w:b/>
          <w:bCs/>
          <w:color w:val="000000" w:themeColor="text1"/>
        </w:rPr>
      </w:pPr>
    </w:p>
    <w:p w14:paraId="79E10A13" w14:textId="77777777" w:rsidR="00CE784E" w:rsidRDefault="00CE784E">
      <w:pPr>
        <w:rPr>
          <w:rFonts w:eastAsia="Arial" w:cs="Arial"/>
          <w:b/>
          <w:bCs/>
          <w:sz w:val="32"/>
          <w:szCs w:val="32"/>
        </w:rPr>
      </w:pPr>
      <w:bookmarkStart w:id="0" w:name="_Toc142925758"/>
      <w:bookmarkStart w:id="1" w:name="_Toc142925944"/>
      <w:r>
        <w:rPr>
          <w:rFonts w:eastAsia="Arial" w:cs="Arial"/>
          <w:b/>
          <w:bCs/>
        </w:rPr>
        <w:br w:type="page"/>
      </w:r>
    </w:p>
    <w:p w14:paraId="53E762A2" w14:textId="49B32D63" w:rsidR="0044650E" w:rsidRPr="00844B13" w:rsidRDefault="0044650E" w:rsidP="0A568042">
      <w:pPr>
        <w:pStyle w:val="Heading1"/>
        <w:spacing w:line="259" w:lineRule="auto"/>
        <w:rPr>
          <w:rFonts w:eastAsia="Arial" w:cs="Arial"/>
          <w:b/>
          <w:bCs/>
        </w:rPr>
      </w:pPr>
      <w:bookmarkStart w:id="2" w:name="_Toc193984930"/>
      <w:r w:rsidRPr="0A568042">
        <w:rPr>
          <w:rFonts w:eastAsia="Arial" w:cs="Arial"/>
          <w:b/>
          <w:bCs/>
        </w:rPr>
        <w:lastRenderedPageBreak/>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506EFBAC" w14:textId="5BFE669B" w:rsidR="0044650E" w:rsidRDefault="0044650E" w:rsidP="0044650E">
      <w:pPr>
        <w:rPr>
          <w:rFonts w:eastAsia="Calibri" w:cs="Arial"/>
          <w:bCs/>
          <w:color w:val="000000" w:themeColor="text1"/>
        </w:rPr>
      </w:pPr>
      <w:r>
        <w:rPr>
          <w:rFonts w:eastAsia="Calibri" w:cs="Arial"/>
          <w:bCs/>
          <w:color w:val="000000" w:themeColor="text1"/>
        </w:rPr>
        <w:t xml:space="preserve">Please note, this </w:t>
      </w:r>
      <w:r w:rsidR="00223721">
        <w:rPr>
          <w:rFonts w:eastAsia="Calibri" w:cs="Arial"/>
          <w:bCs/>
          <w:color w:val="000000" w:themeColor="text1"/>
        </w:rPr>
        <w:t xml:space="preserve">development </w:t>
      </w:r>
      <w:r w:rsidR="00CE784E">
        <w:rPr>
          <w:rFonts w:eastAsia="Calibri" w:cs="Arial"/>
          <w:bCs/>
          <w:color w:val="000000" w:themeColor="text1"/>
        </w:rPr>
        <w:t xml:space="preserve">showing </w:t>
      </w:r>
      <w:r w:rsidR="005C7CDD">
        <w:rPr>
          <w:rFonts w:eastAsia="Calibri" w:cs="Arial"/>
          <w:bCs/>
          <w:color w:val="000000" w:themeColor="text1"/>
        </w:rPr>
        <w:t xml:space="preserve">is </w:t>
      </w:r>
      <w:r w:rsidR="00CE784E">
        <w:rPr>
          <w:rFonts w:eastAsia="Calibri" w:cs="Arial"/>
          <w:bCs/>
          <w:color w:val="000000" w:themeColor="text1"/>
        </w:rPr>
        <w:t>the first stage of a</w:t>
      </w:r>
      <w:r>
        <w:rPr>
          <w:rFonts w:eastAsia="Calibri" w:cs="Arial"/>
          <w:bCs/>
          <w:color w:val="000000" w:themeColor="text1"/>
        </w:rPr>
        <w:t xml:space="preserve"> new </w:t>
      </w:r>
      <w:proofErr w:type="gramStart"/>
      <w:r>
        <w:rPr>
          <w:rFonts w:eastAsia="Calibri" w:cs="Arial"/>
          <w:bCs/>
          <w:color w:val="000000" w:themeColor="text1"/>
        </w:rPr>
        <w:t>work</w:t>
      </w:r>
      <w:proofErr w:type="gramEnd"/>
      <w:r>
        <w:rPr>
          <w:rFonts w:eastAsia="Calibri" w:cs="Arial"/>
          <w:bCs/>
          <w:color w:val="000000" w:themeColor="text1"/>
        </w:rPr>
        <w:t xml:space="preserve"> and changes are being made by artists until opening. We will endeavour to provide the latest access information </w:t>
      </w:r>
      <w:r w:rsidR="00CE784E">
        <w:rPr>
          <w:rFonts w:eastAsia="Calibri" w:cs="Arial"/>
          <w:bCs/>
          <w:color w:val="000000" w:themeColor="text1"/>
        </w:rPr>
        <w:t>on showings</w:t>
      </w:r>
      <w:r>
        <w:rPr>
          <w:rFonts w:eastAsia="Calibri" w:cs="Arial"/>
          <w:bCs/>
          <w:color w:val="000000" w:themeColor="text1"/>
        </w:rPr>
        <w:t xml:space="preserve"> to ticket holders across key stages</w:t>
      </w:r>
      <w:r w:rsidR="00CE784E">
        <w:rPr>
          <w:rFonts w:eastAsia="Calibri" w:cs="Arial"/>
          <w:bCs/>
          <w:color w:val="000000" w:themeColor="text1"/>
        </w:rPr>
        <w:t>.</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7A9BA301" w:rsidR="00F97CC4" w:rsidRDefault="00F97CC4" w:rsidP="00F97CC4">
      <w:pPr>
        <w:rPr>
          <w:rFonts w:eastAsia="Calibri" w:cs="Arial"/>
          <w:bCs/>
          <w:color w:val="000000" w:themeColor="text1"/>
        </w:rPr>
      </w:pPr>
      <w:r w:rsidRPr="00DA1384">
        <w:rPr>
          <w:rFonts w:eastAsia="Calibri" w:cs="Arial"/>
          <w:bCs/>
          <w:color w:val="000000" w:themeColor="text1"/>
        </w:rPr>
        <w:t xml:space="preserve">This document was created: </w:t>
      </w:r>
      <w:r w:rsidR="007B0322">
        <w:rPr>
          <w:rFonts w:eastAsia="Calibri" w:cs="Arial"/>
          <w:bCs/>
          <w:color w:val="000000" w:themeColor="text1"/>
        </w:rPr>
        <w:t>2</w:t>
      </w:r>
      <w:r w:rsidR="002F6B39">
        <w:rPr>
          <w:rFonts w:eastAsia="Calibri" w:cs="Arial"/>
          <w:bCs/>
          <w:color w:val="000000" w:themeColor="text1"/>
        </w:rPr>
        <w:t>7 March 2025</w:t>
      </w:r>
    </w:p>
    <w:p w14:paraId="42B160D6" w14:textId="77777777" w:rsidR="006C199E" w:rsidRDefault="006C199E">
      <w:r>
        <w:br w:type="page"/>
      </w:r>
    </w:p>
    <w:sdt>
      <w:sdtPr>
        <w:id w:val="1924049752"/>
        <w:docPartObj>
          <w:docPartGallery w:val="Table of Contents"/>
          <w:docPartUnique/>
        </w:docPartObj>
      </w:sdtPr>
      <w:sdtEndPr>
        <w:rPr>
          <w:rFonts w:eastAsia="Arial" w:cs="Arial"/>
          <w:b/>
          <w:bCs/>
          <w:noProof/>
          <w:sz w:val="24"/>
          <w:szCs w:val="22"/>
        </w:rPr>
      </w:sdtEndPr>
      <w:sdtContent>
        <w:p w14:paraId="131B7E55" w14:textId="3B1F8155" w:rsidR="00456DFD" w:rsidRPr="00456DFD" w:rsidRDefault="009A1444" w:rsidP="0A568042">
          <w:pPr>
            <w:rPr>
              <w:noProof/>
              <w:sz w:val="22"/>
              <w:szCs w:val="22"/>
            </w:rPr>
          </w:pPr>
          <w:r w:rsidRPr="008C5353">
            <w:rPr>
              <w:b/>
              <w:bCs/>
            </w:rPr>
            <w:t>Contents</w:t>
          </w:r>
          <w:r>
            <w:br/>
          </w:r>
        </w:p>
        <w:p w14:paraId="1BEC6A7E" w14:textId="7BC1C95C" w:rsidR="007B0322" w:rsidRPr="007B0322" w:rsidRDefault="00A538B0" w:rsidP="007B0322">
          <w:pPr>
            <w:pStyle w:val="TOC1"/>
            <w:rPr>
              <w:rFonts w:asciiTheme="minorHAnsi" w:hAnsiTheme="minorHAnsi"/>
              <w:kern w:val="2"/>
              <w:sz w:val="22"/>
              <w:lang w:val="en-AU" w:eastAsia="en-AU"/>
              <w14:ligatures w14:val="standardContextual"/>
            </w:rPr>
          </w:pPr>
          <w:r w:rsidRPr="006C199E">
            <w:fldChar w:fldCharType="begin"/>
          </w:r>
          <w:r w:rsidRPr="006C199E">
            <w:instrText>TOC \o "1-3" \h \z \u</w:instrText>
          </w:r>
          <w:r w:rsidRPr="006C199E">
            <w:fldChar w:fldCharType="separate"/>
          </w:r>
          <w:hyperlink w:anchor="_Toc193984930" w:history="1">
            <w:r w:rsidR="007B0322" w:rsidRPr="007B0322">
              <w:rPr>
                <w:rStyle w:val="Hyperlink"/>
              </w:rPr>
              <w:t>Updates to this document</w:t>
            </w:r>
            <w:r w:rsidR="007B0322" w:rsidRPr="007B0322">
              <w:rPr>
                <w:webHidden/>
              </w:rPr>
              <w:tab/>
            </w:r>
            <w:r w:rsidR="007B0322" w:rsidRPr="007B0322">
              <w:rPr>
                <w:webHidden/>
              </w:rPr>
              <w:fldChar w:fldCharType="begin"/>
            </w:r>
            <w:r w:rsidR="007B0322" w:rsidRPr="007B0322">
              <w:rPr>
                <w:webHidden/>
              </w:rPr>
              <w:instrText xml:space="preserve"> PAGEREF _Toc193984930 \h </w:instrText>
            </w:r>
            <w:r w:rsidR="007B0322" w:rsidRPr="007B0322">
              <w:rPr>
                <w:webHidden/>
              </w:rPr>
            </w:r>
            <w:r w:rsidR="007B0322" w:rsidRPr="007B0322">
              <w:rPr>
                <w:webHidden/>
              </w:rPr>
              <w:fldChar w:fldCharType="separate"/>
            </w:r>
            <w:r w:rsidR="007B0322" w:rsidRPr="007B0322">
              <w:rPr>
                <w:webHidden/>
              </w:rPr>
              <w:t>2</w:t>
            </w:r>
            <w:r w:rsidR="007B0322" w:rsidRPr="007B0322">
              <w:rPr>
                <w:webHidden/>
              </w:rPr>
              <w:fldChar w:fldCharType="end"/>
            </w:r>
          </w:hyperlink>
        </w:p>
        <w:p w14:paraId="57BE2782" w14:textId="7010E6A5" w:rsidR="007B0322" w:rsidRPr="007B0322" w:rsidRDefault="007B0322" w:rsidP="007B0322">
          <w:pPr>
            <w:pStyle w:val="TOC1"/>
            <w:rPr>
              <w:rFonts w:asciiTheme="minorHAnsi" w:hAnsiTheme="minorHAnsi"/>
              <w:kern w:val="2"/>
              <w:sz w:val="22"/>
              <w:lang w:val="en-AU" w:eastAsia="en-AU"/>
              <w14:ligatures w14:val="standardContextual"/>
            </w:rPr>
          </w:pPr>
          <w:hyperlink w:anchor="_Toc193984931" w:history="1">
            <w:r w:rsidRPr="007B0322">
              <w:rPr>
                <w:rStyle w:val="Hyperlink"/>
              </w:rPr>
              <w:t>Where</w:t>
            </w:r>
            <w:r w:rsidRPr="007B0322">
              <w:rPr>
                <w:webHidden/>
              </w:rPr>
              <w:tab/>
            </w:r>
            <w:r w:rsidRPr="007B0322">
              <w:rPr>
                <w:webHidden/>
              </w:rPr>
              <w:fldChar w:fldCharType="begin"/>
            </w:r>
            <w:r w:rsidRPr="007B0322">
              <w:rPr>
                <w:webHidden/>
              </w:rPr>
              <w:instrText xml:space="preserve"> PAGEREF _Toc193984931 \h </w:instrText>
            </w:r>
            <w:r w:rsidRPr="007B0322">
              <w:rPr>
                <w:webHidden/>
              </w:rPr>
            </w:r>
            <w:r w:rsidRPr="007B0322">
              <w:rPr>
                <w:webHidden/>
              </w:rPr>
              <w:fldChar w:fldCharType="separate"/>
            </w:r>
            <w:r w:rsidRPr="007B0322">
              <w:rPr>
                <w:webHidden/>
              </w:rPr>
              <w:t>4</w:t>
            </w:r>
            <w:r w:rsidRPr="007B0322">
              <w:rPr>
                <w:webHidden/>
              </w:rPr>
              <w:fldChar w:fldCharType="end"/>
            </w:r>
          </w:hyperlink>
        </w:p>
        <w:p w14:paraId="34FE87DC" w14:textId="334DE52A" w:rsidR="007B0322" w:rsidRPr="007B0322" w:rsidRDefault="007B0322" w:rsidP="007B0322">
          <w:pPr>
            <w:pStyle w:val="TOC1"/>
            <w:rPr>
              <w:rFonts w:asciiTheme="minorHAnsi" w:hAnsiTheme="minorHAnsi"/>
              <w:kern w:val="2"/>
              <w:sz w:val="22"/>
              <w:lang w:val="en-AU" w:eastAsia="en-AU"/>
              <w14:ligatures w14:val="standardContextual"/>
            </w:rPr>
          </w:pPr>
          <w:hyperlink w:anchor="_Toc193984932" w:history="1">
            <w:r w:rsidRPr="007B0322">
              <w:rPr>
                <w:rStyle w:val="Hyperlink"/>
              </w:rPr>
              <w:t>When</w:t>
            </w:r>
            <w:r w:rsidRPr="007B0322">
              <w:rPr>
                <w:webHidden/>
              </w:rPr>
              <w:tab/>
            </w:r>
            <w:r w:rsidRPr="007B0322">
              <w:rPr>
                <w:webHidden/>
              </w:rPr>
              <w:fldChar w:fldCharType="begin"/>
            </w:r>
            <w:r w:rsidRPr="007B0322">
              <w:rPr>
                <w:webHidden/>
              </w:rPr>
              <w:instrText xml:space="preserve"> PAGEREF _Toc193984932 \h </w:instrText>
            </w:r>
            <w:r w:rsidRPr="007B0322">
              <w:rPr>
                <w:webHidden/>
              </w:rPr>
            </w:r>
            <w:r w:rsidRPr="007B0322">
              <w:rPr>
                <w:webHidden/>
              </w:rPr>
              <w:fldChar w:fldCharType="separate"/>
            </w:r>
            <w:r w:rsidRPr="007B0322">
              <w:rPr>
                <w:webHidden/>
              </w:rPr>
              <w:t>4</w:t>
            </w:r>
            <w:r w:rsidRPr="007B0322">
              <w:rPr>
                <w:webHidden/>
              </w:rPr>
              <w:fldChar w:fldCharType="end"/>
            </w:r>
          </w:hyperlink>
        </w:p>
        <w:p w14:paraId="23AED066" w14:textId="4C2DDA58" w:rsidR="007B0322" w:rsidRPr="007B0322" w:rsidRDefault="007B0322" w:rsidP="007B0322">
          <w:pPr>
            <w:pStyle w:val="TOC1"/>
            <w:rPr>
              <w:rFonts w:asciiTheme="minorHAnsi" w:hAnsiTheme="minorHAnsi"/>
              <w:kern w:val="2"/>
              <w:sz w:val="22"/>
              <w:lang w:val="en-AU" w:eastAsia="en-AU"/>
              <w14:ligatures w14:val="standardContextual"/>
            </w:rPr>
          </w:pPr>
          <w:hyperlink w:anchor="_Toc193984933" w:history="1">
            <w:r w:rsidRPr="007B0322">
              <w:rPr>
                <w:rStyle w:val="Hyperlink"/>
              </w:rPr>
              <w:t>About the work</w:t>
            </w:r>
            <w:r w:rsidRPr="007B0322">
              <w:rPr>
                <w:webHidden/>
              </w:rPr>
              <w:tab/>
            </w:r>
            <w:r w:rsidRPr="007B0322">
              <w:rPr>
                <w:webHidden/>
              </w:rPr>
              <w:fldChar w:fldCharType="begin"/>
            </w:r>
            <w:r w:rsidRPr="007B0322">
              <w:rPr>
                <w:webHidden/>
              </w:rPr>
              <w:instrText xml:space="preserve"> PAGEREF _Toc193984933 \h </w:instrText>
            </w:r>
            <w:r w:rsidRPr="007B0322">
              <w:rPr>
                <w:webHidden/>
              </w:rPr>
            </w:r>
            <w:r w:rsidRPr="007B0322">
              <w:rPr>
                <w:webHidden/>
              </w:rPr>
              <w:fldChar w:fldCharType="separate"/>
            </w:r>
            <w:r w:rsidRPr="007B0322">
              <w:rPr>
                <w:webHidden/>
              </w:rPr>
              <w:t>4</w:t>
            </w:r>
            <w:r w:rsidRPr="007B0322">
              <w:rPr>
                <w:webHidden/>
              </w:rPr>
              <w:fldChar w:fldCharType="end"/>
            </w:r>
          </w:hyperlink>
        </w:p>
        <w:p w14:paraId="047DABDB" w14:textId="66E0A478" w:rsidR="007B0322" w:rsidRPr="007B0322" w:rsidRDefault="007B0322" w:rsidP="007B0322">
          <w:pPr>
            <w:pStyle w:val="TOC1"/>
            <w:rPr>
              <w:rFonts w:asciiTheme="minorHAnsi" w:hAnsiTheme="minorHAnsi"/>
              <w:kern w:val="2"/>
              <w:sz w:val="22"/>
              <w:lang w:val="en-AU" w:eastAsia="en-AU"/>
              <w14:ligatures w14:val="standardContextual"/>
            </w:rPr>
          </w:pPr>
          <w:hyperlink w:anchor="_Toc193984934" w:history="1">
            <w:r w:rsidRPr="007B0322">
              <w:rPr>
                <w:rStyle w:val="Hyperlink"/>
              </w:rPr>
              <w:t>Access Services</w:t>
            </w:r>
            <w:r w:rsidRPr="007B0322">
              <w:rPr>
                <w:webHidden/>
              </w:rPr>
              <w:tab/>
            </w:r>
            <w:r w:rsidRPr="007B0322">
              <w:rPr>
                <w:webHidden/>
              </w:rPr>
              <w:fldChar w:fldCharType="begin"/>
            </w:r>
            <w:r w:rsidRPr="007B0322">
              <w:rPr>
                <w:webHidden/>
              </w:rPr>
              <w:instrText xml:space="preserve"> PAGEREF _Toc193984934 \h </w:instrText>
            </w:r>
            <w:r w:rsidRPr="007B0322">
              <w:rPr>
                <w:webHidden/>
              </w:rPr>
            </w:r>
            <w:r w:rsidRPr="007B0322">
              <w:rPr>
                <w:webHidden/>
              </w:rPr>
              <w:fldChar w:fldCharType="separate"/>
            </w:r>
            <w:r w:rsidRPr="007B0322">
              <w:rPr>
                <w:webHidden/>
              </w:rPr>
              <w:t>5</w:t>
            </w:r>
            <w:r w:rsidRPr="007B0322">
              <w:rPr>
                <w:webHidden/>
              </w:rPr>
              <w:fldChar w:fldCharType="end"/>
            </w:r>
          </w:hyperlink>
        </w:p>
        <w:p w14:paraId="64369905" w14:textId="3C0AEE4F" w:rsidR="007B0322" w:rsidRPr="007B0322" w:rsidRDefault="007B0322" w:rsidP="007B0322">
          <w:pPr>
            <w:pStyle w:val="TOC1"/>
            <w:rPr>
              <w:rFonts w:asciiTheme="minorHAnsi" w:hAnsiTheme="minorHAnsi"/>
              <w:kern w:val="2"/>
              <w:sz w:val="22"/>
              <w:lang w:val="en-AU" w:eastAsia="en-AU"/>
              <w14:ligatures w14:val="standardContextual"/>
            </w:rPr>
          </w:pPr>
          <w:hyperlink w:anchor="_Toc193984935" w:history="1">
            <w:r w:rsidRPr="007B0322">
              <w:rPr>
                <w:rStyle w:val="Hyperlink"/>
              </w:rPr>
              <w:t>Performers</w:t>
            </w:r>
            <w:r w:rsidRPr="007B0322">
              <w:rPr>
                <w:webHidden/>
              </w:rPr>
              <w:tab/>
            </w:r>
            <w:r w:rsidRPr="007B0322">
              <w:rPr>
                <w:webHidden/>
              </w:rPr>
              <w:fldChar w:fldCharType="begin"/>
            </w:r>
            <w:r w:rsidRPr="007B0322">
              <w:rPr>
                <w:webHidden/>
              </w:rPr>
              <w:instrText xml:space="preserve"> PAGEREF _Toc193984935 \h </w:instrText>
            </w:r>
            <w:r w:rsidRPr="007B0322">
              <w:rPr>
                <w:webHidden/>
              </w:rPr>
            </w:r>
            <w:r w:rsidRPr="007B0322">
              <w:rPr>
                <w:webHidden/>
              </w:rPr>
              <w:fldChar w:fldCharType="separate"/>
            </w:r>
            <w:r w:rsidRPr="007B0322">
              <w:rPr>
                <w:webHidden/>
              </w:rPr>
              <w:t>7</w:t>
            </w:r>
            <w:r w:rsidRPr="007B0322">
              <w:rPr>
                <w:webHidden/>
              </w:rPr>
              <w:fldChar w:fldCharType="end"/>
            </w:r>
          </w:hyperlink>
        </w:p>
        <w:p w14:paraId="1D9931F4" w14:textId="6838B383" w:rsidR="007B0322" w:rsidRPr="007B0322" w:rsidRDefault="007B0322" w:rsidP="007B0322">
          <w:pPr>
            <w:pStyle w:val="TOC1"/>
            <w:rPr>
              <w:rFonts w:asciiTheme="minorHAnsi" w:hAnsiTheme="minorHAnsi"/>
              <w:kern w:val="2"/>
              <w:sz w:val="22"/>
              <w:lang w:val="en-AU" w:eastAsia="en-AU"/>
              <w14:ligatures w14:val="standardContextual"/>
            </w:rPr>
          </w:pPr>
          <w:hyperlink w:anchor="_Toc193984936" w:history="1">
            <w:r w:rsidRPr="007B0322">
              <w:rPr>
                <w:rStyle w:val="Hyperlink"/>
              </w:rPr>
              <w:t>Sensory Elements</w:t>
            </w:r>
            <w:r w:rsidRPr="007B0322">
              <w:rPr>
                <w:webHidden/>
              </w:rPr>
              <w:tab/>
            </w:r>
            <w:r w:rsidRPr="007B0322">
              <w:rPr>
                <w:webHidden/>
              </w:rPr>
              <w:fldChar w:fldCharType="begin"/>
            </w:r>
            <w:r w:rsidRPr="007B0322">
              <w:rPr>
                <w:webHidden/>
              </w:rPr>
              <w:instrText xml:space="preserve"> PAGEREF _Toc193984936 \h </w:instrText>
            </w:r>
            <w:r w:rsidRPr="007B0322">
              <w:rPr>
                <w:webHidden/>
              </w:rPr>
            </w:r>
            <w:r w:rsidRPr="007B0322">
              <w:rPr>
                <w:webHidden/>
              </w:rPr>
              <w:fldChar w:fldCharType="separate"/>
            </w:r>
            <w:r w:rsidRPr="007B0322">
              <w:rPr>
                <w:webHidden/>
              </w:rPr>
              <w:t>8</w:t>
            </w:r>
            <w:r w:rsidRPr="007B0322">
              <w:rPr>
                <w:webHidden/>
              </w:rPr>
              <w:fldChar w:fldCharType="end"/>
            </w:r>
          </w:hyperlink>
        </w:p>
        <w:p w14:paraId="191E2F04" w14:textId="51D0519B"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37" w:history="1">
            <w:r w:rsidRPr="007B0322">
              <w:rPr>
                <w:rStyle w:val="Hyperlink"/>
                <w:rFonts w:eastAsia="Arial"/>
                <w:noProof/>
                <w:sz w:val="24"/>
                <w:szCs w:val="22"/>
              </w:rPr>
              <w:t>Sound</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_Toc193984937 \h </w:instrText>
            </w:r>
            <w:r w:rsidRPr="007B0322">
              <w:rPr>
                <w:noProof/>
                <w:webHidden/>
                <w:sz w:val="24"/>
                <w:szCs w:val="22"/>
              </w:rPr>
            </w:r>
            <w:r w:rsidRPr="007B0322">
              <w:rPr>
                <w:noProof/>
                <w:webHidden/>
                <w:sz w:val="24"/>
                <w:szCs w:val="22"/>
              </w:rPr>
              <w:fldChar w:fldCharType="separate"/>
            </w:r>
            <w:r w:rsidRPr="007B0322">
              <w:rPr>
                <w:noProof/>
                <w:webHidden/>
                <w:sz w:val="24"/>
                <w:szCs w:val="22"/>
              </w:rPr>
              <w:t>8</w:t>
            </w:r>
            <w:r w:rsidRPr="007B0322">
              <w:rPr>
                <w:noProof/>
                <w:webHidden/>
                <w:sz w:val="24"/>
                <w:szCs w:val="22"/>
              </w:rPr>
              <w:fldChar w:fldCharType="end"/>
            </w:r>
          </w:hyperlink>
        </w:p>
        <w:p w14:paraId="35FE69F8" w14:textId="56EFDC76"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38" w:history="1">
            <w:r w:rsidRPr="007B0322">
              <w:rPr>
                <w:rStyle w:val="Hyperlink"/>
                <w:rFonts w:eastAsia="Arial"/>
                <w:noProof/>
                <w:sz w:val="24"/>
                <w:szCs w:val="22"/>
              </w:rPr>
              <w:t>Lighting</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_Toc193984938 \h </w:instrText>
            </w:r>
            <w:r w:rsidRPr="007B0322">
              <w:rPr>
                <w:noProof/>
                <w:webHidden/>
                <w:sz w:val="24"/>
                <w:szCs w:val="22"/>
              </w:rPr>
            </w:r>
            <w:r w:rsidRPr="007B0322">
              <w:rPr>
                <w:noProof/>
                <w:webHidden/>
                <w:sz w:val="24"/>
                <w:szCs w:val="22"/>
              </w:rPr>
              <w:fldChar w:fldCharType="separate"/>
            </w:r>
            <w:r w:rsidRPr="007B0322">
              <w:rPr>
                <w:noProof/>
                <w:webHidden/>
                <w:sz w:val="24"/>
                <w:szCs w:val="22"/>
              </w:rPr>
              <w:t>8</w:t>
            </w:r>
            <w:r w:rsidRPr="007B0322">
              <w:rPr>
                <w:noProof/>
                <w:webHidden/>
                <w:sz w:val="24"/>
                <w:szCs w:val="22"/>
              </w:rPr>
              <w:fldChar w:fldCharType="end"/>
            </w:r>
          </w:hyperlink>
        </w:p>
        <w:p w14:paraId="7C342DCD" w14:textId="3BB6F8B2"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39" w:history="1">
            <w:r w:rsidRPr="007B0322">
              <w:rPr>
                <w:rStyle w:val="Hyperlink"/>
                <w:rFonts w:eastAsia="Arial"/>
                <w:noProof/>
                <w:sz w:val="24"/>
                <w:szCs w:val="22"/>
              </w:rPr>
              <w:t>Physical</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_Toc193984939 \h </w:instrText>
            </w:r>
            <w:r w:rsidRPr="007B0322">
              <w:rPr>
                <w:noProof/>
                <w:webHidden/>
                <w:sz w:val="24"/>
                <w:szCs w:val="22"/>
              </w:rPr>
            </w:r>
            <w:r w:rsidRPr="007B0322">
              <w:rPr>
                <w:noProof/>
                <w:webHidden/>
                <w:sz w:val="24"/>
                <w:szCs w:val="22"/>
              </w:rPr>
              <w:fldChar w:fldCharType="separate"/>
            </w:r>
            <w:r w:rsidRPr="007B0322">
              <w:rPr>
                <w:noProof/>
                <w:webHidden/>
                <w:sz w:val="24"/>
                <w:szCs w:val="22"/>
              </w:rPr>
              <w:t>8</w:t>
            </w:r>
            <w:r w:rsidRPr="007B0322">
              <w:rPr>
                <w:noProof/>
                <w:webHidden/>
                <w:sz w:val="24"/>
                <w:szCs w:val="22"/>
              </w:rPr>
              <w:fldChar w:fldCharType="end"/>
            </w:r>
          </w:hyperlink>
        </w:p>
        <w:p w14:paraId="78CE0216" w14:textId="57B8F78C"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40" w:history="1">
            <w:r w:rsidRPr="007B0322">
              <w:rPr>
                <w:rStyle w:val="Hyperlink"/>
                <w:rFonts w:eastAsia="Arial"/>
                <w:noProof/>
                <w:sz w:val="24"/>
                <w:szCs w:val="22"/>
              </w:rPr>
              <w:t>Smell</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_Toc193984940 \h </w:instrText>
            </w:r>
            <w:r w:rsidRPr="007B0322">
              <w:rPr>
                <w:noProof/>
                <w:webHidden/>
                <w:sz w:val="24"/>
                <w:szCs w:val="22"/>
              </w:rPr>
            </w:r>
            <w:r w:rsidRPr="007B0322">
              <w:rPr>
                <w:noProof/>
                <w:webHidden/>
                <w:sz w:val="24"/>
                <w:szCs w:val="22"/>
              </w:rPr>
              <w:fldChar w:fldCharType="separate"/>
            </w:r>
            <w:r w:rsidRPr="007B0322">
              <w:rPr>
                <w:noProof/>
                <w:webHidden/>
                <w:sz w:val="24"/>
                <w:szCs w:val="22"/>
              </w:rPr>
              <w:t>8</w:t>
            </w:r>
            <w:r w:rsidRPr="007B0322">
              <w:rPr>
                <w:noProof/>
                <w:webHidden/>
                <w:sz w:val="24"/>
                <w:szCs w:val="22"/>
              </w:rPr>
              <w:fldChar w:fldCharType="end"/>
            </w:r>
          </w:hyperlink>
        </w:p>
        <w:p w14:paraId="1233067F" w14:textId="3180555E"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41" w:history="1">
            <w:r w:rsidRPr="007B0322">
              <w:rPr>
                <w:rStyle w:val="Hyperlink"/>
                <w:rFonts w:eastAsia="Arial"/>
                <w:noProof/>
                <w:sz w:val="24"/>
                <w:szCs w:val="22"/>
              </w:rPr>
              <w:t>Visual</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_Toc193984941 \h </w:instrText>
            </w:r>
            <w:r w:rsidRPr="007B0322">
              <w:rPr>
                <w:noProof/>
                <w:webHidden/>
                <w:sz w:val="24"/>
                <w:szCs w:val="22"/>
              </w:rPr>
            </w:r>
            <w:r w:rsidRPr="007B0322">
              <w:rPr>
                <w:noProof/>
                <w:webHidden/>
                <w:sz w:val="24"/>
                <w:szCs w:val="22"/>
              </w:rPr>
              <w:fldChar w:fldCharType="separate"/>
            </w:r>
            <w:r w:rsidRPr="007B0322">
              <w:rPr>
                <w:noProof/>
                <w:webHidden/>
                <w:sz w:val="24"/>
                <w:szCs w:val="22"/>
              </w:rPr>
              <w:t>8</w:t>
            </w:r>
            <w:r w:rsidRPr="007B0322">
              <w:rPr>
                <w:noProof/>
                <w:webHidden/>
                <w:sz w:val="24"/>
                <w:szCs w:val="22"/>
              </w:rPr>
              <w:fldChar w:fldCharType="end"/>
            </w:r>
          </w:hyperlink>
        </w:p>
        <w:p w14:paraId="4A8CFD65" w14:textId="5331AC96"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42" w:history="1">
            <w:r w:rsidRPr="007B0322">
              <w:rPr>
                <w:rStyle w:val="Hyperlink"/>
                <w:rFonts w:eastAsia="Arial"/>
                <w:noProof/>
                <w:sz w:val="24"/>
                <w:szCs w:val="22"/>
              </w:rPr>
              <w:t>Entry to space</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_Toc193984942 \h </w:instrText>
            </w:r>
            <w:r w:rsidRPr="007B0322">
              <w:rPr>
                <w:noProof/>
                <w:webHidden/>
                <w:sz w:val="24"/>
                <w:szCs w:val="22"/>
              </w:rPr>
            </w:r>
            <w:r w:rsidRPr="007B0322">
              <w:rPr>
                <w:noProof/>
                <w:webHidden/>
                <w:sz w:val="24"/>
                <w:szCs w:val="22"/>
              </w:rPr>
              <w:fldChar w:fldCharType="separate"/>
            </w:r>
            <w:r w:rsidRPr="007B0322">
              <w:rPr>
                <w:noProof/>
                <w:webHidden/>
                <w:sz w:val="24"/>
                <w:szCs w:val="22"/>
              </w:rPr>
              <w:t>9</w:t>
            </w:r>
            <w:r w:rsidRPr="007B0322">
              <w:rPr>
                <w:noProof/>
                <w:webHidden/>
                <w:sz w:val="24"/>
                <w:szCs w:val="22"/>
              </w:rPr>
              <w:fldChar w:fldCharType="end"/>
            </w:r>
          </w:hyperlink>
        </w:p>
        <w:p w14:paraId="1DE1DB91" w14:textId="72CB2FBC"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43" w:history="1">
            <w:r w:rsidRPr="007B0322">
              <w:rPr>
                <w:rStyle w:val="Hyperlink"/>
                <w:rFonts w:eastAsia="Arial"/>
                <w:noProof/>
                <w:sz w:val="24"/>
                <w:szCs w:val="22"/>
              </w:rPr>
              <w:t>Shocks or surprises</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_Toc193984943 \h </w:instrText>
            </w:r>
            <w:r w:rsidRPr="007B0322">
              <w:rPr>
                <w:noProof/>
                <w:webHidden/>
                <w:sz w:val="24"/>
                <w:szCs w:val="22"/>
              </w:rPr>
            </w:r>
            <w:r w:rsidRPr="007B0322">
              <w:rPr>
                <w:noProof/>
                <w:webHidden/>
                <w:sz w:val="24"/>
                <w:szCs w:val="22"/>
              </w:rPr>
              <w:fldChar w:fldCharType="separate"/>
            </w:r>
            <w:r w:rsidRPr="007B0322">
              <w:rPr>
                <w:noProof/>
                <w:webHidden/>
                <w:sz w:val="24"/>
                <w:szCs w:val="22"/>
              </w:rPr>
              <w:t>9</w:t>
            </w:r>
            <w:r w:rsidRPr="007B0322">
              <w:rPr>
                <w:noProof/>
                <w:webHidden/>
                <w:sz w:val="24"/>
                <w:szCs w:val="22"/>
              </w:rPr>
              <w:fldChar w:fldCharType="end"/>
            </w:r>
          </w:hyperlink>
        </w:p>
        <w:p w14:paraId="7CB11546" w14:textId="70915705"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44" w:history="1">
            <w:r w:rsidRPr="007B0322">
              <w:rPr>
                <w:rStyle w:val="Hyperlink"/>
                <w:rFonts w:eastAsia="Arial"/>
                <w:noProof/>
                <w:sz w:val="24"/>
                <w:szCs w:val="22"/>
              </w:rPr>
              <w:t>Audience experience</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_Toc193984944 \h </w:instrText>
            </w:r>
            <w:r w:rsidRPr="007B0322">
              <w:rPr>
                <w:noProof/>
                <w:webHidden/>
                <w:sz w:val="24"/>
                <w:szCs w:val="22"/>
              </w:rPr>
            </w:r>
            <w:r w:rsidRPr="007B0322">
              <w:rPr>
                <w:noProof/>
                <w:webHidden/>
                <w:sz w:val="24"/>
                <w:szCs w:val="22"/>
              </w:rPr>
              <w:fldChar w:fldCharType="separate"/>
            </w:r>
            <w:r w:rsidRPr="007B0322">
              <w:rPr>
                <w:noProof/>
                <w:webHidden/>
                <w:sz w:val="24"/>
                <w:szCs w:val="22"/>
              </w:rPr>
              <w:t>9</w:t>
            </w:r>
            <w:r w:rsidRPr="007B0322">
              <w:rPr>
                <w:noProof/>
                <w:webHidden/>
                <w:sz w:val="24"/>
                <w:szCs w:val="22"/>
              </w:rPr>
              <w:fldChar w:fldCharType="end"/>
            </w:r>
          </w:hyperlink>
        </w:p>
        <w:p w14:paraId="308A2933" w14:textId="3291C036"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45" w:history="1">
            <w:r w:rsidRPr="007B0322">
              <w:rPr>
                <w:rStyle w:val="Hyperlink"/>
                <w:rFonts w:eastAsia="Arial"/>
                <w:noProof/>
                <w:sz w:val="24"/>
                <w:szCs w:val="22"/>
              </w:rPr>
              <w:t>Social expectations</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_Toc193984945 \h </w:instrText>
            </w:r>
            <w:r w:rsidRPr="007B0322">
              <w:rPr>
                <w:noProof/>
                <w:webHidden/>
                <w:sz w:val="24"/>
                <w:szCs w:val="22"/>
              </w:rPr>
            </w:r>
            <w:r w:rsidRPr="007B0322">
              <w:rPr>
                <w:noProof/>
                <w:webHidden/>
                <w:sz w:val="24"/>
                <w:szCs w:val="22"/>
              </w:rPr>
              <w:fldChar w:fldCharType="separate"/>
            </w:r>
            <w:r w:rsidRPr="007B0322">
              <w:rPr>
                <w:noProof/>
                <w:webHidden/>
                <w:sz w:val="24"/>
                <w:szCs w:val="22"/>
              </w:rPr>
              <w:t>9</w:t>
            </w:r>
            <w:r w:rsidRPr="007B0322">
              <w:rPr>
                <w:noProof/>
                <w:webHidden/>
                <w:sz w:val="24"/>
                <w:szCs w:val="22"/>
              </w:rPr>
              <w:fldChar w:fldCharType="end"/>
            </w:r>
          </w:hyperlink>
        </w:p>
        <w:p w14:paraId="3F5B4C4A" w14:textId="45B4E811"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46" w:history="1">
            <w:r w:rsidRPr="007B0322">
              <w:rPr>
                <w:rStyle w:val="Hyperlink"/>
                <w:rFonts w:eastAsia="Arial"/>
                <w:noProof/>
                <w:sz w:val="24"/>
                <w:szCs w:val="22"/>
              </w:rPr>
              <w:t>Performance expectations</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_Toc193984946 \h </w:instrText>
            </w:r>
            <w:r w:rsidRPr="007B0322">
              <w:rPr>
                <w:noProof/>
                <w:webHidden/>
                <w:sz w:val="24"/>
                <w:szCs w:val="22"/>
              </w:rPr>
            </w:r>
            <w:r w:rsidRPr="007B0322">
              <w:rPr>
                <w:noProof/>
                <w:webHidden/>
                <w:sz w:val="24"/>
                <w:szCs w:val="22"/>
              </w:rPr>
              <w:fldChar w:fldCharType="separate"/>
            </w:r>
            <w:r w:rsidRPr="007B0322">
              <w:rPr>
                <w:noProof/>
                <w:webHidden/>
                <w:sz w:val="24"/>
                <w:szCs w:val="22"/>
              </w:rPr>
              <w:t>9</w:t>
            </w:r>
            <w:r w:rsidRPr="007B0322">
              <w:rPr>
                <w:noProof/>
                <w:webHidden/>
                <w:sz w:val="24"/>
                <w:szCs w:val="22"/>
              </w:rPr>
              <w:fldChar w:fldCharType="end"/>
            </w:r>
          </w:hyperlink>
        </w:p>
        <w:p w14:paraId="2C8A86A7" w14:textId="58D45FAF" w:rsidR="007B0322" w:rsidRPr="007B0322" w:rsidRDefault="007B0322" w:rsidP="007B0322">
          <w:pPr>
            <w:pStyle w:val="TOC1"/>
            <w:rPr>
              <w:rFonts w:asciiTheme="minorHAnsi" w:hAnsiTheme="minorHAnsi"/>
              <w:kern w:val="2"/>
              <w:sz w:val="22"/>
              <w:lang w:val="en-AU" w:eastAsia="en-AU"/>
              <w14:ligatures w14:val="standardContextual"/>
            </w:rPr>
          </w:pPr>
          <w:hyperlink w:anchor="_Toc193984947" w:history="1">
            <w:r w:rsidRPr="007B0322">
              <w:rPr>
                <w:rStyle w:val="Hyperlink"/>
              </w:rPr>
              <w:t>Other</w:t>
            </w:r>
            <w:r w:rsidRPr="007B0322">
              <w:rPr>
                <w:webHidden/>
              </w:rPr>
              <w:tab/>
            </w:r>
            <w:r w:rsidRPr="007B0322">
              <w:rPr>
                <w:webHidden/>
              </w:rPr>
              <w:fldChar w:fldCharType="begin"/>
            </w:r>
            <w:r w:rsidRPr="007B0322">
              <w:rPr>
                <w:webHidden/>
              </w:rPr>
              <w:instrText xml:space="preserve"> PAGEREF _Toc193984947 \h </w:instrText>
            </w:r>
            <w:r w:rsidRPr="007B0322">
              <w:rPr>
                <w:webHidden/>
              </w:rPr>
            </w:r>
            <w:r w:rsidRPr="007B0322">
              <w:rPr>
                <w:webHidden/>
              </w:rPr>
              <w:fldChar w:fldCharType="separate"/>
            </w:r>
            <w:r w:rsidRPr="007B0322">
              <w:rPr>
                <w:webHidden/>
              </w:rPr>
              <w:t>9</w:t>
            </w:r>
            <w:r w:rsidRPr="007B0322">
              <w:rPr>
                <w:webHidden/>
              </w:rPr>
              <w:fldChar w:fldCharType="end"/>
            </w:r>
          </w:hyperlink>
        </w:p>
        <w:p w14:paraId="595C915A" w14:textId="409DC76D"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48" w:history="1">
            <w:r w:rsidRPr="007B0322">
              <w:rPr>
                <w:rStyle w:val="Hyperlink"/>
                <w:rFonts w:eastAsia="Arial"/>
                <w:noProof/>
                <w:sz w:val="24"/>
                <w:szCs w:val="22"/>
              </w:rPr>
              <w:t>Content Advice</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_Toc193984948 \h </w:instrText>
            </w:r>
            <w:r w:rsidRPr="007B0322">
              <w:rPr>
                <w:noProof/>
                <w:webHidden/>
                <w:sz w:val="24"/>
                <w:szCs w:val="22"/>
              </w:rPr>
            </w:r>
            <w:r w:rsidRPr="007B0322">
              <w:rPr>
                <w:noProof/>
                <w:webHidden/>
                <w:sz w:val="24"/>
                <w:szCs w:val="22"/>
              </w:rPr>
              <w:fldChar w:fldCharType="separate"/>
            </w:r>
            <w:r w:rsidRPr="007B0322">
              <w:rPr>
                <w:noProof/>
                <w:webHidden/>
                <w:sz w:val="24"/>
                <w:szCs w:val="22"/>
              </w:rPr>
              <w:t>9</w:t>
            </w:r>
            <w:r w:rsidRPr="007B0322">
              <w:rPr>
                <w:noProof/>
                <w:webHidden/>
                <w:sz w:val="24"/>
                <w:szCs w:val="22"/>
              </w:rPr>
              <w:fldChar w:fldCharType="end"/>
            </w:r>
          </w:hyperlink>
        </w:p>
        <w:p w14:paraId="4F411DFC" w14:textId="185D4669" w:rsidR="007B0322" w:rsidRPr="007B0322" w:rsidRDefault="007B0322" w:rsidP="007B0322">
          <w:pPr>
            <w:pStyle w:val="TOC1"/>
            <w:rPr>
              <w:rFonts w:asciiTheme="minorHAnsi" w:hAnsiTheme="minorHAnsi"/>
              <w:kern w:val="2"/>
              <w:sz w:val="22"/>
              <w:lang w:val="en-AU" w:eastAsia="en-AU"/>
              <w14:ligatures w14:val="standardContextual"/>
            </w:rPr>
          </w:pPr>
          <w:hyperlink w:anchor="_Toc193984949" w:history="1">
            <w:r w:rsidRPr="007B0322">
              <w:rPr>
                <w:rStyle w:val="Hyperlink"/>
              </w:rPr>
              <w:t>The Venue</w:t>
            </w:r>
            <w:r w:rsidRPr="007B0322">
              <w:rPr>
                <w:webHidden/>
              </w:rPr>
              <w:tab/>
            </w:r>
            <w:r w:rsidRPr="007B0322">
              <w:rPr>
                <w:webHidden/>
              </w:rPr>
              <w:fldChar w:fldCharType="begin"/>
            </w:r>
            <w:r w:rsidRPr="007B0322">
              <w:rPr>
                <w:webHidden/>
              </w:rPr>
              <w:instrText xml:space="preserve"> PAGEREF _Toc193984949 \h </w:instrText>
            </w:r>
            <w:r w:rsidRPr="007B0322">
              <w:rPr>
                <w:webHidden/>
              </w:rPr>
            </w:r>
            <w:r w:rsidRPr="007B0322">
              <w:rPr>
                <w:webHidden/>
              </w:rPr>
              <w:fldChar w:fldCharType="separate"/>
            </w:r>
            <w:r w:rsidRPr="007B0322">
              <w:rPr>
                <w:webHidden/>
              </w:rPr>
              <w:t>10</w:t>
            </w:r>
            <w:r w:rsidRPr="007B0322">
              <w:rPr>
                <w:webHidden/>
              </w:rPr>
              <w:fldChar w:fldCharType="end"/>
            </w:r>
          </w:hyperlink>
        </w:p>
        <w:p w14:paraId="102822CB" w14:textId="358473FA"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50" w:history="1">
            <w:r w:rsidRPr="007B0322">
              <w:rPr>
                <w:rStyle w:val="Hyperlink"/>
                <w:noProof/>
                <w:sz w:val="24"/>
                <w:szCs w:val="22"/>
              </w:rPr>
              <w:t>Front Entrance</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_Toc193984950 \h </w:instrText>
            </w:r>
            <w:r w:rsidRPr="007B0322">
              <w:rPr>
                <w:noProof/>
                <w:webHidden/>
                <w:sz w:val="24"/>
                <w:szCs w:val="22"/>
              </w:rPr>
            </w:r>
            <w:r w:rsidRPr="007B0322">
              <w:rPr>
                <w:noProof/>
                <w:webHidden/>
                <w:sz w:val="24"/>
                <w:szCs w:val="22"/>
              </w:rPr>
              <w:fldChar w:fldCharType="separate"/>
            </w:r>
            <w:r w:rsidRPr="007B0322">
              <w:rPr>
                <w:noProof/>
                <w:webHidden/>
                <w:sz w:val="24"/>
                <w:szCs w:val="22"/>
              </w:rPr>
              <w:t>10</w:t>
            </w:r>
            <w:r w:rsidRPr="007B0322">
              <w:rPr>
                <w:noProof/>
                <w:webHidden/>
                <w:sz w:val="24"/>
                <w:szCs w:val="22"/>
              </w:rPr>
              <w:fldChar w:fldCharType="end"/>
            </w:r>
          </w:hyperlink>
        </w:p>
        <w:p w14:paraId="6ECB7BD7" w14:textId="0A5CFBC2"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51" w:history="1">
            <w:r w:rsidRPr="007B0322">
              <w:rPr>
                <w:rStyle w:val="Hyperlink"/>
                <w:rFonts w:eastAsia="Arial"/>
                <w:noProof/>
                <w:sz w:val="24"/>
                <w:szCs w:val="22"/>
              </w:rPr>
              <w:t>Accessible Entrances</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_Toc193984951 \h </w:instrText>
            </w:r>
            <w:r w:rsidRPr="007B0322">
              <w:rPr>
                <w:noProof/>
                <w:webHidden/>
                <w:sz w:val="24"/>
                <w:szCs w:val="22"/>
              </w:rPr>
            </w:r>
            <w:r w:rsidRPr="007B0322">
              <w:rPr>
                <w:noProof/>
                <w:webHidden/>
                <w:sz w:val="24"/>
                <w:szCs w:val="22"/>
              </w:rPr>
              <w:fldChar w:fldCharType="separate"/>
            </w:r>
            <w:r w:rsidRPr="007B0322">
              <w:rPr>
                <w:noProof/>
                <w:webHidden/>
                <w:sz w:val="24"/>
                <w:szCs w:val="22"/>
              </w:rPr>
              <w:t>11</w:t>
            </w:r>
            <w:r w:rsidRPr="007B0322">
              <w:rPr>
                <w:noProof/>
                <w:webHidden/>
                <w:sz w:val="24"/>
                <w:szCs w:val="22"/>
              </w:rPr>
              <w:fldChar w:fldCharType="end"/>
            </w:r>
          </w:hyperlink>
        </w:p>
        <w:p w14:paraId="0F5AECDB" w14:textId="3431766E"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52" w:history="1">
            <w:r w:rsidRPr="007B0322">
              <w:rPr>
                <w:rStyle w:val="Hyperlink"/>
                <w:rFonts w:eastAsia="Arial"/>
                <w:noProof/>
                <w:sz w:val="24"/>
                <w:szCs w:val="22"/>
              </w:rPr>
              <w:t>Box Office</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_Toc193984952 \h </w:instrText>
            </w:r>
            <w:r w:rsidRPr="007B0322">
              <w:rPr>
                <w:noProof/>
                <w:webHidden/>
                <w:sz w:val="24"/>
                <w:szCs w:val="22"/>
              </w:rPr>
            </w:r>
            <w:r w:rsidRPr="007B0322">
              <w:rPr>
                <w:noProof/>
                <w:webHidden/>
                <w:sz w:val="24"/>
                <w:szCs w:val="22"/>
              </w:rPr>
              <w:fldChar w:fldCharType="separate"/>
            </w:r>
            <w:r w:rsidRPr="007B0322">
              <w:rPr>
                <w:noProof/>
                <w:webHidden/>
                <w:sz w:val="24"/>
                <w:szCs w:val="22"/>
              </w:rPr>
              <w:t>12</w:t>
            </w:r>
            <w:r w:rsidRPr="007B0322">
              <w:rPr>
                <w:noProof/>
                <w:webHidden/>
                <w:sz w:val="24"/>
                <w:szCs w:val="22"/>
              </w:rPr>
              <w:fldChar w:fldCharType="end"/>
            </w:r>
          </w:hyperlink>
        </w:p>
        <w:p w14:paraId="2E3D49E1" w14:textId="75561EA0"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53" w:history="1">
            <w:r w:rsidRPr="007B0322">
              <w:rPr>
                <w:rStyle w:val="Hyperlink"/>
                <w:rFonts w:eastAsia="Arial"/>
                <w:noProof/>
                <w:sz w:val="24"/>
                <w:szCs w:val="22"/>
              </w:rPr>
              <w:t>Ushers</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_Toc193984953 \h </w:instrText>
            </w:r>
            <w:r w:rsidRPr="007B0322">
              <w:rPr>
                <w:noProof/>
                <w:webHidden/>
                <w:sz w:val="24"/>
                <w:szCs w:val="22"/>
              </w:rPr>
            </w:r>
            <w:r w:rsidRPr="007B0322">
              <w:rPr>
                <w:noProof/>
                <w:webHidden/>
                <w:sz w:val="24"/>
                <w:szCs w:val="22"/>
              </w:rPr>
              <w:fldChar w:fldCharType="separate"/>
            </w:r>
            <w:r w:rsidRPr="007B0322">
              <w:rPr>
                <w:noProof/>
                <w:webHidden/>
                <w:sz w:val="24"/>
                <w:szCs w:val="22"/>
              </w:rPr>
              <w:t>12</w:t>
            </w:r>
            <w:r w:rsidRPr="007B0322">
              <w:rPr>
                <w:noProof/>
                <w:webHidden/>
                <w:sz w:val="24"/>
                <w:szCs w:val="22"/>
              </w:rPr>
              <w:fldChar w:fldCharType="end"/>
            </w:r>
          </w:hyperlink>
        </w:p>
        <w:p w14:paraId="0047F8AF" w14:textId="13F935A2"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54" w:history="1">
            <w:r w:rsidRPr="007B0322">
              <w:rPr>
                <w:rStyle w:val="Hyperlink"/>
                <w:rFonts w:eastAsia="Arial"/>
                <w:noProof/>
                <w:sz w:val="24"/>
                <w:szCs w:val="22"/>
              </w:rPr>
              <w:t>Bar</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_Toc193984954 \h </w:instrText>
            </w:r>
            <w:r w:rsidRPr="007B0322">
              <w:rPr>
                <w:noProof/>
                <w:webHidden/>
                <w:sz w:val="24"/>
                <w:szCs w:val="22"/>
              </w:rPr>
            </w:r>
            <w:r w:rsidRPr="007B0322">
              <w:rPr>
                <w:noProof/>
                <w:webHidden/>
                <w:sz w:val="24"/>
                <w:szCs w:val="22"/>
              </w:rPr>
              <w:fldChar w:fldCharType="separate"/>
            </w:r>
            <w:r w:rsidRPr="007B0322">
              <w:rPr>
                <w:noProof/>
                <w:webHidden/>
                <w:sz w:val="24"/>
                <w:szCs w:val="22"/>
              </w:rPr>
              <w:t>13</w:t>
            </w:r>
            <w:r w:rsidRPr="007B0322">
              <w:rPr>
                <w:noProof/>
                <w:webHidden/>
                <w:sz w:val="24"/>
                <w:szCs w:val="22"/>
              </w:rPr>
              <w:fldChar w:fldCharType="end"/>
            </w:r>
          </w:hyperlink>
        </w:p>
        <w:p w14:paraId="641C1109" w14:textId="61FD077E"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55" w:history="1">
            <w:r w:rsidRPr="007B0322">
              <w:rPr>
                <w:rStyle w:val="Hyperlink"/>
                <w:rFonts w:eastAsia="Arial"/>
                <w:noProof/>
                <w:sz w:val="24"/>
                <w:szCs w:val="22"/>
              </w:rPr>
              <w:t>Quiet Space</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_Toc193984955 \h </w:instrText>
            </w:r>
            <w:r w:rsidRPr="007B0322">
              <w:rPr>
                <w:noProof/>
                <w:webHidden/>
                <w:sz w:val="24"/>
                <w:szCs w:val="22"/>
              </w:rPr>
            </w:r>
            <w:r w:rsidRPr="007B0322">
              <w:rPr>
                <w:noProof/>
                <w:webHidden/>
                <w:sz w:val="24"/>
                <w:szCs w:val="22"/>
              </w:rPr>
              <w:fldChar w:fldCharType="separate"/>
            </w:r>
            <w:r w:rsidRPr="007B0322">
              <w:rPr>
                <w:noProof/>
                <w:webHidden/>
                <w:sz w:val="24"/>
                <w:szCs w:val="22"/>
              </w:rPr>
              <w:t>14</w:t>
            </w:r>
            <w:r w:rsidRPr="007B0322">
              <w:rPr>
                <w:noProof/>
                <w:webHidden/>
                <w:sz w:val="24"/>
                <w:szCs w:val="22"/>
              </w:rPr>
              <w:fldChar w:fldCharType="end"/>
            </w:r>
          </w:hyperlink>
        </w:p>
        <w:p w14:paraId="23C680B5" w14:textId="6459A264"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56" w:history="1">
            <w:r w:rsidRPr="007B0322">
              <w:rPr>
                <w:rStyle w:val="Hyperlink"/>
                <w:rFonts w:eastAsia="Arial"/>
                <w:noProof/>
                <w:sz w:val="24"/>
                <w:szCs w:val="22"/>
              </w:rPr>
              <w:t>Bathrooms</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_Toc193984956 \h </w:instrText>
            </w:r>
            <w:r w:rsidRPr="007B0322">
              <w:rPr>
                <w:noProof/>
                <w:webHidden/>
                <w:sz w:val="24"/>
                <w:szCs w:val="22"/>
              </w:rPr>
            </w:r>
            <w:r w:rsidRPr="007B0322">
              <w:rPr>
                <w:noProof/>
                <w:webHidden/>
                <w:sz w:val="24"/>
                <w:szCs w:val="22"/>
              </w:rPr>
              <w:fldChar w:fldCharType="separate"/>
            </w:r>
            <w:r w:rsidRPr="007B0322">
              <w:rPr>
                <w:noProof/>
                <w:webHidden/>
                <w:sz w:val="24"/>
                <w:szCs w:val="22"/>
              </w:rPr>
              <w:t>15</w:t>
            </w:r>
            <w:r w:rsidRPr="007B0322">
              <w:rPr>
                <w:noProof/>
                <w:webHidden/>
                <w:sz w:val="24"/>
                <w:szCs w:val="22"/>
              </w:rPr>
              <w:fldChar w:fldCharType="end"/>
            </w:r>
          </w:hyperlink>
        </w:p>
        <w:p w14:paraId="114459FA" w14:textId="07CFD0C6"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57" w:history="1">
            <w:r w:rsidRPr="007B0322">
              <w:rPr>
                <w:rStyle w:val="Hyperlink"/>
                <w:rFonts w:eastAsia="Arial"/>
                <w:noProof/>
                <w:sz w:val="24"/>
                <w:szCs w:val="22"/>
              </w:rPr>
              <w:t>Door to Studio 1</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_Toc193984957 \h </w:instrText>
            </w:r>
            <w:r w:rsidRPr="007B0322">
              <w:rPr>
                <w:noProof/>
                <w:webHidden/>
                <w:sz w:val="24"/>
                <w:szCs w:val="22"/>
              </w:rPr>
            </w:r>
            <w:r w:rsidRPr="007B0322">
              <w:rPr>
                <w:noProof/>
                <w:webHidden/>
                <w:sz w:val="24"/>
                <w:szCs w:val="22"/>
              </w:rPr>
              <w:fldChar w:fldCharType="separate"/>
            </w:r>
            <w:r w:rsidRPr="007B0322">
              <w:rPr>
                <w:noProof/>
                <w:webHidden/>
                <w:sz w:val="24"/>
                <w:szCs w:val="22"/>
              </w:rPr>
              <w:t>16</w:t>
            </w:r>
            <w:r w:rsidRPr="007B0322">
              <w:rPr>
                <w:noProof/>
                <w:webHidden/>
                <w:sz w:val="24"/>
                <w:szCs w:val="22"/>
              </w:rPr>
              <w:fldChar w:fldCharType="end"/>
            </w:r>
          </w:hyperlink>
        </w:p>
        <w:p w14:paraId="063C8478" w14:textId="45BF0A01"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58" w:history="1">
            <w:r w:rsidRPr="007B0322">
              <w:rPr>
                <w:rStyle w:val="Hyperlink"/>
                <w:rFonts w:eastAsia="Arial"/>
                <w:noProof/>
                <w:sz w:val="24"/>
                <w:szCs w:val="22"/>
              </w:rPr>
              <w:t>Lift</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_Toc193984958 \h </w:instrText>
            </w:r>
            <w:r w:rsidRPr="007B0322">
              <w:rPr>
                <w:noProof/>
                <w:webHidden/>
                <w:sz w:val="24"/>
                <w:szCs w:val="22"/>
              </w:rPr>
            </w:r>
            <w:r w:rsidRPr="007B0322">
              <w:rPr>
                <w:noProof/>
                <w:webHidden/>
                <w:sz w:val="24"/>
                <w:szCs w:val="22"/>
              </w:rPr>
              <w:fldChar w:fldCharType="separate"/>
            </w:r>
            <w:r w:rsidRPr="007B0322">
              <w:rPr>
                <w:noProof/>
                <w:webHidden/>
                <w:sz w:val="24"/>
                <w:szCs w:val="22"/>
              </w:rPr>
              <w:t>17</w:t>
            </w:r>
            <w:r w:rsidRPr="007B0322">
              <w:rPr>
                <w:noProof/>
                <w:webHidden/>
                <w:sz w:val="24"/>
                <w:szCs w:val="22"/>
              </w:rPr>
              <w:fldChar w:fldCharType="end"/>
            </w:r>
          </w:hyperlink>
        </w:p>
        <w:p w14:paraId="5AB2AF5B" w14:textId="375B1500" w:rsidR="007B0322" w:rsidRPr="007B0322" w:rsidRDefault="007B0322" w:rsidP="007B0322">
          <w:pPr>
            <w:pStyle w:val="TOC1"/>
            <w:rPr>
              <w:rFonts w:asciiTheme="minorHAnsi" w:hAnsiTheme="minorHAnsi"/>
              <w:kern w:val="2"/>
              <w:sz w:val="22"/>
              <w:lang w:val="en-AU" w:eastAsia="en-AU"/>
              <w14:ligatures w14:val="standardContextual"/>
            </w:rPr>
          </w:pPr>
          <w:hyperlink w:anchor="_Toc193984959" w:history="1">
            <w:r w:rsidRPr="007B0322">
              <w:rPr>
                <w:rStyle w:val="Hyperlink"/>
              </w:rPr>
              <w:t>Transport</w:t>
            </w:r>
            <w:r w:rsidRPr="007B0322">
              <w:rPr>
                <w:webHidden/>
              </w:rPr>
              <w:tab/>
            </w:r>
            <w:r w:rsidRPr="007B0322">
              <w:rPr>
                <w:webHidden/>
              </w:rPr>
              <w:fldChar w:fldCharType="begin"/>
            </w:r>
            <w:r w:rsidRPr="007B0322">
              <w:rPr>
                <w:webHidden/>
              </w:rPr>
              <w:instrText xml:space="preserve"> PAGEREF _Toc193984959 \h </w:instrText>
            </w:r>
            <w:r w:rsidRPr="007B0322">
              <w:rPr>
                <w:webHidden/>
              </w:rPr>
            </w:r>
            <w:r w:rsidRPr="007B0322">
              <w:rPr>
                <w:webHidden/>
              </w:rPr>
              <w:fldChar w:fldCharType="separate"/>
            </w:r>
            <w:r w:rsidRPr="007B0322">
              <w:rPr>
                <w:webHidden/>
              </w:rPr>
              <w:t>18</w:t>
            </w:r>
            <w:r w:rsidRPr="007B0322">
              <w:rPr>
                <w:webHidden/>
              </w:rPr>
              <w:fldChar w:fldCharType="end"/>
            </w:r>
          </w:hyperlink>
        </w:p>
        <w:p w14:paraId="13FE2601" w14:textId="2ED88C20"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60" w:history="1">
            <w:r w:rsidRPr="007B0322">
              <w:rPr>
                <w:rStyle w:val="Hyperlink"/>
                <w:noProof/>
                <w:sz w:val="24"/>
                <w:szCs w:val="22"/>
              </w:rPr>
              <w:t>Tram</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_Toc193984960 \h </w:instrText>
            </w:r>
            <w:r w:rsidRPr="007B0322">
              <w:rPr>
                <w:noProof/>
                <w:webHidden/>
                <w:sz w:val="24"/>
                <w:szCs w:val="22"/>
              </w:rPr>
            </w:r>
            <w:r w:rsidRPr="007B0322">
              <w:rPr>
                <w:noProof/>
                <w:webHidden/>
                <w:sz w:val="24"/>
                <w:szCs w:val="22"/>
              </w:rPr>
              <w:fldChar w:fldCharType="separate"/>
            </w:r>
            <w:r w:rsidRPr="007B0322">
              <w:rPr>
                <w:noProof/>
                <w:webHidden/>
                <w:sz w:val="24"/>
                <w:szCs w:val="22"/>
              </w:rPr>
              <w:t>18</w:t>
            </w:r>
            <w:r w:rsidRPr="007B0322">
              <w:rPr>
                <w:noProof/>
                <w:webHidden/>
                <w:sz w:val="24"/>
                <w:szCs w:val="22"/>
              </w:rPr>
              <w:fldChar w:fldCharType="end"/>
            </w:r>
          </w:hyperlink>
        </w:p>
        <w:p w14:paraId="1804B614" w14:textId="494A406F"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61" w:history="1">
            <w:r w:rsidRPr="007B0322">
              <w:rPr>
                <w:rStyle w:val="Hyperlink"/>
                <w:noProof/>
                <w:sz w:val="24"/>
                <w:szCs w:val="22"/>
              </w:rPr>
              <w:t>Train</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_Toc193984961 \h </w:instrText>
            </w:r>
            <w:r w:rsidRPr="007B0322">
              <w:rPr>
                <w:noProof/>
                <w:webHidden/>
                <w:sz w:val="24"/>
                <w:szCs w:val="22"/>
              </w:rPr>
            </w:r>
            <w:r w:rsidRPr="007B0322">
              <w:rPr>
                <w:noProof/>
                <w:webHidden/>
                <w:sz w:val="24"/>
                <w:szCs w:val="22"/>
              </w:rPr>
              <w:fldChar w:fldCharType="separate"/>
            </w:r>
            <w:r w:rsidRPr="007B0322">
              <w:rPr>
                <w:noProof/>
                <w:webHidden/>
                <w:sz w:val="24"/>
                <w:szCs w:val="22"/>
              </w:rPr>
              <w:t>18</w:t>
            </w:r>
            <w:r w:rsidRPr="007B0322">
              <w:rPr>
                <w:noProof/>
                <w:webHidden/>
                <w:sz w:val="24"/>
                <w:szCs w:val="22"/>
              </w:rPr>
              <w:fldChar w:fldCharType="end"/>
            </w:r>
          </w:hyperlink>
        </w:p>
        <w:p w14:paraId="07C9DC36" w14:textId="06634983"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62" w:history="1">
            <w:r w:rsidRPr="007B0322">
              <w:rPr>
                <w:rStyle w:val="Hyperlink"/>
                <w:noProof/>
                <w:sz w:val="24"/>
                <w:szCs w:val="22"/>
              </w:rPr>
              <w:t>Bus</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_Toc193984962 \h </w:instrText>
            </w:r>
            <w:r w:rsidRPr="007B0322">
              <w:rPr>
                <w:noProof/>
                <w:webHidden/>
                <w:sz w:val="24"/>
                <w:szCs w:val="22"/>
              </w:rPr>
            </w:r>
            <w:r w:rsidRPr="007B0322">
              <w:rPr>
                <w:noProof/>
                <w:webHidden/>
                <w:sz w:val="24"/>
                <w:szCs w:val="22"/>
              </w:rPr>
              <w:fldChar w:fldCharType="separate"/>
            </w:r>
            <w:r w:rsidRPr="007B0322">
              <w:rPr>
                <w:noProof/>
                <w:webHidden/>
                <w:sz w:val="24"/>
                <w:szCs w:val="22"/>
              </w:rPr>
              <w:t>18</w:t>
            </w:r>
            <w:r w:rsidRPr="007B0322">
              <w:rPr>
                <w:noProof/>
                <w:webHidden/>
                <w:sz w:val="24"/>
                <w:szCs w:val="22"/>
              </w:rPr>
              <w:fldChar w:fldCharType="end"/>
            </w:r>
          </w:hyperlink>
        </w:p>
        <w:p w14:paraId="6611A6E8" w14:textId="3F14925A" w:rsidR="007B0322" w:rsidRPr="007B0322" w:rsidRDefault="007B0322">
          <w:pPr>
            <w:pStyle w:val="TOC2"/>
            <w:tabs>
              <w:tab w:val="right" w:leader="dot" w:pos="11047"/>
            </w:tabs>
            <w:rPr>
              <w:rFonts w:asciiTheme="minorHAnsi" w:hAnsiTheme="minorHAnsi"/>
              <w:noProof/>
              <w:kern w:val="2"/>
              <w:sz w:val="22"/>
              <w:szCs w:val="22"/>
              <w:lang w:val="en-AU" w:eastAsia="en-AU"/>
              <w14:ligatures w14:val="standardContextual"/>
            </w:rPr>
          </w:pPr>
          <w:hyperlink w:anchor="_Toc193984963" w:history="1">
            <w:r w:rsidRPr="007B0322">
              <w:rPr>
                <w:rStyle w:val="Hyperlink"/>
                <w:noProof/>
                <w:sz w:val="24"/>
                <w:szCs w:val="22"/>
              </w:rPr>
              <w:t>Parking</w:t>
            </w:r>
            <w:r w:rsidRPr="007B0322">
              <w:rPr>
                <w:noProof/>
                <w:webHidden/>
                <w:sz w:val="24"/>
                <w:szCs w:val="22"/>
              </w:rPr>
              <w:tab/>
            </w:r>
            <w:r w:rsidRPr="007B0322">
              <w:rPr>
                <w:noProof/>
                <w:webHidden/>
                <w:sz w:val="24"/>
                <w:szCs w:val="22"/>
              </w:rPr>
              <w:fldChar w:fldCharType="begin"/>
            </w:r>
            <w:r w:rsidRPr="007B0322">
              <w:rPr>
                <w:noProof/>
                <w:webHidden/>
                <w:sz w:val="24"/>
                <w:szCs w:val="22"/>
              </w:rPr>
              <w:instrText xml:space="preserve"> PAGEREF _Toc193984963 \h </w:instrText>
            </w:r>
            <w:r w:rsidRPr="007B0322">
              <w:rPr>
                <w:noProof/>
                <w:webHidden/>
                <w:sz w:val="24"/>
                <w:szCs w:val="22"/>
              </w:rPr>
            </w:r>
            <w:r w:rsidRPr="007B0322">
              <w:rPr>
                <w:noProof/>
                <w:webHidden/>
                <w:sz w:val="24"/>
                <w:szCs w:val="22"/>
              </w:rPr>
              <w:fldChar w:fldCharType="separate"/>
            </w:r>
            <w:r w:rsidRPr="007B0322">
              <w:rPr>
                <w:noProof/>
                <w:webHidden/>
                <w:sz w:val="24"/>
                <w:szCs w:val="22"/>
              </w:rPr>
              <w:t>18</w:t>
            </w:r>
            <w:r w:rsidRPr="007B0322">
              <w:rPr>
                <w:noProof/>
                <w:webHidden/>
                <w:sz w:val="24"/>
                <w:szCs w:val="22"/>
              </w:rPr>
              <w:fldChar w:fldCharType="end"/>
            </w:r>
          </w:hyperlink>
        </w:p>
        <w:p w14:paraId="4E3D0153" w14:textId="09A6DE06" w:rsidR="007B0322" w:rsidRPr="007B0322" w:rsidRDefault="007B0322" w:rsidP="007B0322">
          <w:pPr>
            <w:pStyle w:val="TOC1"/>
            <w:rPr>
              <w:rFonts w:asciiTheme="minorHAnsi" w:hAnsiTheme="minorHAnsi"/>
              <w:kern w:val="2"/>
              <w:sz w:val="22"/>
              <w:lang w:val="en-AU" w:eastAsia="en-AU"/>
              <w14:ligatures w14:val="standardContextual"/>
            </w:rPr>
          </w:pPr>
          <w:hyperlink w:anchor="_Toc193984964" w:history="1">
            <w:r w:rsidRPr="007B0322">
              <w:rPr>
                <w:rStyle w:val="Hyperlink"/>
              </w:rPr>
              <w:t>COVID Safety</w:t>
            </w:r>
            <w:r w:rsidRPr="007B0322">
              <w:rPr>
                <w:webHidden/>
              </w:rPr>
              <w:tab/>
            </w:r>
            <w:r w:rsidRPr="007B0322">
              <w:rPr>
                <w:webHidden/>
              </w:rPr>
              <w:fldChar w:fldCharType="begin"/>
            </w:r>
            <w:r w:rsidRPr="007B0322">
              <w:rPr>
                <w:webHidden/>
              </w:rPr>
              <w:instrText xml:space="preserve"> PAGEREF _Toc193984964 \h </w:instrText>
            </w:r>
            <w:r w:rsidRPr="007B0322">
              <w:rPr>
                <w:webHidden/>
              </w:rPr>
            </w:r>
            <w:r w:rsidRPr="007B0322">
              <w:rPr>
                <w:webHidden/>
              </w:rPr>
              <w:fldChar w:fldCharType="separate"/>
            </w:r>
            <w:r w:rsidRPr="007B0322">
              <w:rPr>
                <w:webHidden/>
              </w:rPr>
              <w:t>19</w:t>
            </w:r>
            <w:r w:rsidRPr="007B0322">
              <w:rPr>
                <w:webHidden/>
              </w:rPr>
              <w:fldChar w:fldCharType="end"/>
            </w:r>
          </w:hyperlink>
        </w:p>
        <w:p w14:paraId="1D4ED2C3" w14:textId="1568AE56" w:rsidR="00F37B52" w:rsidRPr="009523CE" w:rsidRDefault="00A538B0" w:rsidP="007B0322">
          <w:pPr>
            <w:pStyle w:val="TOC1"/>
            <w:rPr>
              <w:color w:val="0000FF"/>
              <w:u w:val="single"/>
              <w:lang w:val="en-AU" w:eastAsia="en-AU"/>
            </w:rPr>
          </w:pPr>
          <w:r w:rsidRPr="006C199E">
            <w:fldChar w:fldCharType="end"/>
          </w:r>
        </w:p>
      </w:sdtContent>
    </w:sdt>
    <w:p w14:paraId="7F591C1C" w14:textId="2B28A8B7" w:rsidR="009F0EB5" w:rsidRPr="00F37B52" w:rsidRDefault="009F0EB5" w:rsidP="0A568042">
      <w:pPr>
        <w:pStyle w:val="Heading1"/>
        <w:rPr>
          <w:b/>
          <w:bCs/>
        </w:rPr>
      </w:pPr>
      <w:bookmarkStart w:id="3" w:name="_Toc193984931"/>
      <w:proofErr w:type="gramStart"/>
      <w:r w:rsidRPr="0A568042">
        <w:rPr>
          <w:b/>
          <w:bCs/>
        </w:rPr>
        <w:lastRenderedPageBreak/>
        <w:t>Where</w:t>
      </w:r>
      <w:bookmarkEnd w:id="3"/>
      <w:proofErr w:type="gramEnd"/>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2D423BFC" w:rsidR="009F0EB5" w:rsidRPr="00EC3E1D" w:rsidRDefault="009F0EB5" w:rsidP="009F0EB5">
      <w:pPr>
        <w:spacing w:line="360" w:lineRule="auto"/>
      </w:pPr>
      <w:r w:rsidRPr="00EC3E1D">
        <w:t>Arts House</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193984932"/>
      <w:r w:rsidRPr="0A568042">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652BC23E" w14:textId="3CE81F50" w:rsidR="005C7CDD" w:rsidRPr="005C7CDD" w:rsidRDefault="00A11C0D"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Friday 28 March, 6:30pm</w:t>
      </w:r>
      <w:r w:rsidR="0027478F">
        <w:rPr>
          <w:rStyle w:val="userway-s7-active"/>
          <w:rFonts w:cs="Arial"/>
          <w:bCs/>
          <w:color w:val="212529"/>
          <w:szCs w:val="28"/>
          <w:shd w:val="clear" w:color="auto" w:fill="FFFFFF"/>
        </w:rPr>
        <w:t xml:space="preserve">  </w:t>
      </w:r>
      <w:r w:rsidR="00263F11">
        <w:rPr>
          <w:rStyle w:val="userway-s7-active"/>
          <w:rFonts w:cs="Arial"/>
          <w:bCs/>
          <w:color w:val="212529"/>
          <w:szCs w:val="28"/>
          <w:shd w:val="clear" w:color="auto" w:fill="FFFFFF"/>
        </w:rPr>
        <w:br/>
      </w:r>
      <w:proofErr w:type="gramStart"/>
      <w:r w:rsidR="007B0322">
        <w:rPr>
          <w:rStyle w:val="userway-s7-active"/>
          <w:rFonts w:cs="Arial"/>
          <w:bCs/>
          <w:color w:val="212529"/>
          <w:szCs w:val="28"/>
          <w:shd w:val="clear" w:color="auto" w:fill="FFFFFF"/>
        </w:rPr>
        <w:t>40</w:t>
      </w:r>
      <w:r w:rsidR="00263F11">
        <w:rPr>
          <w:rStyle w:val="userway-s7-active"/>
          <w:rFonts w:cs="Arial"/>
          <w:bCs/>
          <w:color w:val="212529"/>
          <w:szCs w:val="28"/>
          <w:shd w:val="clear" w:color="auto" w:fill="FFFFFF"/>
        </w:rPr>
        <w:t xml:space="preserve"> minute</w:t>
      </w:r>
      <w:proofErr w:type="gramEnd"/>
      <w:r w:rsidR="00263F11">
        <w:rPr>
          <w:rStyle w:val="userway-s7-active"/>
          <w:rFonts w:cs="Arial"/>
          <w:bCs/>
          <w:color w:val="212529"/>
          <w:szCs w:val="28"/>
          <w:shd w:val="clear" w:color="auto" w:fill="FFFFFF"/>
        </w:rPr>
        <w:t xml:space="preserve"> showing + </w:t>
      </w:r>
      <w:r w:rsidR="0027478F" w:rsidRPr="0027478F">
        <w:rPr>
          <w:rStyle w:val="userway-s7-active"/>
          <w:rFonts w:cs="Arial"/>
          <w:bCs/>
          <w:color w:val="212529"/>
          <w:szCs w:val="28"/>
          <w:shd w:val="clear" w:color="auto" w:fill="FFFFFF"/>
        </w:rPr>
        <w:t xml:space="preserve">40 minute post-show Q&amp;A </w:t>
      </w:r>
      <w:r w:rsidR="0027478F">
        <w:rPr>
          <w:rStyle w:val="userway-s7-active"/>
          <w:rFonts w:cs="Arial"/>
          <w:bCs/>
          <w:color w:val="212529"/>
          <w:szCs w:val="28"/>
          <w:shd w:val="clear" w:color="auto" w:fill="FFFFFF"/>
        </w:rPr>
        <w:t>which</w:t>
      </w:r>
      <w:r w:rsidR="0027478F" w:rsidRPr="0027478F">
        <w:rPr>
          <w:rStyle w:val="userway-s7-active"/>
          <w:rFonts w:cs="Arial"/>
          <w:bCs/>
          <w:color w:val="212529"/>
          <w:szCs w:val="28"/>
          <w:shd w:val="clear" w:color="auto" w:fill="FFFFFF"/>
        </w:rPr>
        <w:t xml:space="preserve"> will be Auslan interpreted</w:t>
      </w:r>
      <w:r w:rsidR="00263F11">
        <w:rPr>
          <w:rStyle w:val="userway-s7-active"/>
          <w:rFonts w:cs="Arial"/>
          <w:bCs/>
          <w:color w:val="212529"/>
          <w:szCs w:val="28"/>
          <w:shd w:val="clear" w:color="auto" w:fill="FFFFFF"/>
        </w:rPr>
        <w:br/>
      </w:r>
    </w:p>
    <w:p w14:paraId="525595AB" w14:textId="107F29E2" w:rsidR="00AE6D15" w:rsidRDefault="0027478F" w:rsidP="009F0EB5">
      <w:pPr>
        <w:spacing w:line="360" w:lineRule="auto"/>
        <w:rPr>
          <w:rFonts w:eastAsia="Times New Roman" w:cs="Arial"/>
          <w:szCs w:val="28"/>
          <w:lang w:val="en-AU" w:eastAsia="en-AU"/>
        </w:rPr>
      </w:pPr>
      <w:r>
        <w:rPr>
          <w:rFonts w:eastAsia="Times New Roman" w:cs="Arial"/>
          <w:szCs w:val="28"/>
          <w:lang w:val="en-AU" w:eastAsia="en-AU"/>
        </w:rPr>
        <w:t>Saturday 29 March, 6:30pm</w:t>
      </w:r>
    </w:p>
    <w:p w14:paraId="6477738E" w14:textId="7575A094" w:rsidR="00263F11" w:rsidRDefault="00263F11" w:rsidP="009F0EB5">
      <w:pPr>
        <w:spacing w:line="360" w:lineRule="auto"/>
        <w:rPr>
          <w:rStyle w:val="userway-s7-active"/>
          <w:rFonts w:cs="Arial"/>
          <w:bCs/>
          <w:color w:val="212529"/>
          <w:szCs w:val="28"/>
          <w:shd w:val="clear" w:color="auto" w:fill="FFFFFF"/>
        </w:rPr>
      </w:pPr>
      <w:proofErr w:type="gramStart"/>
      <w:r>
        <w:rPr>
          <w:rFonts w:eastAsia="Times New Roman" w:cs="Arial"/>
          <w:szCs w:val="28"/>
          <w:lang w:val="en-AU" w:eastAsia="en-AU"/>
        </w:rPr>
        <w:t>4</w:t>
      </w:r>
      <w:r w:rsidR="007B0322">
        <w:rPr>
          <w:rFonts w:eastAsia="Times New Roman" w:cs="Arial"/>
          <w:szCs w:val="28"/>
          <w:lang w:val="en-AU" w:eastAsia="en-AU"/>
        </w:rPr>
        <w:t>0</w:t>
      </w:r>
      <w:r>
        <w:rPr>
          <w:rFonts w:eastAsia="Times New Roman" w:cs="Arial"/>
          <w:szCs w:val="28"/>
          <w:lang w:val="en-AU" w:eastAsia="en-AU"/>
        </w:rPr>
        <w:t xml:space="preserve"> </w:t>
      </w:r>
      <w:r>
        <w:rPr>
          <w:rStyle w:val="userway-s7-active"/>
          <w:rFonts w:cs="Arial"/>
          <w:bCs/>
          <w:color w:val="212529"/>
          <w:szCs w:val="28"/>
          <w:shd w:val="clear" w:color="auto" w:fill="FFFFFF"/>
        </w:rPr>
        <w:t>minute</w:t>
      </w:r>
      <w:proofErr w:type="gramEnd"/>
      <w:r>
        <w:rPr>
          <w:rStyle w:val="userway-s7-active"/>
          <w:rFonts w:cs="Arial"/>
          <w:bCs/>
          <w:color w:val="212529"/>
          <w:szCs w:val="28"/>
          <w:shd w:val="clear" w:color="auto" w:fill="FFFFFF"/>
        </w:rPr>
        <w:t xml:space="preserve"> showing</w:t>
      </w:r>
    </w:p>
    <w:p w14:paraId="6EFC208A" w14:textId="77777777" w:rsidR="00F34912" w:rsidRDefault="00F34912" w:rsidP="009F0EB5">
      <w:pPr>
        <w:spacing w:line="360" w:lineRule="auto"/>
        <w:rPr>
          <w:rStyle w:val="userway-s7-active"/>
          <w:rFonts w:cs="Arial"/>
          <w:bCs/>
          <w:color w:val="212529"/>
          <w:szCs w:val="28"/>
          <w:shd w:val="clear" w:color="auto" w:fill="FFFFFF"/>
        </w:rPr>
      </w:pPr>
    </w:p>
    <w:p w14:paraId="1022AF07" w14:textId="1D6DB3BA" w:rsidR="0077327B" w:rsidRPr="005C7CDD" w:rsidRDefault="0077327B" w:rsidP="0077327B">
      <w:pPr>
        <w:pStyle w:val="Heading1"/>
        <w:rPr>
          <w:rFonts w:eastAsia="Arial"/>
        </w:rPr>
      </w:pPr>
      <w:bookmarkStart w:id="5" w:name="_Toc193984933"/>
      <w:r>
        <w:rPr>
          <w:rFonts w:eastAsia="Arial" w:cs="Arial"/>
          <w:b/>
          <w:bCs/>
        </w:rPr>
        <w:t>About the work</w:t>
      </w:r>
      <w:bookmarkEnd w:id="5"/>
    </w:p>
    <w:p w14:paraId="7F105DAF" w14:textId="77777777" w:rsidR="00F34912" w:rsidRDefault="00F34912" w:rsidP="009F0EB5">
      <w:pPr>
        <w:spacing w:line="360" w:lineRule="auto"/>
        <w:rPr>
          <w:rStyle w:val="userway-s7-active"/>
          <w:rFonts w:cs="Arial"/>
          <w:bCs/>
          <w:color w:val="212529"/>
          <w:szCs w:val="28"/>
          <w:shd w:val="clear" w:color="auto" w:fill="FFFFFF"/>
        </w:rPr>
      </w:pPr>
    </w:p>
    <w:p w14:paraId="258D42CA" w14:textId="4CB737DC" w:rsidR="00F34912" w:rsidRDefault="00F34912" w:rsidP="0077327B">
      <w:pPr>
        <w:rPr>
          <w:rFonts w:eastAsia="Times New Roman"/>
          <w:lang w:val="en-AU" w:eastAsia="en-AU"/>
        </w:rPr>
      </w:pPr>
      <w:r w:rsidRPr="00F34912">
        <w:rPr>
          <w:rFonts w:eastAsia="Times New Roman"/>
          <w:lang w:val="en-AU" w:eastAsia="en-AU"/>
        </w:rPr>
        <w:t>In 1880, one decision echoed through time, suppressing Deaf language, culture and identity – shaping generations to come. </w:t>
      </w:r>
    </w:p>
    <w:p w14:paraId="4E3C1E2E" w14:textId="77777777" w:rsidR="0077327B" w:rsidRPr="00F34912" w:rsidRDefault="0077327B" w:rsidP="0077327B">
      <w:pPr>
        <w:rPr>
          <w:rFonts w:eastAsia="Times New Roman"/>
          <w:lang w:val="en-AU" w:eastAsia="en-AU"/>
        </w:rPr>
      </w:pPr>
    </w:p>
    <w:p w14:paraId="374813D5" w14:textId="77777777" w:rsidR="00F34912" w:rsidRDefault="00F34912" w:rsidP="0077327B">
      <w:pPr>
        <w:rPr>
          <w:rFonts w:eastAsia="Times New Roman"/>
          <w:lang w:val="en-AU" w:eastAsia="en-AU"/>
        </w:rPr>
      </w:pPr>
      <w:r w:rsidRPr="00F34912">
        <w:rPr>
          <w:rFonts w:eastAsia="Times New Roman"/>
          <w:lang w:val="en-AU" w:eastAsia="en-AU"/>
        </w:rPr>
        <w:t>From Irene Holub and Walter Kadiki, the development showing of </w:t>
      </w:r>
      <w:r w:rsidRPr="00F34912">
        <w:rPr>
          <w:rFonts w:eastAsia="Times New Roman"/>
          <w:i/>
          <w:iCs/>
          <w:lang w:val="en-AU" w:eastAsia="en-AU"/>
        </w:rPr>
        <w:t>1880: Manifesto of Silences </w:t>
      </w:r>
      <w:r w:rsidRPr="00F34912">
        <w:rPr>
          <w:rFonts w:eastAsia="Times New Roman"/>
          <w:lang w:val="en-AU" w:eastAsia="en-AU"/>
        </w:rPr>
        <w:t>weaves together operatic performance, sign language opera, projection art, sound vibrations and experimental techniques to revisit the pivotal decision to ban the use of sign language in deaf education.  </w:t>
      </w:r>
    </w:p>
    <w:p w14:paraId="0ED33E4E" w14:textId="77777777" w:rsidR="0077327B" w:rsidRPr="00F34912" w:rsidRDefault="0077327B" w:rsidP="0077327B">
      <w:pPr>
        <w:rPr>
          <w:rFonts w:eastAsia="Times New Roman"/>
          <w:lang w:val="en-AU" w:eastAsia="en-AU"/>
        </w:rPr>
      </w:pPr>
    </w:p>
    <w:p w14:paraId="632D91B1" w14:textId="77777777" w:rsidR="00F34912" w:rsidRDefault="00F34912" w:rsidP="0077327B">
      <w:pPr>
        <w:rPr>
          <w:rFonts w:eastAsia="Times New Roman"/>
          <w:lang w:val="en-AU" w:eastAsia="en-AU"/>
        </w:rPr>
      </w:pPr>
      <w:r w:rsidRPr="00F34912">
        <w:rPr>
          <w:rFonts w:eastAsia="Times New Roman"/>
          <w:i/>
          <w:iCs/>
          <w:lang w:val="en-AU" w:eastAsia="en-AU"/>
        </w:rPr>
        <w:t>1880: Manifesto of Silences Development Showing</w:t>
      </w:r>
      <w:r w:rsidRPr="00F34912">
        <w:rPr>
          <w:rFonts w:eastAsia="Times New Roman"/>
          <w:lang w:val="en-AU" w:eastAsia="en-AU"/>
        </w:rPr>
        <w:t> deeply examines the poetic and emotional dimensions of this historic event, raising awareness of its cultural impact and honouring the resilience and vibrancy of the Deaf community.  </w:t>
      </w:r>
    </w:p>
    <w:p w14:paraId="6ED9C585" w14:textId="77777777" w:rsidR="0077327B" w:rsidRPr="00F34912" w:rsidRDefault="0077327B" w:rsidP="0077327B">
      <w:pPr>
        <w:rPr>
          <w:rFonts w:eastAsia="Times New Roman"/>
          <w:lang w:val="en-AU" w:eastAsia="en-AU"/>
        </w:rPr>
      </w:pPr>
    </w:p>
    <w:p w14:paraId="663B1FCC" w14:textId="77777777" w:rsidR="00F34912" w:rsidRPr="00F34912" w:rsidRDefault="00F34912" w:rsidP="0077327B">
      <w:pPr>
        <w:rPr>
          <w:rFonts w:eastAsia="Times New Roman"/>
          <w:lang w:val="en-AU" w:eastAsia="en-AU"/>
        </w:rPr>
      </w:pPr>
      <w:r w:rsidRPr="00F34912">
        <w:rPr>
          <w:rFonts w:eastAsia="Times New Roman"/>
          <w:lang w:val="en-AU" w:eastAsia="en-AU"/>
        </w:rPr>
        <w:t>This development showing is the culmination of Irene and Walter’s eight-week residency at Arts House as part of The Warehouse Residency. </w:t>
      </w:r>
    </w:p>
    <w:p w14:paraId="0301250C" w14:textId="77777777" w:rsidR="00F34912" w:rsidRDefault="00F34912" w:rsidP="009F0EB5">
      <w:pPr>
        <w:spacing w:line="360" w:lineRule="auto"/>
        <w:rPr>
          <w:rFonts w:eastAsia="Times New Roman" w:cs="Arial"/>
          <w:szCs w:val="28"/>
          <w:lang w:val="en-AU" w:eastAsia="en-AU"/>
        </w:rPr>
      </w:pPr>
    </w:p>
    <w:p w14:paraId="5053E193" w14:textId="77777777" w:rsidR="0027478F" w:rsidRPr="005C7CDD" w:rsidRDefault="0027478F" w:rsidP="009F0EB5">
      <w:pPr>
        <w:spacing w:line="360" w:lineRule="auto"/>
        <w:rPr>
          <w:rFonts w:eastAsia="Times New Roman" w:cs="Arial"/>
          <w:szCs w:val="28"/>
          <w:lang w:val="en-AU" w:eastAsia="en-AU"/>
        </w:rPr>
      </w:pPr>
    </w:p>
    <w:p w14:paraId="267499ED" w14:textId="05769465" w:rsidR="009F0EB5" w:rsidRPr="009A1444" w:rsidRDefault="009F0EB5" w:rsidP="0A568042">
      <w:pPr>
        <w:pStyle w:val="Heading1"/>
        <w:rPr>
          <w:rFonts w:eastAsia="Times New Roman"/>
          <w:b/>
          <w:bCs/>
          <w:color w:val="212529"/>
          <w:lang w:val="en-AU" w:eastAsia="en-AU"/>
        </w:rPr>
      </w:pPr>
      <w:bookmarkStart w:id="6" w:name="_Toc193984934"/>
      <w:r w:rsidRPr="0A568042">
        <w:rPr>
          <w:rFonts w:eastAsia="Arial"/>
          <w:b/>
          <w:bCs/>
        </w:rPr>
        <w:lastRenderedPageBreak/>
        <w:t>Access Services</w:t>
      </w:r>
      <w:bookmarkEnd w:id="6"/>
    </w:p>
    <w:p w14:paraId="0945529B" w14:textId="77777777" w:rsidR="004220AE" w:rsidRDefault="005C7CDD" w:rsidP="00F97CC4">
      <w:pPr>
        <w:rPr>
          <w:rFonts w:eastAsia="Times New Roman"/>
          <w:lang w:val="en-AU" w:eastAsia="en-AU"/>
        </w:rPr>
      </w:pPr>
      <w:r>
        <w:rPr>
          <w:rFonts w:eastAsia="Times New Roman"/>
          <w:lang w:val="en-AU" w:eastAsia="en-AU"/>
        </w:rPr>
        <w:br/>
      </w:r>
      <w:r w:rsidR="004220AE" w:rsidRPr="004220AE">
        <w:rPr>
          <w:rFonts w:eastAsia="Times New Roman"/>
          <w:lang w:val="en-AU" w:eastAsia="en-AU"/>
        </w:rPr>
        <w:t>This is a work in progress showing performed predominantly in visual vernacular and will not be Auslan interpreted. It is suitable for a Deaf or signing audience.</w:t>
      </w:r>
    </w:p>
    <w:p w14:paraId="1978BF7B" w14:textId="4E32ADE0" w:rsidR="00F97CC4" w:rsidRDefault="004329A2" w:rsidP="00F97CC4">
      <w:pPr>
        <w:rPr>
          <w:rFonts w:eastAsia="Times New Roman"/>
          <w:lang w:val="en-AU" w:eastAsia="en-AU"/>
        </w:rPr>
      </w:pPr>
      <w:r>
        <w:rPr>
          <w:rFonts w:eastAsia="Times New Roman"/>
          <w:lang w:val="en-AU" w:eastAsia="en-AU"/>
        </w:rPr>
        <w:br/>
      </w:r>
    </w:p>
    <w:p w14:paraId="0C955E96" w14:textId="1D384580" w:rsidR="009F0EB5" w:rsidRPr="0077327B" w:rsidRDefault="009F0EB5" w:rsidP="0077327B">
      <w:pPr>
        <w:shd w:val="clear" w:color="auto" w:fill="FFFFFF"/>
        <w:spacing w:after="300"/>
        <w:rPr>
          <w:rFonts w:eastAsia="Times New Roman"/>
          <w:bCs/>
          <w:lang w:val="en-AU" w:eastAsia="en-AU"/>
        </w:rPr>
      </w:pPr>
      <w:r w:rsidRPr="006D7F20">
        <w:rPr>
          <w:rFonts w:eastAsia="Times New Roman" w:cs="Arial"/>
          <w:noProof/>
          <w:color w:val="212529"/>
          <w:lang w:val="en-AU" w:eastAsia="en-AU"/>
        </w:rPr>
        <w:drawing>
          <wp:inline distT="0" distB="0" distL="0" distR="0" wp14:anchorId="23921E01" wp14:editId="03DCC43E">
            <wp:extent cx="713740" cy="713740"/>
            <wp:effectExtent l="0" t="0" r="0" b="0"/>
            <wp:docPr id="5" name="Picture 5" descr="Ausl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la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4329A2">
        <w:rPr>
          <w:rFonts w:eastAsia="Times New Roman" w:cs="Arial"/>
          <w:b/>
          <w:bCs/>
          <w:color w:val="212529"/>
          <w:szCs w:val="28"/>
          <w:lang w:val="en-AU" w:eastAsia="en-AU"/>
        </w:rPr>
        <w:br/>
      </w:r>
      <w:r w:rsidR="005C7CDD" w:rsidRPr="00F97CC4">
        <w:rPr>
          <w:rFonts w:eastAsia="Times New Roman"/>
          <w:bCs/>
          <w:lang w:val="en-AU" w:eastAsia="en-AU"/>
        </w:rPr>
        <w:t xml:space="preserve">Auslan Interpreted </w:t>
      </w:r>
      <w:r w:rsidR="00404863">
        <w:rPr>
          <w:rFonts w:eastAsia="Times New Roman"/>
          <w:bCs/>
          <w:lang w:val="en-AU" w:eastAsia="en-AU"/>
        </w:rPr>
        <w:t>Q&amp;A</w:t>
      </w:r>
      <w:r w:rsidR="00D73E26">
        <w:rPr>
          <w:rFonts w:eastAsia="Times New Roman"/>
          <w:bCs/>
          <w:lang w:val="en-AU" w:eastAsia="en-AU"/>
        </w:rPr>
        <w:t xml:space="preserve">, Friday 28 March </w:t>
      </w:r>
      <w:r w:rsidR="00467DAB">
        <w:rPr>
          <w:rFonts w:eastAsia="Times New Roman"/>
          <w:bCs/>
          <w:lang w:val="en-AU" w:eastAsia="en-AU"/>
        </w:rPr>
        <w:t>show only</w:t>
      </w:r>
      <w:r w:rsidR="005C7CDD">
        <w:br/>
      </w: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44593031">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09B2F8F" w14:textId="289AABEF" w:rsidR="004329A2" w:rsidRPr="004329A2" w:rsidRDefault="009F0EB5" w:rsidP="004329A2">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4329A2">
        <w:rPr>
          <w:rFonts w:eastAsia="Times New Roman"/>
          <w:lang w:val="en-AU" w:eastAsia="en-AU"/>
        </w:rPr>
        <w:br/>
      </w:r>
      <w:r w:rsidR="004329A2" w:rsidRPr="004329A2">
        <w:rPr>
          <w:rFonts w:eastAsia="Times New Roman"/>
          <w:noProof/>
          <w:lang w:val="en-AU" w:eastAsia="en-AU"/>
        </w:rPr>
        <w:drawing>
          <wp:inline distT="0" distB="0" distL="0" distR="0" wp14:anchorId="5F84D6A9" wp14:editId="6A1C6C9E">
            <wp:extent cx="733425" cy="733425"/>
            <wp:effectExtent l="0" t="0" r="9525" b="0"/>
            <wp:docPr id="26" name="Picture 26" descr="Visual Rating 75%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isual Rating 75%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004329A2" w:rsidRPr="004329A2">
        <w:rPr>
          <w:rFonts w:eastAsia="Times New Roman"/>
          <w:lang w:val="en-AU" w:eastAsia="en-AU"/>
        </w:rPr>
        <w:t> </w:t>
      </w:r>
    </w:p>
    <w:p w14:paraId="168078BD" w14:textId="30235512" w:rsidR="009F0EB5" w:rsidRDefault="004329A2" w:rsidP="009F0EB5">
      <w:pPr>
        <w:spacing w:line="360" w:lineRule="auto"/>
        <w:rPr>
          <w:rFonts w:eastAsia="Times New Roman"/>
          <w:lang w:val="en-AU" w:eastAsia="en-AU"/>
        </w:rPr>
      </w:pPr>
      <w:r w:rsidRPr="004329A2">
        <w:rPr>
          <w:rFonts w:eastAsia="Times New Roman"/>
          <w:lang w:val="en-US" w:eastAsia="en-AU"/>
        </w:rPr>
        <w:t>Visual Rating 75%</w:t>
      </w:r>
      <w:r w:rsidRPr="004329A2">
        <w:rPr>
          <w:rFonts w:eastAsia="Times New Roman"/>
          <w:b/>
          <w:bCs/>
          <w:lang w:val="en-US" w:eastAsia="en-AU"/>
        </w:rPr>
        <w:t xml:space="preserve"> </w:t>
      </w:r>
      <w:r w:rsidRPr="004329A2">
        <w:rPr>
          <w:rFonts w:eastAsia="Times New Roman"/>
          <w:lang w:val="en-US" w:eastAsia="en-AU"/>
        </w:rPr>
        <w:t xml:space="preserve">– </w:t>
      </w:r>
      <w:r w:rsidRPr="004329A2">
        <w:rPr>
          <w:rFonts w:eastAsia="Times New Roman"/>
          <w:lang w:eastAsia="en-AU"/>
        </w:rPr>
        <w:t>has minimal dialogue and some background music or sounds, or may be fully subtitled, so Deaf and hard of hearing audiences can have close to the full experience of the event.</w:t>
      </w:r>
      <w:r w:rsidRPr="004329A2">
        <w:rPr>
          <w:rFonts w:eastAsia="Times New Roman"/>
          <w:lang w:val="en-AU" w:eastAsia="en-AU"/>
        </w:rPr>
        <w:t> </w:t>
      </w:r>
    </w:p>
    <w:p w14:paraId="6E05F615" w14:textId="77777777" w:rsidR="00F14BD3" w:rsidRPr="009F0EB5" w:rsidRDefault="00F14BD3" w:rsidP="009F0EB5">
      <w:pPr>
        <w:spacing w:line="360" w:lineRule="auto"/>
        <w:rPr>
          <w:rFonts w:eastAsia="Times New Roman"/>
          <w:lang w:val="en-AU" w:eastAsia="en-AU"/>
        </w:rPr>
      </w:pP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3F1861FC">
            <wp:extent cx="713740" cy="713740"/>
            <wp:effectExtent l="0" t="0" r="0" b="0"/>
            <wp:docPr id="16" name="Picture 16"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FEF4B14" w14:textId="77777777" w:rsidR="006C199E"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r w:rsidR="004329A2">
        <w:rPr>
          <w:rFonts w:eastAsia="Times New Roman"/>
          <w:lang w:val="en-AU" w:eastAsia="en-AU"/>
        </w:rPr>
        <w:br/>
      </w:r>
    </w:p>
    <w:p w14:paraId="509C43B0" w14:textId="77777777" w:rsidR="006C199E" w:rsidRDefault="006C199E">
      <w:pPr>
        <w:rPr>
          <w:rFonts w:eastAsia="Times New Roman"/>
          <w:lang w:val="en-AU" w:eastAsia="en-AU"/>
        </w:rPr>
      </w:pPr>
      <w:r>
        <w:rPr>
          <w:rFonts w:eastAsia="Times New Roman"/>
          <w:lang w:val="en-AU" w:eastAsia="en-AU"/>
        </w:rPr>
        <w:br w:type="page"/>
      </w:r>
    </w:p>
    <w:p w14:paraId="44C0FA96" w14:textId="4A2034F4" w:rsidR="009F0EB5" w:rsidRDefault="004329A2" w:rsidP="00F37B52">
      <w:pPr>
        <w:spacing w:line="360" w:lineRule="auto"/>
        <w:rPr>
          <w:rFonts w:eastAsia="Times New Roman"/>
          <w:lang w:val="en-AU" w:eastAsia="en-AU"/>
        </w:rPr>
      </w:pPr>
      <w:r>
        <w:rPr>
          <w:rFonts w:eastAsia="Times New Roman"/>
          <w:lang w:val="en-AU" w:eastAsia="en-AU"/>
        </w:rPr>
        <w:lastRenderedPageBreak/>
        <w:br/>
      </w:r>
      <w:r w:rsidRPr="004329A2">
        <w:rPr>
          <w:rFonts w:eastAsia="Times New Roman"/>
          <w:noProof/>
          <w:lang w:val="en-AU" w:eastAsia="en-AU"/>
        </w:rPr>
        <w:drawing>
          <wp:inline distT="0" distB="0" distL="0" distR="0" wp14:anchorId="3F93A1DA" wp14:editId="2A949056">
            <wp:extent cx="723900" cy="723900"/>
            <wp:effectExtent l="0" t="0" r="0" b="0"/>
            <wp:docPr id="31" name="Picture 31" descr="Qui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 Space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53E8E259" w14:textId="4EA78177" w:rsidR="00EB10CD" w:rsidRDefault="00C537AD" w:rsidP="00F37B52">
      <w:pPr>
        <w:spacing w:line="360" w:lineRule="auto"/>
        <w:rPr>
          <w:rFonts w:eastAsia="Times New Roman"/>
          <w:lang w:val="en-US" w:eastAsia="en-AU"/>
        </w:rPr>
      </w:pPr>
      <w:r>
        <w:rPr>
          <w:rFonts w:eastAsia="Times New Roman"/>
          <w:lang w:val="en-AU" w:eastAsia="en-AU"/>
        </w:rPr>
        <w:t xml:space="preserve">Quite Space Available - </w:t>
      </w:r>
      <w:r w:rsidRPr="00C537AD">
        <w:rPr>
          <w:rFonts w:eastAsia="Times New Roman"/>
          <w:lang w:val="en-AU" w:eastAsia="en-AU"/>
        </w:rPr>
        <w:t>The quiet space will be available for you to use before</w:t>
      </w:r>
      <w:r w:rsidR="000F7F53">
        <w:rPr>
          <w:rFonts w:eastAsia="Times New Roman"/>
          <w:lang w:val="en-AU" w:eastAsia="en-AU"/>
        </w:rPr>
        <w:t xml:space="preserve"> and</w:t>
      </w:r>
      <w:r w:rsidR="000F7F53" w:rsidRPr="00C537AD">
        <w:rPr>
          <w:rFonts w:eastAsia="Times New Roman"/>
          <w:lang w:val="en-AU" w:eastAsia="en-AU"/>
        </w:rPr>
        <w:t xml:space="preserve"> </w:t>
      </w:r>
      <w:r w:rsidRPr="00C537AD">
        <w:rPr>
          <w:rFonts w:eastAsia="Times New Roman"/>
          <w:lang w:val="en-AU" w:eastAsia="en-AU"/>
        </w:rPr>
        <w:t>after</w:t>
      </w:r>
      <w:r w:rsidR="000F7F53">
        <w:rPr>
          <w:rFonts w:eastAsia="Times New Roman"/>
          <w:lang w:val="en-AU" w:eastAsia="en-AU"/>
        </w:rPr>
        <w:t xml:space="preserve"> </w:t>
      </w:r>
      <w:r w:rsidRPr="00C537AD">
        <w:rPr>
          <w:rFonts w:eastAsia="Times New Roman"/>
          <w:lang w:val="en-AU" w:eastAsia="en-AU"/>
        </w:rPr>
        <w:t>the show. More information about the quiet space can be found later in this guide.</w:t>
      </w:r>
      <w:r>
        <w:rPr>
          <w:rFonts w:eastAsia="Times New Roman"/>
          <w:lang w:val="en-AU" w:eastAsia="en-AU"/>
        </w:rPr>
        <w:t xml:space="preserve"> </w:t>
      </w:r>
    </w:p>
    <w:p w14:paraId="38B610A9" w14:textId="77777777" w:rsidR="00DC4CAC" w:rsidRDefault="00EB10CD" w:rsidP="00EB10CD">
      <w:pPr>
        <w:spacing w:line="360" w:lineRule="auto"/>
        <w:rPr>
          <w:rFonts w:eastAsia="Times New Roman"/>
          <w:lang w:val="en-US" w:eastAsia="en-AU"/>
        </w:rPr>
      </w:pPr>
      <w:r w:rsidRPr="00EB10CD">
        <w:rPr>
          <w:rFonts w:eastAsia="Times New Roman"/>
          <w:noProof/>
          <w:lang w:val="en-AU" w:eastAsia="en-AU"/>
        </w:rPr>
        <w:drawing>
          <wp:inline distT="0" distB="0" distL="0" distR="0" wp14:anchorId="2CE7966B" wp14:editId="3672611E">
            <wp:extent cx="1028700" cy="1028700"/>
            <wp:effectExtent l="0" t="0" r="0" b="0"/>
            <wp:docPr id="37" name="Picture 3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48360B74" w14:textId="696A8F05" w:rsidR="00EB10CD" w:rsidRDefault="00EB10CD" w:rsidP="00F37B52">
      <w:pPr>
        <w:spacing w:line="360" w:lineRule="auto"/>
        <w:rPr>
          <w:rFonts w:eastAsia="Times New Roman"/>
          <w:lang w:val="en-AU" w:eastAsia="en-AU"/>
        </w:rPr>
      </w:pPr>
      <w:r w:rsidRPr="00EB10CD">
        <w:rPr>
          <w:rFonts w:eastAsia="Times New Roman"/>
          <w:lang w:val="en-US" w:eastAsia="en-AU"/>
        </w:rPr>
        <w:t xml:space="preserve">Companion Card </w:t>
      </w:r>
      <w:r w:rsidR="00C537AD">
        <w:rPr>
          <w:rFonts w:eastAsia="Times New Roman"/>
          <w:lang w:val="en-US" w:eastAsia="en-AU"/>
        </w:rPr>
        <w:t xml:space="preserve">- </w:t>
      </w:r>
      <w:r w:rsidR="00C537AD" w:rsidRPr="00C537AD">
        <w:rPr>
          <w:rFonts w:eastAsia="Times New Roman"/>
          <w:lang w:val="en-US" w:eastAsia="en-AU"/>
        </w:rPr>
        <w:t>Arts House supports the Companion Card program.</w:t>
      </w:r>
    </w:p>
    <w:p w14:paraId="29C9467C" w14:textId="77777777" w:rsidR="004C5BF9" w:rsidRDefault="004C5BF9">
      <w:pPr>
        <w:rPr>
          <w:rFonts w:eastAsiaTheme="majorEastAsia" w:cstheme="majorBidi"/>
          <w:b/>
          <w:bCs/>
          <w:sz w:val="32"/>
          <w:szCs w:val="32"/>
        </w:rPr>
      </w:pPr>
      <w:r>
        <w:rPr>
          <w:b/>
          <w:bCs/>
        </w:rPr>
        <w:br w:type="page"/>
      </w:r>
    </w:p>
    <w:p w14:paraId="4B127543" w14:textId="07E9A771" w:rsidR="005C7CDD" w:rsidRPr="00880D21" w:rsidRDefault="005C7CDD" w:rsidP="0A568042">
      <w:pPr>
        <w:pStyle w:val="Heading1"/>
        <w:rPr>
          <w:b/>
          <w:bCs/>
        </w:rPr>
      </w:pPr>
      <w:bookmarkStart w:id="7" w:name="_Toc193984935"/>
      <w:r w:rsidRPr="0A568042">
        <w:rPr>
          <w:b/>
          <w:bCs/>
        </w:rPr>
        <w:lastRenderedPageBreak/>
        <w:t>Performers</w:t>
      </w:r>
      <w:bookmarkEnd w:id="7"/>
      <w:r w:rsidRPr="0A568042">
        <w:rPr>
          <w:b/>
          <w:bCs/>
        </w:rPr>
        <w:t xml:space="preserve"> </w:t>
      </w:r>
    </w:p>
    <w:p w14:paraId="4580ED92" w14:textId="23966364" w:rsidR="005C7CDD" w:rsidRDefault="005C7CDD" w:rsidP="005C7CDD">
      <w:pPr>
        <w:rPr>
          <w:rFonts w:cs="Arial"/>
          <w:color w:val="212529"/>
          <w:szCs w:val="28"/>
          <w:shd w:val="clear" w:color="auto" w:fill="FFFFFF"/>
        </w:rPr>
      </w:pPr>
    </w:p>
    <w:p w14:paraId="2AAE7984" w14:textId="77777777" w:rsidR="007B0322" w:rsidRDefault="007B0322" w:rsidP="005C7CDD">
      <w:pPr>
        <w:rPr>
          <w:rFonts w:eastAsia="Calibri" w:cs="Arial"/>
          <w:b/>
          <w:bCs/>
          <w:color w:val="000000" w:themeColor="text1"/>
        </w:rPr>
        <w:sectPr w:rsidR="007B0322" w:rsidSect="00456DFD">
          <w:headerReference w:type="default" r:id="rId18"/>
          <w:type w:val="continuous"/>
          <w:pgSz w:w="12240" w:h="15840"/>
          <w:pgMar w:top="993" w:right="616" w:bottom="709" w:left="567" w:header="284" w:footer="0" w:gutter="0"/>
          <w:cols w:space="720"/>
        </w:sectPr>
      </w:pPr>
    </w:p>
    <w:p w14:paraId="6F083B02" w14:textId="1D621D32" w:rsidR="009F6059" w:rsidRDefault="005B3466" w:rsidP="005C7CDD">
      <w:pPr>
        <w:rPr>
          <w:rFonts w:eastAsia="Calibri" w:cs="Arial"/>
          <w:b/>
          <w:bCs/>
          <w:color w:val="000000" w:themeColor="text1"/>
        </w:rPr>
      </w:pPr>
      <w:r w:rsidRPr="005B3466">
        <w:rPr>
          <w:rFonts w:eastAsia="Calibri" w:cs="Arial"/>
          <w:b/>
          <w:bCs/>
          <w:noProof/>
          <w:color w:val="000000" w:themeColor="text1"/>
        </w:rPr>
        <w:drawing>
          <wp:inline distT="0" distB="0" distL="0" distR="0" wp14:anchorId="0DE0A862" wp14:editId="1C05A6B5">
            <wp:extent cx="2067920" cy="2009775"/>
            <wp:effectExtent l="0" t="0" r="8890" b="0"/>
            <wp:docPr id="1602290639" name="Picture 1" descr="Photo of Walter Kad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0639" name="Picture 1" descr="Photo of Walter Kadiki"/>
                    <pic:cNvPicPr/>
                  </pic:nvPicPr>
                  <pic:blipFill rotWithShape="1">
                    <a:blip r:embed="rId19"/>
                    <a:srcRect l="5707" r="5492"/>
                    <a:stretch/>
                  </pic:blipFill>
                  <pic:spPr bwMode="auto">
                    <a:xfrm>
                      <a:off x="0" y="0"/>
                      <a:ext cx="2071567" cy="2013319"/>
                    </a:xfrm>
                    <a:prstGeom prst="rect">
                      <a:avLst/>
                    </a:prstGeom>
                    <a:ln>
                      <a:noFill/>
                    </a:ln>
                    <a:extLst>
                      <a:ext uri="{53640926-AAD7-44D8-BBD7-CCE9431645EC}">
                        <a14:shadowObscured xmlns:a14="http://schemas.microsoft.com/office/drawing/2010/main"/>
                      </a:ext>
                    </a:extLst>
                  </pic:spPr>
                </pic:pic>
              </a:graphicData>
            </a:graphic>
          </wp:inline>
        </w:drawing>
      </w:r>
      <w:r w:rsidR="009F6059">
        <w:rPr>
          <w:rFonts w:eastAsia="Calibri" w:cs="Arial"/>
          <w:b/>
          <w:bCs/>
          <w:color w:val="000000" w:themeColor="text1"/>
        </w:rPr>
        <w:t xml:space="preserve"> </w:t>
      </w:r>
      <w:r w:rsidR="00DC4CAC">
        <w:rPr>
          <w:rFonts w:eastAsia="Calibri" w:cs="Arial"/>
          <w:b/>
          <w:bCs/>
          <w:color w:val="000000" w:themeColor="text1"/>
        </w:rPr>
        <w:tab/>
      </w:r>
      <w:r w:rsidR="00DC4CAC">
        <w:rPr>
          <w:rFonts w:eastAsia="Calibri" w:cs="Arial"/>
          <w:b/>
          <w:bCs/>
          <w:color w:val="000000" w:themeColor="text1"/>
        </w:rPr>
        <w:tab/>
      </w:r>
    </w:p>
    <w:p w14:paraId="625D1561" w14:textId="77777777" w:rsidR="001A658E" w:rsidRDefault="005B3466" w:rsidP="009F6059">
      <w:pPr>
        <w:rPr>
          <w:rFonts w:eastAsia="Calibri" w:cs="Arial"/>
          <w:color w:val="000000" w:themeColor="text1"/>
        </w:rPr>
      </w:pPr>
      <w:r w:rsidRPr="005B3466">
        <w:rPr>
          <w:rFonts w:eastAsia="Calibri" w:cs="Arial"/>
          <w:color w:val="000000" w:themeColor="text1"/>
        </w:rPr>
        <w:t>Image: Walter Kadiki</w:t>
      </w:r>
      <w:r w:rsidR="009F6059">
        <w:rPr>
          <w:rFonts w:eastAsia="Calibri" w:cs="Arial"/>
          <w:color w:val="000000" w:themeColor="text1"/>
        </w:rPr>
        <w:tab/>
      </w:r>
    </w:p>
    <w:p w14:paraId="21AC6FA0" w14:textId="77777777" w:rsidR="007B0322" w:rsidRDefault="007B0322" w:rsidP="009F6059">
      <w:pPr>
        <w:rPr>
          <w:rFonts w:eastAsia="Calibri" w:cs="Arial"/>
          <w:color w:val="000000" w:themeColor="text1"/>
        </w:rPr>
      </w:pPr>
    </w:p>
    <w:p w14:paraId="787B24B6" w14:textId="77777777" w:rsidR="001A658E" w:rsidRDefault="001A658E" w:rsidP="009F6059">
      <w:pPr>
        <w:rPr>
          <w:rFonts w:eastAsia="Calibri" w:cs="Arial"/>
          <w:color w:val="000000" w:themeColor="text1"/>
        </w:rPr>
      </w:pPr>
    </w:p>
    <w:p w14:paraId="57D1CF17" w14:textId="73B9E6D3" w:rsidR="00FE65F8" w:rsidRDefault="00FE65F8" w:rsidP="00E40358">
      <w:pPr>
        <w:rPr>
          <w:rFonts w:eastAsia="Calibri" w:cs="Arial"/>
          <w:color w:val="000000" w:themeColor="text1"/>
        </w:rPr>
      </w:pPr>
      <w:r>
        <w:rPr>
          <w:noProof/>
        </w:rPr>
        <w:drawing>
          <wp:inline distT="0" distB="0" distL="0" distR="0" wp14:anchorId="1E2C4426" wp14:editId="48F6E863">
            <wp:extent cx="1457325" cy="2098548"/>
            <wp:effectExtent l="0" t="0" r="0" b="0"/>
            <wp:docPr id="2057264034" name="Picture 2" descr="Image result for luke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uke 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2098548"/>
                    </a:xfrm>
                    <a:prstGeom prst="rect">
                      <a:avLst/>
                    </a:prstGeom>
                    <a:noFill/>
                    <a:ln>
                      <a:noFill/>
                    </a:ln>
                  </pic:spPr>
                </pic:pic>
              </a:graphicData>
            </a:graphic>
          </wp:inline>
        </w:drawing>
      </w:r>
    </w:p>
    <w:p w14:paraId="4C475D90" w14:textId="7A7AE5E0" w:rsidR="00E40358" w:rsidRDefault="00E40358" w:rsidP="00E40358">
      <w:pPr>
        <w:rPr>
          <w:rFonts w:eastAsiaTheme="majorEastAsia"/>
        </w:rPr>
      </w:pPr>
      <w:r w:rsidRPr="005B3466">
        <w:rPr>
          <w:rFonts w:eastAsia="Calibri" w:cs="Arial"/>
          <w:color w:val="000000" w:themeColor="text1"/>
        </w:rPr>
        <w:t xml:space="preserve">Image: </w:t>
      </w:r>
      <w:r w:rsidRPr="00E40358">
        <w:rPr>
          <w:rFonts w:eastAsiaTheme="majorEastAsia"/>
        </w:rPr>
        <w:t>Luke King</w:t>
      </w:r>
    </w:p>
    <w:p w14:paraId="00487149" w14:textId="77777777" w:rsidR="00F17565" w:rsidRDefault="00F17565" w:rsidP="00E40358">
      <w:pPr>
        <w:rPr>
          <w:rFonts w:eastAsiaTheme="majorEastAsia"/>
        </w:rPr>
      </w:pPr>
    </w:p>
    <w:p w14:paraId="04F71652" w14:textId="77777777" w:rsidR="00FE65F8" w:rsidRDefault="00FE65F8" w:rsidP="00E40358">
      <w:pPr>
        <w:rPr>
          <w:rFonts w:eastAsia="Calibri" w:cs="Arial"/>
          <w:color w:val="000000" w:themeColor="text1"/>
        </w:rPr>
      </w:pPr>
      <w:r>
        <w:rPr>
          <w:noProof/>
        </w:rPr>
        <w:drawing>
          <wp:inline distT="0" distB="0" distL="0" distR="0" wp14:anchorId="31504596" wp14:editId="32599853">
            <wp:extent cx="1728788" cy="2072463"/>
            <wp:effectExtent l="0" t="0" r="5080" b="4445"/>
            <wp:docPr id="137171437" name="Picture 3" descr="Image result for ramas mcc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amas mccra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8788" cy="2072463"/>
                    </a:xfrm>
                    <a:prstGeom prst="rect">
                      <a:avLst/>
                    </a:prstGeom>
                    <a:noFill/>
                    <a:ln>
                      <a:noFill/>
                    </a:ln>
                  </pic:spPr>
                </pic:pic>
              </a:graphicData>
            </a:graphic>
          </wp:inline>
        </w:drawing>
      </w:r>
    </w:p>
    <w:p w14:paraId="1CA26130" w14:textId="30A6AAE6" w:rsidR="00EC7098" w:rsidRDefault="00E40358" w:rsidP="00E40358">
      <w:pPr>
        <w:rPr>
          <w:rFonts w:eastAsiaTheme="majorEastAsia"/>
        </w:rPr>
      </w:pPr>
      <w:r w:rsidRPr="005B3466">
        <w:rPr>
          <w:rFonts w:eastAsia="Calibri" w:cs="Arial"/>
          <w:color w:val="000000" w:themeColor="text1"/>
        </w:rPr>
        <w:t xml:space="preserve">Image: </w:t>
      </w:r>
      <w:r w:rsidRPr="00E40358">
        <w:rPr>
          <w:rFonts w:eastAsiaTheme="majorEastAsia"/>
        </w:rPr>
        <w:t>Ramas McRae</w:t>
      </w:r>
    </w:p>
    <w:p w14:paraId="0CE33EE1" w14:textId="77777777" w:rsidR="00E40358" w:rsidRDefault="00E40358">
      <w:pPr>
        <w:rPr>
          <w:rFonts w:eastAsiaTheme="majorEastAsia" w:cstheme="majorBidi"/>
          <w:b/>
          <w:bCs/>
          <w:sz w:val="32"/>
          <w:szCs w:val="32"/>
        </w:rPr>
      </w:pPr>
    </w:p>
    <w:p w14:paraId="25A09F64" w14:textId="25F7B383" w:rsidR="001A658E" w:rsidRPr="007B0322" w:rsidRDefault="00E40358" w:rsidP="007B0322">
      <w:pPr>
        <w:rPr>
          <w:rFonts w:eastAsiaTheme="majorEastAsia" w:cstheme="majorBidi"/>
          <w:b/>
          <w:bCs/>
          <w:sz w:val="32"/>
          <w:szCs w:val="32"/>
        </w:rPr>
      </w:pPr>
      <w:r>
        <w:rPr>
          <w:b/>
          <w:bCs/>
        </w:rPr>
        <w:t>Director</w:t>
      </w:r>
    </w:p>
    <w:p w14:paraId="24C0F421" w14:textId="77777777" w:rsidR="001A658E" w:rsidRDefault="001A658E" w:rsidP="009F6059">
      <w:pPr>
        <w:rPr>
          <w:rFonts w:eastAsia="Calibri" w:cs="Arial"/>
          <w:color w:val="000000" w:themeColor="text1"/>
        </w:rPr>
      </w:pPr>
    </w:p>
    <w:p w14:paraId="236B6814" w14:textId="77777777" w:rsidR="001A658E" w:rsidRDefault="001A658E" w:rsidP="009F6059">
      <w:pPr>
        <w:rPr>
          <w:rFonts w:eastAsia="Calibri" w:cs="Arial"/>
          <w:color w:val="000000" w:themeColor="text1"/>
        </w:rPr>
      </w:pPr>
      <w:r w:rsidRPr="009F6059">
        <w:rPr>
          <w:rFonts w:eastAsia="Calibri" w:cs="Arial"/>
          <w:b/>
          <w:bCs/>
          <w:noProof/>
          <w:color w:val="000000" w:themeColor="text1"/>
        </w:rPr>
        <w:drawing>
          <wp:inline distT="0" distB="0" distL="0" distR="0" wp14:anchorId="6ACBAA59" wp14:editId="22530CFF">
            <wp:extent cx="1990861" cy="2009071"/>
            <wp:effectExtent l="0" t="0" r="0" b="0"/>
            <wp:docPr id="932129189" name="Picture 1" descr="Photo of Irene Ho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17008" name="Picture 1" descr="Photo of Irene Holub"/>
                    <pic:cNvPicPr/>
                  </pic:nvPicPr>
                  <pic:blipFill>
                    <a:blip r:embed="rId22"/>
                    <a:stretch>
                      <a:fillRect/>
                    </a:stretch>
                  </pic:blipFill>
                  <pic:spPr>
                    <a:xfrm>
                      <a:off x="0" y="0"/>
                      <a:ext cx="2005850" cy="2024197"/>
                    </a:xfrm>
                    <a:prstGeom prst="rect">
                      <a:avLst/>
                    </a:prstGeom>
                  </pic:spPr>
                </pic:pic>
              </a:graphicData>
            </a:graphic>
          </wp:inline>
        </w:drawing>
      </w:r>
      <w:r w:rsidR="009F6059">
        <w:rPr>
          <w:rFonts w:eastAsia="Calibri" w:cs="Arial"/>
          <w:color w:val="000000" w:themeColor="text1"/>
        </w:rPr>
        <w:tab/>
        <w:t xml:space="preserve">   </w:t>
      </w:r>
      <w:r w:rsidR="00DC4CAC">
        <w:rPr>
          <w:rFonts w:eastAsia="Calibri" w:cs="Arial"/>
          <w:color w:val="000000" w:themeColor="text1"/>
        </w:rPr>
        <w:tab/>
      </w:r>
    </w:p>
    <w:p w14:paraId="1261639B" w14:textId="77777777" w:rsidR="00EC7098" w:rsidRDefault="009F6059" w:rsidP="009F6059">
      <w:pPr>
        <w:rPr>
          <w:rFonts w:eastAsia="Calibri" w:cs="Arial"/>
          <w:color w:val="000000" w:themeColor="text1"/>
        </w:rPr>
      </w:pPr>
      <w:r w:rsidRPr="005B3466">
        <w:rPr>
          <w:rFonts w:eastAsia="Calibri" w:cs="Arial"/>
          <w:color w:val="000000" w:themeColor="text1"/>
        </w:rPr>
        <w:t xml:space="preserve">Image: </w:t>
      </w:r>
      <w:r>
        <w:rPr>
          <w:rFonts w:eastAsia="Calibri" w:cs="Arial"/>
          <w:color w:val="000000" w:themeColor="text1"/>
        </w:rPr>
        <w:t>Irene Holub</w:t>
      </w:r>
    </w:p>
    <w:p w14:paraId="02787707" w14:textId="77777777" w:rsidR="007B0322" w:rsidRDefault="007B0322" w:rsidP="009F6059">
      <w:pPr>
        <w:rPr>
          <w:rFonts w:eastAsia="Calibri" w:cs="Arial"/>
          <w:color w:val="000000" w:themeColor="text1"/>
        </w:rPr>
        <w:sectPr w:rsidR="007B0322" w:rsidSect="007B0322">
          <w:type w:val="continuous"/>
          <w:pgSz w:w="12240" w:h="15840"/>
          <w:pgMar w:top="993" w:right="616" w:bottom="709" w:left="567" w:header="284" w:footer="0" w:gutter="0"/>
          <w:cols w:num="2" w:space="720"/>
        </w:sectPr>
      </w:pPr>
    </w:p>
    <w:p w14:paraId="7CD171C0" w14:textId="77777777" w:rsidR="00EC7098" w:rsidRDefault="00EC7098" w:rsidP="009F6059">
      <w:pPr>
        <w:rPr>
          <w:rFonts w:eastAsia="Calibri" w:cs="Arial"/>
          <w:color w:val="000000" w:themeColor="text1"/>
        </w:rPr>
      </w:pPr>
    </w:p>
    <w:p w14:paraId="2E7E9B11" w14:textId="50AB251C" w:rsidR="009F6059" w:rsidRPr="005B3466" w:rsidRDefault="00DC4CAC" w:rsidP="009F6059">
      <w:pPr>
        <w:rPr>
          <w:rFonts w:eastAsia="Calibri" w:cs="Arial"/>
          <w:color w:val="000000" w:themeColor="text1"/>
        </w:rPr>
      </w:pPr>
      <w:r>
        <w:rPr>
          <w:rFonts w:eastAsia="Calibri" w:cs="Arial"/>
          <w:color w:val="000000" w:themeColor="text1"/>
        </w:rPr>
        <w:br/>
      </w:r>
    </w:p>
    <w:p w14:paraId="346D1196" w14:textId="4A0FA1FC" w:rsidR="005B3466" w:rsidRPr="005B3466" w:rsidRDefault="005B3466" w:rsidP="005C7CDD">
      <w:pPr>
        <w:rPr>
          <w:rFonts w:eastAsia="Calibri" w:cs="Arial"/>
          <w:color w:val="000000" w:themeColor="text1"/>
        </w:rPr>
      </w:pPr>
    </w:p>
    <w:p w14:paraId="5F1A24EF" w14:textId="77777777" w:rsidR="005B3466" w:rsidRDefault="005B3466" w:rsidP="005C7CDD">
      <w:pPr>
        <w:rPr>
          <w:rFonts w:eastAsia="Calibri" w:cs="Arial"/>
          <w:b/>
          <w:bCs/>
          <w:color w:val="000000" w:themeColor="text1"/>
        </w:rPr>
      </w:pPr>
    </w:p>
    <w:p w14:paraId="45B0B64D" w14:textId="77777777" w:rsidR="009A1444" w:rsidRDefault="009A1444" w:rsidP="005C7CDD">
      <w:pPr>
        <w:rPr>
          <w:rFonts w:eastAsia="Calibri" w:cs="Arial"/>
          <w:b/>
          <w:bCs/>
          <w:color w:val="000000" w:themeColor="text1"/>
        </w:rPr>
      </w:pPr>
    </w:p>
    <w:p w14:paraId="73A86A31" w14:textId="77777777" w:rsidR="006C199E" w:rsidRDefault="006C199E">
      <w:pPr>
        <w:rPr>
          <w:rFonts w:eastAsiaTheme="majorEastAsia" w:cstheme="majorBidi"/>
          <w:b/>
          <w:bCs/>
          <w:sz w:val="32"/>
          <w:szCs w:val="32"/>
        </w:rPr>
      </w:pPr>
      <w:r>
        <w:rPr>
          <w:b/>
          <w:bCs/>
        </w:rPr>
        <w:br w:type="page"/>
      </w:r>
    </w:p>
    <w:p w14:paraId="73B7F7AB" w14:textId="15DDA8FB" w:rsidR="0044650E" w:rsidRPr="00880D21" w:rsidRDefault="0044650E" w:rsidP="0A568042">
      <w:pPr>
        <w:pStyle w:val="Heading1"/>
        <w:rPr>
          <w:b/>
          <w:bCs/>
          <w:sz w:val="36"/>
          <w:szCs w:val="36"/>
          <w:u w:val="single"/>
        </w:rPr>
      </w:pPr>
      <w:bookmarkStart w:id="8" w:name="_Toc193984936"/>
      <w:r w:rsidRPr="0A568042">
        <w:rPr>
          <w:b/>
          <w:bCs/>
        </w:rPr>
        <w:lastRenderedPageBreak/>
        <w:t>Sensory Elements</w:t>
      </w:r>
      <w:bookmarkEnd w:id="8"/>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A437B" w:rsidRDefault="0044650E" w:rsidP="0044650E">
      <w:pPr>
        <w:pStyle w:val="Heading2"/>
        <w:rPr>
          <w:rFonts w:eastAsia="Arial"/>
        </w:rPr>
      </w:pPr>
      <w:bookmarkStart w:id="9" w:name="_Toc193984937"/>
      <w:r w:rsidRPr="0A568042">
        <w:rPr>
          <w:rFonts w:eastAsia="Arial"/>
        </w:rPr>
        <w:t>Sound</w:t>
      </w:r>
      <w:bookmarkEnd w:id="9"/>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64708557" w14:textId="5C262599" w:rsidR="0044650E" w:rsidRPr="00FE65F8" w:rsidRDefault="00FE65F8" w:rsidP="00FE65F8">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 sound can be loud at times. There are low frequency noises and vibrations throughout the work. Sounds may have no clear source. There are no overlapping voices. </w:t>
      </w:r>
    </w:p>
    <w:p w14:paraId="4BB853FD" w14:textId="77777777" w:rsidR="0044650E" w:rsidRPr="003A437B" w:rsidRDefault="0044650E" w:rsidP="0044650E">
      <w:pPr>
        <w:rPr>
          <w:lang w:val="en-US" w:eastAsia="en-US"/>
        </w:rPr>
      </w:pPr>
    </w:p>
    <w:p w14:paraId="797AF4A3" w14:textId="77777777" w:rsidR="0044650E" w:rsidRDefault="0044650E" w:rsidP="0044650E">
      <w:pPr>
        <w:pStyle w:val="Heading2"/>
        <w:rPr>
          <w:rFonts w:eastAsia="Arial"/>
        </w:rPr>
      </w:pPr>
      <w:bookmarkStart w:id="10" w:name="_Toc193984938"/>
      <w:r w:rsidRPr="0A568042">
        <w:rPr>
          <w:rFonts w:eastAsia="Arial"/>
        </w:rPr>
        <w:t>Lighting</w:t>
      </w:r>
      <w:bookmarkEnd w:id="10"/>
      <w:r w:rsidRPr="0A568042">
        <w:rPr>
          <w:rFonts w:eastAsia="Arial"/>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7D080859" w14:textId="19460983" w:rsidR="0044650E" w:rsidRDefault="00FE65F8" w:rsidP="0044650E">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 lighting changes in colour and intensity throughout the work. The </w:t>
      </w:r>
      <w:r w:rsidR="0044650E">
        <w:rPr>
          <w:rFonts w:eastAsia="Calibri" w:cs="Arial"/>
          <w:color w:val="000000" w:themeColor="text1"/>
        </w:rPr>
        <w:t xml:space="preserve">lights go on or off, </w:t>
      </w:r>
      <w:r>
        <w:rPr>
          <w:rFonts w:eastAsia="Calibri" w:cs="Arial"/>
          <w:color w:val="000000" w:themeColor="text1"/>
        </w:rPr>
        <w:t xml:space="preserve">and </w:t>
      </w:r>
      <w:r w:rsidR="0044650E">
        <w:rPr>
          <w:rFonts w:eastAsia="Calibri" w:cs="Arial"/>
          <w:color w:val="000000" w:themeColor="text1"/>
        </w:rPr>
        <w:t xml:space="preserve">the room </w:t>
      </w:r>
      <w:r>
        <w:rPr>
          <w:rFonts w:eastAsia="Calibri" w:cs="Arial"/>
          <w:color w:val="000000" w:themeColor="text1"/>
        </w:rPr>
        <w:t>is occasionally</w:t>
      </w:r>
      <w:r w:rsidR="0044650E">
        <w:rPr>
          <w:rFonts w:eastAsia="Calibri" w:cs="Arial"/>
          <w:color w:val="000000" w:themeColor="text1"/>
        </w:rPr>
        <w:t xml:space="preserve"> dark</w:t>
      </w:r>
      <w:r>
        <w:rPr>
          <w:rFonts w:eastAsia="Calibri" w:cs="Arial"/>
          <w:color w:val="000000" w:themeColor="text1"/>
        </w:rPr>
        <w:t>. There are no</w:t>
      </w:r>
      <w:r w:rsidR="0044650E">
        <w:rPr>
          <w:rFonts w:eastAsia="Calibri" w:cs="Arial"/>
          <w:color w:val="000000" w:themeColor="text1"/>
        </w:rPr>
        <w:t xml:space="preserve"> strobe or flashing lights</w:t>
      </w:r>
      <w:r>
        <w:rPr>
          <w:rFonts w:eastAsia="Calibri" w:cs="Arial"/>
          <w:color w:val="000000" w:themeColor="text1"/>
        </w:rPr>
        <w:t>.</w:t>
      </w:r>
      <w:r w:rsidR="0044650E" w:rsidRPr="73BD0486">
        <w:rPr>
          <w:rFonts w:eastAsia="Calibri" w:cs="Arial"/>
          <w:color w:val="000000" w:themeColor="text1"/>
        </w:rPr>
        <w:t xml:space="preserve"> </w:t>
      </w:r>
      <w:r>
        <w:rPr>
          <w:rFonts w:eastAsia="Calibri" w:cs="Arial"/>
          <w:color w:val="000000" w:themeColor="text1"/>
        </w:rPr>
        <w:t>Changes to lighting are gradual rather than sudden.</w:t>
      </w:r>
      <w:r w:rsidR="0044650E">
        <w:rPr>
          <w:rFonts w:eastAsia="Calibri" w:cs="Arial"/>
          <w:color w:val="000000" w:themeColor="text1"/>
        </w:rPr>
        <w:t xml:space="preserve"> </w:t>
      </w:r>
      <w:r>
        <w:rPr>
          <w:rFonts w:eastAsia="Calibri" w:cs="Arial"/>
          <w:color w:val="000000" w:themeColor="text1"/>
        </w:rPr>
        <w:t>There is no</w:t>
      </w:r>
      <w:r w:rsidR="0044650E">
        <w:rPr>
          <w:rFonts w:eastAsia="Calibri" w:cs="Arial"/>
          <w:color w:val="000000" w:themeColor="text1"/>
        </w:rPr>
        <w:t xml:space="preserve"> lighting or projection directly onto the audience</w:t>
      </w:r>
      <w:r>
        <w:rPr>
          <w:rFonts w:eastAsia="Calibri" w:cs="Arial"/>
          <w:color w:val="000000" w:themeColor="text1"/>
        </w:rPr>
        <w:t>. There are no</w:t>
      </w:r>
      <w:r w:rsidR="00EB10CD">
        <w:rPr>
          <w:rFonts w:eastAsia="Calibri" w:cs="Arial"/>
          <w:color w:val="000000" w:themeColor="text1"/>
        </w:rPr>
        <w:t xml:space="preserve"> mirrors or surfaces that reflect light on the audiences</w:t>
      </w:r>
      <w:r>
        <w:rPr>
          <w:rFonts w:eastAsia="Calibri" w:cs="Arial"/>
          <w:color w:val="000000" w:themeColor="text1"/>
        </w:rPr>
        <w:t>.</w:t>
      </w:r>
    </w:p>
    <w:p w14:paraId="38353758" w14:textId="3E99CF9D" w:rsidR="0044650E" w:rsidRPr="00FE65F8" w:rsidRDefault="0044650E" w:rsidP="0044650E">
      <w:pPr>
        <w:rPr>
          <w:lang w:eastAsia="en-US"/>
        </w:rPr>
      </w:pPr>
    </w:p>
    <w:p w14:paraId="388764D6" w14:textId="1E589076" w:rsidR="0044650E" w:rsidRPr="003A437B" w:rsidRDefault="0044650E" w:rsidP="0044650E">
      <w:pPr>
        <w:rPr>
          <w:lang w:val="en-US" w:eastAsia="en-US"/>
        </w:rPr>
      </w:pPr>
    </w:p>
    <w:p w14:paraId="419FF5CF" w14:textId="77777777" w:rsidR="0044650E" w:rsidRDefault="0044650E" w:rsidP="0044650E">
      <w:pPr>
        <w:pStyle w:val="Heading2"/>
        <w:rPr>
          <w:rFonts w:eastAsia="Arial"/>
        </w:rPr>
      </w:pPr>
      <w:bookmarkStart w:id="11" w:name="_Toc193984939"/>
      <w:r w:rsidRPr="0A568042">
        <w:rPr>
          <w:rFonts w:eastAsia="Arial"/>
        </w:rPr>
        <w:t>Physical</w:t>
      </w:r>
      <w:bookmarkEnd w:id="11"/>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30A5D2DA" w14:textId="782B95AA" w:rsidR="0044650E" w:rsidRDefault="00FE65F8" w:rsidP="0044650E">
      <w:pPr>
        <w:pBdr>
          <w:top w:val="nil"/>
          <w:left w:val="nil"/>
          <w:bottom w:val="nil"/>
          <w:right w:val="nil"/>
          <w:between w:val="nil"/>
        </w:pBdr>
        <w:rPr>
          <w:rFonts w:eastAsia="Calibri" w:cs="Arial"/>
          <w:color w:val="000000" w:themeColor="text1"/>
        </w:rPr>
      </w:pPr>
      <w:r>
        <w:rPr>
          <w:rFonts w:eastAsia="Calibri" w:cs="Arial"/>
          <w:color w:val="000000" w:themeColor="text1"/>
        </w:rPr>
        <w:t>Audience members will be able to</w:t>
      </w:r>
      <w:r w:rsidR="0044650E">
        <w:rPr>
          <w:rFonts w:eastAsia="Calibri" w:cs="Arial"/>
          <w:color w:val="000000" w:themeColor="text1"/>
        </w:rPr>
        <w:t xml:space="preserve"> feel vibrations</w:t>
      </w:r>
      <w:r>
        <w:rPr>
          <w:rFonts w:eastAsia="Calibri" w:cs="Arial"/>
          <w:color w:val="000000" w:themeColor="text1"/>
        </w:rPr>
        <w:t xml:space="preserve"> from loud sounds and music. There is no </w:t>
      </w:r>
      <w:r w:rsidR="0044650E">
        <w:rPr>
          <w:rFonts w:eastAsia="Calibri" w:cs="Arial"/>
          <w:color w:val="000000" w:themeColor="text1"/>
        </w:rPr>
        <w:t>touch</w:t>
      </w:r>
      <w:r>
        <w:rPr>
          <w:rFonts w:eastAsia="Calibri" w:cs="Arial"/>
          <w:color w:val="000000" w:themeColor="text1"/>
        </w:rPr>
        <w:t xml:space="preserve">ing of audiences in the work. The </w:t>
      </w:r>
      <w:r w:rsidR="0044650E">
        <w:rPr>
          <w:rFonts w:eastAsia="Calibri" w:cs="Arial"/>
          <w:color w:val="000000" w:themeColor="text1"/>
        </w:rPr>
        <w:t xml:space="preserve">performers </w:t>
      </w:r>
      <w:r>
        <w:rPr>
          <w:rFonts w:eastAsia="Calibri" w:cs="Arial"/>
          <w:color w:val="000000" w:themeColor="text1"/>
        </w:rPr>
        <w:t xml:space="preserve">and </w:t>
      </w:r>
      <w:r w:rsidR="0044650E">
        <w:rPr>
          <w:rFonts w:eastAsia="Calibri" w:cs="Arial"/>
          <w:color w:val="000000" w:themeColor="text1"/>
        </w:rPr>
        <w:t xml:space="preserve">audience </w:t>
      </w:r>
      <w:r>
        <w:rPr>
          <w:rFonts w:eastAsia="Calibri" w:cs="Arial"/>
          <w:color w:val="000000" w:themeColor="text1"/>
        </w:rPr>
        <w:t>are not in</w:t>
      </w:r>
      <w:r w:rsidR="0044650E">
        <w:rPr>
          <w:rFonts w:eastAsia="Calibri" w:cs="Arial"/>
          <w:color w:val="000000" w:themeColor="text1"/>
        </w:rPr>
        <w:t xml:space="preserve"> </w:t>
      </w:r>
      <w:proofErr w:type="gramStart"/>
      <w:r w:rsidR="0044650E">
        <w:rPr>
          <w:rFonts w:eastAsia="Calibri" w:cs="Arial"/>
          <w:color w:val="000000" w:themeColor="text1"/>
        </w:rPr>
        <w:t>close proximity</w:t>
      </w:r>
      <w:proofErr w:type="gramEnd"/>
      <w:r>
        <w:rPr>
          <w:rFonts w:eastAsia="Calibri" w:cs="Arial"/>
          <w:color w:val="000000" w:themeColor="text1"/>
        </w:rPr>
        <w:t xml:space="preserve"> at any time throughout the work.</w:t>
      </w:r>
      <w:r w:rsidR="0044650E">
        <w:rPr>
          <w:rFonts w:eastAsia="Calibri" w:cs="Arial"/>
          <w:color w:val="000000" w:themeColor="text1"/>
        </w:rPr>
        <w:t xml:space="preserve"> </w:t>
      </w:r>
      <w:r>
        <w:rPr>
          <w:rFonts w:eastAsia="Calibri" w:cs="Arial"/>
          <w:color w:val="000000" w:themeColor="text1"/>
        </w:rPr>
        <w:t xml:space="preserve">There are no </w:t>
      </w:r>
      <w:r w:rsidR="0044650E">
        <w:rPr>
          <w:rFonts w:eastAsia="Calibri" w:cs="Arial"/>
          <w:color w:val="000000" w:themeColor="text1"/>
        </w:rPr>
        <w:t>uneven floors</w:t>
      </w:r>
      <w:r>
        <w:rPr>
          <w:rFonts w:eastAsia="Calibri" w:cs="Arial"/>
          <w:color w:val="000000" w:themeColor="text1"/>
        </w:rPr>
        <w:t>. A</w:t>
      </w:r>
      <w:r w:rsidR="0044650E">
        <w:rPr>
          <w:rFonts w:eastAsia="Calibri" w:cs="Arial"/>
          <w:color w:val="000000" w:themeColor="text1"/>
        </w:rPr>
        <w:t xml:space="preserve">udiences </w:t>
      </w:r>
      <w:r>
        <w:rPr>
          <w:rFonts w:eastAsia="Calibri" w:cs="Arial"/>
          <w:color w:val="000000" w:themeColor="text1"/>
        </w:rPr>
        <w:t xml:space="preserve">will be seated together in a seating bank. The temperature in the room does not change and there is no smoke or air blowing around the room. There </w:t>
      </w:r>
      <w:proofErr w:type="gramStart"/>
      <w:r>
        <w:rPr>
          <w:rFonts w:eastAsia="Calibri" w:cs="Arial"/>
          <w:color w:val="000000" w:themeColor="text1"/>
        </w:rPr>
        <w:t>are</w:t>
      </w:r>
      <w:proofErr w:type="gramEnd"/>
      <w:r>
        <w:rPr>
          <w:rFonts w:eastAsia="Calibri" w:cs="Arial"/>
          <w:color w:val="000000" w:themeColor="text1"/>
        </w:rPr>
        <w:t xml:space="preserve"> no</w:t>
      </w:r>
      <w:r w:rsidR="00EB10CD">
        <w:rPr>
          <w:rFonts w:eastAsia="Calibri" w:cs="Arial"/>
          <w:color w:val="000000" w:themeColor="text1"/>
        </w:rPr>
        <w:t xml:space="preserve"> t</w:t>
      </w:r>
      <w:r w:rsidR="00EB10CD" w:rsidRPr="00EB10CD">
        <w:rPr>
          <w:rFonts w:eastAsia="Calibri" w:cs="Arial"/>
          <w:color w:val="000000" w:themeColor="text1"/>
        </w:rPr>
        <w:t>ouch</w:t>
      </w:r>
      <w:r w:rsidR="00EB10CD">
        <w:rPr>
          <w:rFonts w:eastAsia="Calibri" w:cs="Arial"/>
          <w:color w:val="000000" w:themeColor="text1"/>
        </w:rPr>
        <w:t>, t</w:t>
      </w:r>
      <w:r w:rsidR="00EB10CD" w:rsidRPr="00EB10CD">
        <w:rPr>
          <w:rFonts w:eastAsia="Calibri" w:cs="Arial"/>
          <w:color w:val="000000" w:themeColor="text1"/>
        </w:rPr>
        <w:t>aste</w:t>
      </w:r>
      <w:r w:rsidR="00EB10CD">
        <w:rPr>
          <w:rFonts w:eastAsia="Calibri" w:cs="Arial"/>
          <w:color w:val="000000" w:themeColor="text1"/>
        </w:rPr>
        <w:t>, t</w:t>
      </w:r>
      <w:r w:rsidR="00EB10CD" w:rsidRPr="00EB10CD">
        <w:rPr>
          <w:rFonts w:eastAsia="Calibri" w:cs="Arial"/>
          <w:color w:val="000000" w:themeColor="text1"/>
        </w:rPr>
        <w:t>emperature</w:t>
      </w:r>
      <w:r w:rsidR="00EB10CD">
        <w:rPr>
          <w:rFonts w:eastAsia="Calibri" w:cs="Arial"/>
          <w:color w:val="000000" w:themeColor="text1"/>
        </w:rPr>
        <w:t>, v</w:t>
      </w:r>
      <w:r w:rsidR="00EB10CD" w:rsidRPr="00EB10CD">
        <w:rPr>
          <w:rFonts w:eastAsia="Calibri" w:cs="Arial"/>
          <w:color w:val="000000" w:themeColor="text1"/>
        </w:rPr>
        <w:t>estibular</w:t>
      </w:r>
      <w:r w:rsidR="00EB10CD">
        <w:rPr>
          <w:rFonts w:eastAsia="Calibri" w:cs="Arial"/>
          <w:color w:val="000000" w:themeColor="text1"/>
        </w:rPr>
        <w:t xml:space="preserve"> elements</w:t>
      </w:r>
      <w:r>
        <w:rPr>
          <w:rFonts w:eastAsia="Calibri" w:cs="Arial"/>
          <w:color w:val="000000" w:themeColor="text1"/>
        </w:rPr>
        <w:t xml:space="preserve"> in the work.</w:t>
      </w:r>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3C39481C" w14:textId="4C727EFA" w:rsidR="0044650E" w:rsidRPr="003A437B" w:rsidRDefault="0044650E" w:rsidP="0044650E">
      <w:pPr>
        <w:rPr>
          <w:lang w:val="en-US" w:eastAsia="en-US"/>
        </w:rPr>
      </w:pPr>
    </w:p>
    <w:p w14:paraId="7C902BEA" w14:textId="77777777" w:rsidR="0044650E" w:rsidRDefault="0044650E" w:rsidP="0044650E">
      <w:pPr>
        <w:pStyle w:val="Heading2"/>
        <w:rPr>
          <w:rFonts w:eastAsia="Arial"/>
        </w:rPr>
      </w:pPr>
      <w:bookmarkStart w:id="12" w:name="_Toc193984940"/>
      <w:r w:rsidRPr="0A568042">
        <w:rPr>
          <w:rFonts w:eastAsia="Arial"/>
        </w:rPr>
        <w:t>Smell</w:t>
      </w:r>
      <w:bookmarkEnd w:id="12"/>
    </w:p>
    <w:p w14:paraId="17B10039" w14:textId="77777777" w:rsidR="00F37B52" w:rsidRDefault="00F37B52" w:rsidP="0044650E">
      <w:pPr>
        <w:rPr>
          <w:rFonts w:eastAsia="Calibri" w:cs="Arial"/>
          <w:color w:val="000000" w:themeColor="text1"/>
        </w:rPr>
      </w:pPr>
    </w:p>
    <w:p w14:paraId="727DA6EB" w14:textId="3C4D815E" w:rsidR="00C537AD" w:rsidRPr="00E71183" w:rsidRDefault="00FE65F8" w:rsidP="0044650E">
      <w:pPr>
        <w:rPr>
          <w:rFonts w:eastAsia="Calibri" w:cs="Arial"/>
          <w:color w:val="000000" w:themeColor="text1"/>
        </w:rPr>
      </w:pPr>
      <w:r>
        <w:rPr>
          <w:rFonts w:eastAsia="Calibri" w:cs="Arial"/>
          <w:color w:val="000000" w:themeColor="text1"/>
        </w:rPr>
        <w:t xml:space="preserve">There are no smells in the space where the work will be presented. Catering will be available on Friday night only. This may have some general food smells. </w:t>
      </w:r>
      <w:r w:rsidR="007F56B5">
        <w:rPr>
          <w:rFonts w:eastAsia="Calibri" w:cs="Arial"/>
          <w:color w:val="000000" w:themeColor="text1"/>
        </w:rPr>
        <w:t xml:space="preserve"> </w:t>
      </w:r>
    </w:p>
    <w:p w14:paraId="24233FE1" w14:textId="77777777" w:rsidR="00C537AD" w:rsidRPr="003A437B" w:rsidRDefault="00C537AD" w:rsidP="0044650E">
      <w:pPr>
        <w:rPr>
          <w:lang w:val="en-US" w:eastAsia="en-US"/>
        </w:rPr>
      </w:pPr>
    </w:p>
    <w:p w14:paraId="0BED8181" w14:textId="77777777" w:rsidR="0044650E" w:rsidRPr="003A437B" w:rsidRDefault="0044650E" w:rsidP="0044650E">
      <w:pPr>
        <w:rPr>
          <w:lang w:val="en-US" w:eastAsia="en-US"/>
        </w:rPr>
      </w:pPr>
    </w:p>
    <w:p w14:paraId="61121612" w14:textId="2BFD44A2" w:rsidR="00F37B52" w:rsidRPr="00E71183" w:rsidRDefault="0044650E" w:rsidP="00E71183">
      <w:pPr>
        <w:pStyle w:val="Heading2"/>
        <w:rPr>
          <w:rFonts w:eastAsia="Arial"/>
        </w:rPr>
      </w:pPr>
      <w:bookmarkStart w:id="13" w:name="_Toc193984941"/>
      <w:r w:rsidRPr="0A568042">
        <w:rPr>
          <w:rFonts w:eastAsia="Arial"/>
        </w:rPr>
        <w:t>Visual</w:t>
      </w:r>
      <w:bookmarkEnd w:id="13"/>
      <w:r w:rsidR="00E71183">
        <w:rPr>
          <w:rFonts w:eastAsia="Arial"/>
        </w:rPr>
        <w:br/>
      </w:r>
    </w:p>
    <w:p w14:paraId="3CA0DE64" w14:textId="0803D795" w:rsidR="00F37B52" w:rsidRDefault="00FE65F8" w:rsidP="0044650E">
      <w:pPr>
        <w:rPr>
          <w:lang w:val="en-US" w:eastAsia="en-US"/>
        </w:rPr>
      </w:pPr>
      <w:r>
        <w:rPr>
          <w:rFonts w:eastAsia="Calibri" w:cs="Arial"/>
          <w:color w:val="000000" w:themeColor="text1"/>
        </w:rPr>
        <w:t>T</w:t>
      </w:r>
      <w:r w:rsidR="0044650E">
        <w:rPr>
          <w:rFonts w:eastAsia="Calibri" w:cs="Arial"/>
          <w:color w:val="000000" w:themeColor="text1"/>
        </w:rPr>
        <w:t>he overall experience</w:t>
      </w:r>
      <w:r>
        <w:rPr>
          <w:rFonts w:eastAsia="Calibri" w:cs="Arial"/>
          <w:color w:val="000000" w:themeColor="text1"/>
        </w:rPr>
        <w:t xml:space="preserve"> is </w:t>
      </w:r>
      <w:r w:rsidR="00FA09F9">
        <w:rPr>
          <w:rFonts w:eastAsia="Calibri" w:cs="Arial"/>
          <w:color w:val="000000" w:themeColor="text1"/>
        </w:rPr>
        <w:t>visually poetic, where the imagery on screen accompanies the poetic nature of the performance.</w:t>
      </w:r>
      <w:r w:rsidR="00467DDC">
        <w:rPr>
          <w:rFonts w:eastAsia="Calibri" w:cs="Arial"/>
          <w:color w:val="000000" w:themeColor="text1"/>
        </w:rPr>
        <w:t xml:space="preserve"> The footage on screen mixes historical images of deaf people with contemporary</w:t>
      </w:r>
      <w:r w:rsidR="0044650E">
        <w:rPr>
          <w:rFonts w:eastAsia="Calibri" w:cs="Arial"/>
          <w:color w:val="000000" w:themeColor="text1"/>
        </w:rPr>
        <w:t xml:space="preserve"> </w:t>
      </w:r>
      <w:r w:rsidR="00467DDC">
        <w:rPr>
          <w:rFonts w:eastAsia="Calibri" w:cs="Arial"/>
          <w:color w:val="000000" w:themeColor="text1"/>
        </w:rPr>
        <w:t xml:space="preserve">images of Melbourne Deaf Community members. There is a repetitive and hypnotic background footage of small waves. </w:t>
      </w:r>
      <w:r w:rsidR="0044650E">
        <w:rPr>
          <w:rFonts w:eastAsia="Calibri" w:cs="Arial"/>
          <w:color w:val="000000" w:themeColor="text1"/>
        </w:rPr>
        <w:t xml:space="preserve"> </w:t>
      </w:r>
    </w:p>
    <w:p w14:paraId="7A76A6C3" w14:textId="77777777" w:rsidR="005C7CDD" w:rsidRDefault="005C7CDD" w:rsidP="005C7CDD">
      <w:pPr>
        <w:rPr>
          <w:rFonts w:eastAsia="Arial" w:cs="Arial"/>
          <w:b/>
          <w:bCs/>
          <w:u w:val="single"/>
        </w:rPr>
      </w:pPr>
    </w:p>
    <w:p w14:paraId="3A5E56C3" w14:textId="77777777" w:rsidR="007B0322" w:rsidRDefault="007B0322">
      <w:pPr>
        <w:rPr>
          <w:rFonts w:eastAsia="Calibri" w:cs="Arial"/>
          <w:b/>
          <w:color w:val="000000"/>
          <w:sz w:val="32"/>
          <w:szCs w:val="30"/>
        </w:rPr>
      </w:pPr>
      <w:r>
        <w:rPr>
          <w:rFonts w:cs="Arial"/>
          <w:sz w:val="32"/>
        </w:rPr>
        <w:br w:type="page"/>
      </w:r>
    </w:p>
    <w:p w14:paraId="32E73482" w14:textId="433DF149" w:rsidR="005C7CDD" w:rsidRPr="00BB4490" w:rsidRDefault="005C7CDD" w:rsidP="005C7CDD">
      <w:pPr>
        <w:pStyle w:val="Style1"/>
        <w:rPr>
          <w:rFonts w:ascii="Arial" w:hAnsi="Arial" w:cs="Arial"/>
          <w:sz w:val="36"/>
          <w:szCs w:val="32"/>
          <w:u w:val="single"/>
        </w:rPr>
      </w:pPr>
      <w:r>
        <w:rPr>
          <w:rFonts w:ascii="Arial" w:hAnsi="Arial" w:cs="Arial"/>
          <w:sz w:val="32"/>
        </w:rPr>
        <w:lastRenderedPageBreak/>
        <w:t xml:space="preserve">Audience Experience </w:t>
      </w:r>
    </w:p>
    <w:p w14:paraId="0EFC1E89" w14:textId="77777777" w:rsidR="0044650E" w:rsidRPr="003A437B" w:rsidRDefault="0044650E" w:rsidP="0044650E">
      <w:pPr>
        <w:rPr>
          <w:lang w:val="en-US" w:eastAsia="en-US"/>
        </w:rPr>
      </w:pPr>
    </w:p>
    <w:p w14:paraId="792C182D" w14:textId="77777777" w:rsidR="0044650E" w:rsidRDefault="0044650E" w:rsidP="0044650E">
      <w:pPr>
        <w:pStyle w:val="Heading2"/>
        <w:rPr>
          <w:rFonts w:eastAsia="Arial"/>
        </w:rPr>
      </w:pPr>
      <w:bookmarkStart w:id="14" w:name="_Toc193984942"/>
      <w:r w:rsidRPr="0A568042">
        <w:rPr>
          <w:rFonts w:eastAsia="Arial"/>
        </w:rPr>
        <w:t>Entry to space</w:t>
      </w:r>
      <w:bookmarkEnd w:id="14"/>
    </w:p>
    <w:p w14:paraId="1411A75A" w14:textId="77777777" w:rsidR="00F37B52" w:rsidRDefault="00F37B52" w:rsidP="0044650E">
      <w:pPr>
        <w:rPr>
          <w:rFonts w:eastAsia="Calibri" w:cs="Arial"/>
          <w:color w:val="000000" w:themeColor="text1"/>
        </w:rPr>
      </w:pPr>
    </w:p>
    <w:p w14:paraId="237C86EA" w14:textId="2DA8D4DF" w:rsidR="00756A38" w:rsidRPr="003A437B" w:rsidRDefault="00467DDC" w:rsidP="0044650E">
      <w:pPr>
        <w:rPr>
          <w:lang w:val="en-US" w:eastAsia="en-US"/>
        </w:rPr>
      </w:pPr>
      <w:r>
        <w:rPr>
          <w:rFonts w:eastAsia="Calibri" w:cs="Arial"/>
          <w:color w:val="000000" w:themeColor="text1"/>
        </w:rPr>
        <w:t>Audiences will enter from the foyer, up the stairs and straight into Studio 1. There is no assigned seating. A staff member will assist with any seating inquiries.</w:t>
      </w:r>
    </w:p>
    <w:p w14:paraId="79E1112A" w14:textId="77777777" w:rsidR="0044650E" w:rsidRPr="003A437B" w:rsidRDefault="0044650E" w:rsidP="0044650E">
      <w:pPr>
        <w:rPr>
          <w:lang w:val="en-US" w:eastAsia="en-US"/>
        </w:rPr>
      </w:pPr>
    </w:p>
    <w:p w14:paraId="4A5C6A60" w14:textId="77777777" w:rsidR="0044650E" w:rsidRDefault="0044650E" w:rsidP="0044650E">
      <w:pPr>
        <w:pStyle w:val="Heading2"/>
        <w:rPr>
          <w:rFonts w:eastAsia="Arial"/>
        </w:rPr>
      </w:pPr>
      <w:bookmarkStart w:id="15" w:name="_Toc193984943"/>
      <w:r w:rsidRPr="0A568042">
        <w:rPr>
          <w:rFonts w:eastAsia="Arial"/>
        </w:rPr>
        <w:t>Shocks or surprises</w:t>
      </w:r>
      <w:bookmarkEnd w:id="15"/>
    </w:p>
    <w:p w14:paraId="39B011BB" w14:textId="77777777" w:rsidR="00F37B52" w:rsidRDefault="00F37B52" w:rsidP="0044650E">
      <w:pPr>
        <w:rPr>
          <w:rFonts w:eastAsia="Calibri" w:cs="Arial"/>
          <w:color w:val="000000" w:themeColor="text1"/>
        </w:rPr>
      </w:pPr>
    </w:p>
    <w:p w14:paraId="02E9BC5E" w14:textId="56CE81A1" w:rsidR="00F97CC4" w:rsidRDefault="00467DDC" w:rsidP="00F97CC4">
      <w:pPr>
        <w:rPr>
          <w:rFonts w:eastAsia="Arial"/>
        </w:rPr>
      </w:pPr>
      <w:r>
        <w:rPr>
          <w:rFonts w:eastAsia="Calibri" w:cs="Arial"/>
          <w:color w:val="000000" w:themeColor="text1"/>
        </w:rPr>
        <w:t>There are no shocks or surprises in the work.</w:t>
      </w:r>
    </w:p>
    <w:p w14:paraId="4DFE667E" w14:textId="77777777" w:rsidR="00F97CC4" w:rsidRDefault="00F97CC4" w:rsidP="00F97CC4">
      <w:pPr>
        <w:rPr>
          <w:rFonts w:eastAsia="Arial"/>
        </w:rPr>
      </w:pPr>
    </w:p>
    <w:p w14:paraId="093847DE" w14:textId="519B4DA4" w:rsidR="0044650E" w:rsidRPr="00F97CC4" w:rsidRDefault="0044650E" w:rsidP="00F97CC4">
      <w:pPr>
        <w:pStyle w:val="Heading2"/>
        <w:rPr>
          <w:rFonts w:eastAsia="Calibri"/>
          <w:color w:val="000000" w:themeColor="text1"/>
        </w:rPr>
      </w:pPr>
      <w:bookmarkStart w:id="16" w:name="_Toc193984944"/>
      <w:r w:rsidRPr="0A568042">
        <w:rPr>
          <w:rFonts w:eastAsia="Arial"/>
        </w:rPr>
        <w:t>Audience experience</w:t>
      </w:r>
      <w:bookmarkEnd w:id="16"/>
      <w:r w:rsidRPr="0A568042">
        <w:rPr>
          <w:rFonts w:eastAsia="Arial"/>
        </w:rPr>
        <w:t xml:space="preserve"> </w:t>
      </w:r>
    </w:p>
    <w:p w14:paraId="16CA44AC" w14:textId="77777777" w:rsidR="00F37B52" w:rsidRDefault="00F37B52" w:rsidP="0044650E">
      <w:pPr>
        <w:rPr>
          <w:rFonts w:eastAsia="Calibri" w:cs="Arial"/>
          <w:color w:val="000000" w:themeColor="text1"/>
        </w:rPr>
      </w:pPr>
    </w:p>
    <w:p w14:paraId="4F29D734" w14:textId="75262CED" w:rsidR="0044650E" w:rsidRPr="003A437B" w:rsidRDefault="00467DDC" w:rsidP="0044650E">
      <w:pPr>
        <w:rPr>
          <w:lang w:val="en-US" w:eastAsia="en-US"/>
        </w:rPr>
      </w:pPr>
      <w:r>
        <w:rPr>
          <w:rFonts w:eastAsia="Calibri" w:cs="Arial"/>
          <w:color w:val="000000" w:themeColor="text1"/>
        </w:rPr>
        <w:t>There is no expectation of audience participation and no contact between the performers and the audience.</w:t>
      </w:r>
    </w:p>
    <w:p w14:paraId="1950DA42" w14:textId="77777777" w:rsidR="00756A38" w:rsidRPr="003A437B" w:rsidRDefault="00756A38" w:rsidP="0044650E">
      <w:pPr>
        <w:rPr>
          <w:lang w:val="en-US" w:eastAsia="en-US"/>
        </w:rPr>
      </w:pPr>
    </w:p>
    <w:p w14:paraId="49B30191" w14:textId="77777777" w:rsidR="0044650E" w:rsidRPr="003A437B" w:rsidRDefault="0044650E" w:rsidP="0044650E">
      <w:pPr>
        <w:pStyle w:val="Heading2"/>
        <w:rPr>
          <w:rFonts w:eastAsia="Arial"/>
        </w:rPr>
      </w:pPr>
      <w:bookmarkStart w:id="17" w:name="_Toc193984945"/>
      <w:r w:rsidRPr="0A568042">
        <w:rPr>
          <w:rFonts w:eastAsia="Arial"/>
        </w:rPr>
        <w:t>Social expectations</w:t>
      </w:r>
      <w:bookmarkEnd w:id="17"/>
    </w:p>
    <w:p w14:paraId="226A3073" w14:textId="77777777" w:rsidR="00F37B52" w:rsidRDefault="00F37B52" w:rsidP="0044650E">
      <w:pPr>
        <w:rPr>
          <w:rFonts w:eastAsia="Calibri" w:cs="Arial"/>
          <w:color w:val="000000" w:themeColor="text1"/>
        </w:rPr>
      </w:pPr>
    </w:p>
    <w:p w14:paraId="5D1F248E" w14:textId="708D0672" w:rsidR="0044650E" w:rsidRDefault="00467DDC" w:rsidP="0044650E">
      <w:pPr>
        <w:rPr>
          <w:rFonts w:eastAsia="Calibri" w:cs="Arial"/>
          <w:color w:val="000000" w:themeColor="text1"/>
        </w:rPr>
      </w:pPr>
      <w:r>
        <w:rPr>
          <w:rFonts w:eastAsia="Calibri" w:cs="Arial"/>
          <w:color w:val="000000" w:themeColor="text1"/>
        </w:rPr>
        <w:t xml:space="preserve">The audience will sit in the seating bank. There is no interaction with the audience. Audience members are not able to enter the space once the </w:t>
      </w:r>
      <w:proofErr w:type="spellStart"/>
      <w:r>
        <w:rPr>
          <w:rFonts w:eastAsia="Calibri" w:cs="Arial"/>
          <w:color w:val="000000" w:themeColor="text1"/>
        </w:rPr>
        <w:t>lock out</w:t>
      </w:r>
      <w:proofErr w:type="spellEnd"/>
      <w:r>
        <w:rPr>
          <w:rFonts w:eastAsia="Calibri" w:cs="Arial"/>
          <w:color w:val="000000" w:themeColor="text1"/>
        </w:rPr>
        <w:t xml:space="preserve"> has commenced. We prefer audience members to remain seated unless there is a health and safety issues. Audiences can make noises if required. The three performers are Deaf and will not be distracted by noise from the audience.</w:t>
      </w:r>
      <w:r w:rsidR="0044650E">
        <w:rPr>
          <w:rFonts w:eastAsia="Calibri" w:cs="Arial"/>
          <w:color w:val="000000" w:themeColor="text1"/>
        </w:rPr>
        <w:t xml:space="preserve"> </w:t>
      </w:r>
      <w:r>
        <w:rPr>
          <w:rFonts w:eastAsia="Calibri" w:cs="Arial"/>
          <w:color w:val="000000" w:themeColor="text1"/>
        </w:rPr>
        <w:t xml:space="preserve">There are no </w:t>
      </w:r>
      <w:r w:rsidR="0044650E">
        <w:rPr>
          <w:rFonts w:eastAsia="Calibri" w:cs="Arial"/>
          <w:color w:val="000000" w:themeColor="text1"/>
        </w:rPr>
        <w:t>designated places to move around</w:t>
      </w:r>
      <w:r>
        <w:rPr>
          <w:rFonts w:eastAsia="Calibri" w:cs="Arial"/>
          <w:color w:val="000000" w:themeColor="text1"/>
        </w:rPr>
        <w:t xml:space="preserve"> once in the space. P</w:t>
      </w:r>
      <w:r w:rsidR="0044650E">
        <w:rPr>
          <w:rFonts w:eastAsia="Calibri" w:cs="Arial"/>
          <w:color w:val="000000" w:themeColor="text1"/>
        </w:rPr>
        <w:t>eople bring in snacks or stim toys?</w:t>
      </w:r>
    </w:p>
    <w:p w14:paraId="0ECA3FEB" w14:textId="77777777" w:rsidR="0044650E" w:rsidRDefault="0044650E" w:rsidP="0044650E">
      <w:pPr>
        <w:rPr>
          <w:rFonts w:eastAsia="Calibri" w:cs="Arial"/>
          <w:color w:val="000000" w:themeColor="text1"/>
        </w:rPr>
      </w:pPr>
    </w:p>
    <w:p w14:paraId="0002D62B" w14:textId="77777777" w:rsidR="0044650E" w:rsidRPr="00BB4490" w:rsidRDefault="0044650E" w:rsidP="0044650E">
      <w:pPr>
        <w:pStyle w:val="Heading2"/>
        <w:rPr>
          <w:rFonts w:eastAsia="Arial"/>
        </w:rPr>
      </w:pPr>
      <w:bookmarkStart w:id="18" w:name="_Toc193984946"/>
      <w:r w:rsidRPr="0A568042">
        <w:rPr>
          <w:rFonts w:eastAsia="Arial"/>
        </w:rPr>
        <w:t>Performance expectations</w:t>
      </w:r>
      <w:bookmarkEnd w:id="18"/>
    </w:p>
    <w:p w14:paraId="25FFF9C3" w14:textId="77777777" w:rsidR="00467DDC" w:rsidRDefault="00467DDC" w:rsidP="0044650E">
      <w:pPr>
        <w:rPr>
          <w:rFonts w:eastAsia="Calibri" w:cs="Arial"/>
          <w:color w:val="000000" w:themeColor="text1"/>
          <w:lang w:val="en-US"/>
        </w:rPr>
      </w:pPr>
    </w:p>
    <w:p w14:paraId="07DEE127" w14:textId="070E9FD4" w:rsidR="0044650E" w:rsidRDefault="00467DDC" w:rsidP="0044650E">
      <w:pPr>
        <w:rPr>
          <w:rFonts w:eastAsia="Calibri" w:cs="Arial"/>
          <w:color w:val="000000" w:themeColor="text1"/>
        </w:rPr>
      </w:pPr>
      <w:r>
        <w:rPr>
          <w:rFonts w:eastAsia="Calibri" w:cs="Arial"/>
          <w:color w:val="000000" w:themeColor="text1"/>
          <w:lang w:val="en-US"/>
        </w:rPr>
        <w:t xml:space="preserve">The </w:t>
      </w:r>
      <w:r w:rsidR="0044650E">
        <w:rPr>
          <w:rFonts w:eastAsia="Calibri" w:cs="Arial"/>
          <w:color w:val="000000" w:themeColor="text1"/>
        </w:rPr>
        <w:t>dialogue</w:t>
      </w:r>
      <w:r>
        <w:rPr>
          <w:rFonts w:eastAsia="Calibri" w:cs="Arial"/>
          <w:color w:val="000000" w:themeColor="text1"/>
        </w:rPr>
        <w:t xml:space="preserve"> is in a mixture of Auslan and visual vernacular, performed in a poetic mode. There is not </w:t>
      </w:r>
      <w:r w:rsidR="0044650E">
        <w:rPr>
          <w:rFonts w:eastAsia="Calibri" w:cs="Arial"/>
          <w:color w:val="000000" w:themeColor="text1"/>
        </w:rPr>
        <w:t>a</w:t>
      </w:r>
      <w:r>
        <w:rPr>
          <w:rFonts w:eastAsia="Calibri" w:cs="Arial"/>
          <w:color w:val="000000" w:themeColor="text1"/>
        </w:rPr>
        <w:t xml:space="preserve"> linear</w:t>
      </w:r>
      <w:r w:rsidR="0044650E">
        <w:rPr>
          <w:rFonts w:eastAsia="Calibri" w:cs="Arial"/>
          <w:color w:val="000000" w:themeColor="text1"/>
        </w:rPr>
        <w:t xml:space="preserve"> storyline to follow</w:t>
      </w:r>
      <w:r>
        <w:rPr>
          <w:rFonts w:eastAsia="Calibri" w:cs="Arial"/>
          <w:color w:val="000000" w:themeColor="text1"/>
        </w:rPr>
        <w:t xml:space="preserve">, but a series of scenes depicting historical events with present day impacts for Deaf people. There are three performers in the work, who appear on stage at different moments. </w:t>
      </w:r>
      <w:r w:rsidR="00513615">
        <w:rPr>
          <w:rFonts w:eastAsia="Calibri" w:cs="Arial"/>
          <w:color w:val="000000" w:themeColor="text1"/>
        </w:rPr>
        <w:t xml:space="preserve">The performers appear in historical costume. </w:t>
      </w:r>
      <w:r>
        <w:rPr>
          <w:rFonts w:eastAsia="Calibri" w:cs="Arial"/>
          <w:color w:val="000000" w:themeColor="text1"/>
        </w:rPr>
        <w:t xml:space="preserve">Two of the performers depicted </w:t>
      </w:r>
      <w:r w:rsidR="00513615">
        <w:rPr>
          <w:rFonts w:eastAsia="Calibri" w:cs="Arial"/>
          <w:color w:val="000000" w:themeColor="text1"/>
        </w:rPr>
        <w:t xml:space="preserve">as </w:t>
      </w:r>
      <w:r>
        <w:rPr>
          <w:rFonts w:eastAsia="Calibri" w:cs="Arial"/>
          <w:color w:val="000000" w:themeColor="text1"/>
        </w:rPr>
        <w:t xml:space="preserve">historical characters are </w:t>
      </w:r>
      <w:r w:rsidR="00513615">
        <w:rPr>
          <w:rFonts w:eastAsia="Calibri" w:cs="Arial"/>
          <w:color w:val="000000" w:themeColor="text1"/>
        </w:rPr>
        <w:t>men (played by Luke King and Ramas McCrae and the narrator, who is unnamed in the work, is a man played by Walter Kadiki.)</w:t>
      </w:r>
    </w:p>
    <w:p w14:paraId="39000675" w14:textId="3E51B5D9" w:rsidR="00756A38" w:rsidRDefault="00756A38" w:rsidP="0044650E">
      <w:pPr>
        <w:pBdr>
          <w:top w:val="nil"/>
          <w:left w:val="nil"/>
          <w:bottom w:val="nil"/>
          <w:right w:val="nil"/>
          <w:between w:val="nil"/>
        </w:pBdr>
        <w:rPr>
          <w:rFonts w:eastAsia="Calibri" w:cs="Arial"/>
          <w:color w:val="000000" w:themeColor="text1"/>
        </w:rPr>
      </w:pPr>
    </w:p>
    <w:p w14:paraId="24E0C1F1" w14:textId="77777777" w:rsidR="0044650E" w:rsidRPr="005C7CDD" w:rsidRDefault="0044650E" w:rsidP="0A568042">
      <w:pPr>
        <w:pStyle w:val="Heading1"/>
        <w:spacing w:line="259" w:lineRule="auto"/>
        <w:rPr>
          <w:rFonts w:eastAsia="Arial" w:cs="Arial"/>
          <w:b/>
          <w:bCs/>
        </w:rPr>
      </w:pPr>
      <w:bookmarkStart w:id="19" w:name="_Toc193984947"/>
      <w:r w:rsidRPr="0A568042">
        <w:rPr>
          <w:rFonts w:eastAsia="Arial" w:cs="Arial"/>
          <w:b/>
          <w:bCs/>
        </w:rPr>
        <w:t>Other</w:t>
      </w:r>
      <w:bookmarkEnd w:id="19"/>
    </w:p>
    <w:p w14:paraId="5D7D039B" w14:textId="77777777" w:rsidR="0044650E" w:rsidRDefault="0044650E" w:rsidP="0044650E">
      <w:pPr>
        <w:pBdr>
          <w:top w:val="nil"/>
          <w:left w:val="nil"/>
          <w:bottom w:val="nil"/>
          <w:right w:val="nil"/>
          <w:between w:val="nil"/>
        </w:pBdr>
        <w:rPr>
          <w:rFonts w:eastAsia="Calibri" w:cs="Arial"/>
          <w:color w:val="000000"/>
        </w:rPr>
      </w:pPr>
    </w:p>
    <w:p w14:paraId="1FC92CD5" w14:textId="60C77FC5" w:rsidR="00F37B52" w:rsidRPr="004340C2" w:rsidRDefault="0044650E" w:rsidP="004340C2">
      <w:pPr>
        <w:pStyle w:val="Heading2"/>
        <w:rPr>
          <w:rFonts w:eastAsia="Arial"/>
        </w:rPr>
      </w:pPr>
      <w:bookmarkStart w:id="20" w:name="_Toc193984948"/>
      <w:r w:rsidRPr="0A568042">
        <w:rPr>
          <w:rFonts w:eastAsia="Arial"/>
        </w:rPr>
        <w:t xml:space="preserve">Content </w:t>
      </w:r>
      <w:r w:rsidR="00467DDC">
        <w:rPr>
          <w:rFonts w:eastAsia="Arial"/>
        </w:rPr>
        <w:t>Advice</w:t>
      </w:r>
      <w:bookmarkEnd w:id="20"/>
    </w:p>
    <w:p w14:paraId="036A034A" w14:textId="1C830514" w:rsidR="0044650E" w:rsidRDefault="00467DDC" w:rsidP="0044650E">
      <w:pPr>
        <w:rPr>
          <w:rFonts w:eastAsia="Calibri" w:cs="Arial"/>
          <w:color w:val="000000" w:themeColor="text1"/>
        </w:rPr>
      </w:pPr>
      <w:r>
        <w:rPr>
          <w:rFonts w:eastAsia="Calibri" w:cs="Arial"/>
          <w:color w:val="000000" w:themeColor="text1"/>
        </w:rPr>
        <w:t>There are deeply emotional and impactful themes about language suppression and eugenics throughout the work.</w:t>
      </w:r>
    </w:p>
    <w:p w14:paraId="58A914D2" w14:textId="6D7A0386" w:rsidR="00880D21" w:rsidRDefault="00880D21" w:rsidP="0044650E">
      <w:pPr>
        <w:rPr>
          <w:rFonts w:eastAsia="Calibri" w:cs="Arial"/>
          <w:color w:val="000000" w:themeColor="text1"/>
        </w:rPr>
      </w:pPr>
      <w:r>
        <w:rPr>
          <w:rFonts w:eastAsia="Calibri" w:cs="Arial"/>
          <w:color w:val="000000" w:themeColor="text1"/>
        </w:rPr>
        <w:br w:type="page"/>
      </w:r>
    </w:p>
    <w:p w14:paraId="22D4109E" w14:textId="77777777" w:rsidR="00880D21" w:rsidRPr="00880D21" w:rsidRDefault="00880D21" w:rsidP="0A568042">
      <w:pPr>
        <w:pStyle w:val="Heading1"/>
        <w:rPr>
          <w:b/>
          <w:bCs/>
        </w:rPr>
      </w:pPr>
      <w:bookmarkStart w:id="21" w:name="_Toc142924438"/>
      <w:bookmarkStart w:id="22" w:name="_Toc193984949"/>
      <w:r w:rsidRPr="0A568042">
        <w:rPr>
          <w:b/>
          <w:bCs/>
        </w:rPr>
        <w:lastRenderedPageBreak/>
        <w:t>The Venue</w:t>
      </w:r>
      <w:bookmarkEnd w:id="21"/>
      <w:bookmarkEnd w:id="22"/>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42EF164">
            <wp:extent cx="3277235" cy="2186940"/>
            <wp:effectExtent l="0" t="0" r="0" b="3810"/>
            <wp:docPr id="44" name="Picture 44" descr="Arts House Windows an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ts House Windows and Sig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47A7B" w:rsidRDefault="00880D21" w:rsidP="00F37B52">
      <w:pPr>
        <w:spacing w:line="360" w:lineRule="auto"/>
        <w:rPr>
          <w:szCs w:val="28"/>
        </w:rPr>
      </w:pPr>
      <w:r w:rsidRPr="00F47A7B">
        <w:rPr>
          <w:szCs w:val="28"/>
        </w:rPr>
        <w:t>Image: North Melbourne Town Hall features giant red letters that say ARTS HOUSE out the front of it.</w:t>
      </w:r>
      <w:r w:rsidR="00F37B52" w:rsidRPr="00F47A7B">
        <w:rPr>
          <w:szCs w:val="28"/>
        </w:rPr>
        <w:br/>
      </w:r>
    </w:p>
    <w:p w14:paraId="33BCE8B0" w14:textId="77777777" w:rsidR="00880D21" w:rsidRPr="00F37B52" w:rsidRDefault="00880D21" w:rsidP="00F37B52">
      <w:pPr>
        <w:spacing w:line="360" w:lineRule="auto"/>
        <w:rPr>
          <w:sz w:val="24"/>
        </w:rPr>
      </w:pPr>
    </w:p>
    <w:p w14:paraId="78FEE686" w14:textId="5CED6FE0" w:rsidR="00880D21" w:rsidRPr="00F47A7B" w:rsidRDefault="00880D21" w:rsidP="00F37B52">
      <w:pPr>
        <w:spacing w:line="360" w:lineRule="auto"/>
        <w:ind w:left="-284"/>
        <w:rPr>
          <w:szCs w:val="28"/>
        </w:rPr>
        <w:sectPr w:rsidR="00880D21" w:rsidRPr="00F47A7B" w:rsidSect="00456DFD">
          <w:type w:val="continuous"/>
          <w:pgSz w:w="12240" w:h="15840"/>
          <w:pgMar w:top="1276" w:right="616" w:bottom="142" w:left="567" w:header="284" w:footer="0" w:gutter="0"/>
          <w:cols w:num="2" w:space="720"/>
        </w:sectPr>
      </w:pPr>
      <w:r w:rsidRPr="00F47A7B">
        <w:rPr>
          <w:szCs w:val="28"/>
        </w:rPr>
        <w:t xml:space="preserve">Image: a map of Arts House and its surrounding area. </w:t>
      </w:r>
      <w:hyperlink r:id="rId25" w:history="1">
        <w:r w:rsidRPr="00F47A7B">
          <w:rPr>
            <w:rStyle w:val="Hyperlink"/>
            <w:szCs w:val="28"/>
          </w:rPr>
          <w:t>LINK TO MAP</w:t>
        </w:r>
      </w:hyperlink>
    </w:p>
    <w:p w14:paraId="0184745F" w14:textId="1DC8BD6C" w:rsidR="00880D21" w:rsidRDefault="00880D21" w:rsidP="0A568042">
      <w:pPr>
        <w:pStyle w:val="Heading2"/>
        <w:rPr>
          <w:b/>
          <w:bCs/>
        </w:rPr>
      </w:pPr>
      <w:bookmarkStart w:id="23" w:name="_Toc193984950"/>
      <w:r w:rsidRPr="0A568042">
        <w:rPr>
          <w:b/>
          <w:bCs/>
        </w:rPr>
        <w:t>Front Entrance</w:t>
      </w:r>
      <w:bookmarkEnd w:id="23"/>
    </w:p>
    <w:p w14:paraId="39179CA5" w14:textId="4A1E7A28" w:rsidR="00880D21" w:rsidRDefault="00880D21" w:rsidP="00880D21">
      <w:pPr>
        <w:rPr>
          <w:lang w:val="en-US" w:eastAsia="en-US"/>
        </w:rPr>
      </w:pPr>
    </w:p>
    <w:p w14:paraId="50711B18" w14:textId="018AF3AB" w:rsidR="000E0117" w:rsidRDefault="00000000"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51pt">
            <v:imagedata r:id="rId26" o:title="front entrance"/>
          </v:shape>
        </w:pict>
      </w:r>
    </w:p>
    <w:p w14:paraId="46109A76" w14:textId="47C6F1E3" w:rsidR="0078623F" w:rsidRPr="0078623F" w:rsidRDefault="0078623F" w:rsidP="0A568042">
      <w:pPr>
        <w:pStyle w:val="Heading2"/>
        <w:rPr>
          <w:rFonts w:eastAsia="Arial"/>
          <w:b/>
          <w:bCs/>
        </w:rPr>
      </w:pPr>
      <w:bookmarkStart w:id="24" w:name="_Toc193984951"/>
      <w:r w:rsidRPr="0A568042">
        <w:rPr>
          <w:rFonts w:eastAsia="Arial"/>
          <w:b/>
          <w:bCs/>
        </w:rPr>
        <w:lastRenderedPageBreak/>
        <w:t>Accessible Entrances</w:t>
      </w:r>
      <w:bookmarkEnd w:id="24"/>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E98DFF1">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F47A7B" w:rsidRDefault="0078623F" w:rsidP="0078623F">
      <w:pPr>
        <w:spacing w:line="360" w:lineRule="auto"/>
        <w:rPr>
          <w:rFonts w:cs="Arial"/>
          <w:color w:val="000000" w:themeColor="text1"/>
          <w:szCs w:val="28"/>
        </w:rPr>
      </w:pPr>
      <w:r w:rsidRPr="00F47A7B">
        <w:rPr>
          <w:rFonts w:cs="Arial"/>
          <w:color w:val="000000" w:themeColor="text1"/>
          <w:szCs w:val="28"/>
        </w:rPr>
        <w:t>Image: Errol Street entrance next to the Post office with wheelchair accessible ramp or two steps with grab rails.</w:t>
      </w:r>
    </w:p>
    <w:p w14:paraId="45B63805" w14:textId="77777777" w:rsidR="0078623F" w:rsidRPr="00F47A7B" w:rsidRDefault="0078623F" w:rsidP="0078623F">
      <w:pPr>
        <w:spacing w:line="360" w:lineRule="auto"/>
        <w:ind w:left="-426"/>
        <w:rPr>
          <w:szCs w:val="28"/>
        </w:rPr>
      </w:pPr>
      <w:r w:rsidRPr="00F47A7B">
        <w:rPr>
          <w:rFonts w:eastAsia="Times New Roman"/>
          <w:noProof/>
          <w:szCs w:val="28"/>
          <w:lang w:val="en-AU" w:eastAsia="en-AU"/>
        </w:rPr>
        <w:drawing>
          <wp:inline distT="0" distB="0" distL="0" distR="0" wp14:anchorId="67434591" wp14:editId="7A5257CF">
            <wp:extent cx="3015852" cy="2057400"/>
            <wp:effectExtent l="0" t="0" r="0" b="0"/>
            <wp:docPr id="17" name="Picture 17" descr="Photo of Errol S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Errol St entrance."/>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F47A7B" w:rsidRDefault="0078623F" w:rsidP="0078623F">
      <w:pPr>
        <w:spacing w:line="360" w:lineRule="auto"/>
        <w:ind w:left="-284"/>
        <w:rPr>
          <w:rFonts w:cs="Arial"/>
          <w:color w:val="000000" w:themeColor="text1"/>
          <w:szCs w:val="28"/>
        </w:rPr>
        <w:sectPr w:rsidR="0078623F" w:rsidRPr="00F47A7B" w:rsidSect="00456DFD">
          <w:type w:val="continuous"/>
          <w:pgSz w:w="12240" w:h="15840"/>
          <w:pgMar w:top="1276" w:right="616" w:bottom="142" w:left="567" w:header="284" w:footer="0" w:gutter="0"/>
          <w:cols w:num="2" w:space="720"/>
        </w:sectPr>
      </w:pPr>
      <w:r w:rsidRPr="00F47A7B">
        <w:rPr>
          <w:rFonts w:cs="Arial"/>
          <w:color w:val="000000" w:themeColor="text1"/>
          <w:szCs w:val="28"/>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F47A7B" w:rsidRDefault="0078623F" w:rsidP="0078623F">
      <w:pPr>
        <w:spacing w:line="360" w:lineRule="auto"/>
        <w:rPr>
          <w:rFonts w:cs="Arial"/>
          <w:color w:val="000000" w:themeColor="text1"/>
          <w:szCs w:val="28"/>
        </w:rPr>
      </w:pPr>
      <w:r w:rsidRPr="00F47A7B">
        <w:rPr>
          <w:rFonts w:cs="Arial"/>
          <w:color w:val="000000" w:themeColor="text1"/>
          <w:szCs w:val="28"/>
        </w:rPr>
        <w:t>Image: View of George Johnson Lane from Errol St. The laneway passes through an archway with a brick wall at the end.</w:t>
      </w:r>
    </w:p>
    <w:p w14:paraId="54DB7139" w14:textId="77777777" w:rsidR="0078623F" w:rsidRPr="00F47A7B" w:rsidRDefault="0078623F" w:rsidP="0078623F">
      <w:pPr>
        <w:ind w:left="-284"/>
        <w:rPr>
          <w:szCs w:val="28"/>
        </w:rPr>
      </w:pPr>
      <w:r w:rsidRPr="00F47A7B">
        <w:rPr>
          <w:rFonts w:ascii="Graphik Regular" w:hAnsi="Graphik Regular"/>
          <w:noProof/>
          <w:color w:val="000000" w:themeColor="text1"/>
          <w:szCs w:val="28"/>
          <w:lang w:val="en-AU" w:eastAsia="en-AU"/>
        </w:rPr>
        <w:drawing>
          <wp:inline distT="0" distB="0" distL="0" distR="0" wp14:anchorId="5B818CB0" wp14:editId="57A4E134">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F47A7B" w:rsidRDefault="0078623F" w:rsidP="0078623F">
      <w:pPr>
        <w:spacing w:line="360" w:lineRule="auto"/>
        <w:ind w:left="-284"/>
        <w:rPr>
          <w:rFonts w:cs="Arial"/>
          <w:color w:val="000000" w:themeColor="text1"/>
          <w:szCs w:val="28"/>
        </w:rPr>
      </w:pPr>
    </w:p>
    <w:p w14:paraId="56E2270D" w14:textId="7B0257B1" w:rsidR="0078623F" w:rsidRPr="00F47A7B" w:rsidRDefault="0078623F" w:rsidP="0078623F">
      <w:pPr>
        <w:spacing w:line="360" w:lineRule="auto"/>
        <w:ind w:left="-284"/>
        <w:rPr>
          <w:rFonts w:cs="Arial"/>
          <w:szCs w:val="28"/>
        </w:rPr>
      </w:pPr>
      <w:r w:rsidRPr="00F47A7B">
        <w:rPr>
          <w:rFonts w:cs="Arial"/>
          <w:color w:val="000000" w:themeColor="text1"/>
          <w:szCs w:val="28"/>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A568042">
      <w:pPr>
        <w:pStyle w:val="Heading2"/>
        <w:rPr>
          <w:rFonts w:eastAsiaTheme="minorEastAsia"/>
          <w:b/>
          <w:bCs/>
        </w:rPr>
      </w:pPr>
      <w:r>
        <w:br w:type="page"/>
      </w:r>
      <w:bookmarkStart w:id="25" w:name="_Toc193984952"/>
      <w:r w:rsidRPr="0A568042">
        <w:rPr>
          <w:rFonts w:eastAsia="Arial"/>
          <w:b/>
          <w:bCs/>
        </w:rPr>
        <w:lastRenderedPageBreak/>
        <w:t>Box Office</w:t>
      </w:r>
      <w:bookmarkEnd w:id="25"/>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0E3663F2">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7F222029" w:rsidR="00F37B52" w:rsidRDefault="00C12125" w:rsidP="00F37B52">
      <w:pPr>
        <w:rPr>
          <w:rFonts w:cs="Arial"/>
        </w:rPr>
      </w:pPr>
      <w:r>
        <w:rPr>
          <w:rFonts w:cs="Arial"/>
        </w:rPr>
        <w:t>Image: Reception / Box Office in foyer.</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6" w:name="_Toc193984953"/>
      <w:r w:rsidRPr="0A568042">
        <w:rPr>
          <w:rFonts w:eastAsia="Arial"/>
          <w:b/>
          <w:bCs/>
        </w:rPr>
        <w:t>Ushers</w:t>
      </w:r>
      <w:bookmarkEnd w:id="26"/>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16CCF52A">
            <wp:extent cx="7015480" cy="3394075"/>
            <wp:effectExtent l="0" t="0" r="0" b="0"/>
            <wp:docPr id="52" name="Picture 52" descr="3 Ushers standing in front of an artwork wearing black t-shirts that have Arts House written on them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3 Ushers standing in front of an artwork wearing black t-shirts that have Arts House written on them on the right si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584E4A38" w:rsidR="0078623F" w:rsidRDefault="00C12125" w:rsidP="0078623F">
      <w:pPr>
        <w:rPr>
          <w:rFonts w:cs="Arial"/>
        </w:rPr>
      </w:pPr>
      <w:r>
        <w:rPr>
          <w:rFonts w:cs="Arial"/>
        </w:rPr>
        <w:t xml:space="preserve">Image: </w:t>
      </w:r>
      <w:r w:rsidR="0078623F" w:rsidRPr="006D0567">
        <w:rPr>
          <w:rFonts w:cs="Arial"/>
        </w:rPr>
        <w:t xml:space="preserve">Ushers will be wearing black with an Arts House Logo on the </w:t>
      </w:r>
      <w:proofErr w:type="gramStart"/>
      <w:r w:rsidR="0078623F" w:rsidRPr="006D0567">
        <w:rPr>
          <w:rFonts w:cs="Arial"/>
        </w:rPr>
        <w:t>left hand</w:t>
      </w:r>
      <w:proofErr w:type="gramEnd"/>
      <w:r w:rsidR="0078623F" w:rsidRPr="006D0567">
        <w:rPr>
          <w:rFonts w:cs="Arial"/>
        </w:rPr>
        <w:t xml:space="preserve"> shoulder.</w:t>
      </w:r>
    </w:p>
    <w:p w14:paraId="2F91E400" w14:textId="7A17278D" w:rsidR="00292396" w:rsidRDefault="00292396" w:rsidP="0078623F">
      <w:pPr>
        <w:rPr>
          <w:rFonts w:cs="Arial"/>
        </w:rPr>
      </w:pPr>
    </w:p>
    <w:p w14:paraId="4D31717C" w14:textId="1B4F61AD" w:rsidR="0078623F" w:rsidRPr="00292396" w:rsidRDefault="0078623F" w:rsidP="0A568042">
      <w:pPr>
        <w:pStyle w:val="Heading2"/>
        <w:rPr>
          <w:rFonts w:eastAsia="Arial"/>
          <w:b/>
          <w:bCs/>
        </w:rPr>
      </w:pPr>
      <w:bookmarkStart w:id="27" w:name="_Toc193984954"/>
      <w:r w:rsidRPr="0A568042">
        <w:rPr>
          <w:rFonts w:eastAsia="Arial"/>
          <w:b/>
          <w:bCs/>
        </w:rPr>
        <w:lastRenderedPageBreak/>
        <w:t>Bar</w:t>
      </w:r>
      <w:bookmarkEnd w:id="27"/>
    </w:p>
    <w:p w14:paraId="7CDB6EEB" w14:textId="4C9EFC9D" w:rsidR="0078623F" w:rsidRDefault="0078623F" w:rsidP="0078623F"/>
    <w:p w14:paraId="093B3B84" w14:textId="56BC3338" w:rsidR="0078623F" w:rsidRPr="00836FAB" w:rsidRDefault="00CC6151" w:rsidP="0078623F">
      <w:r>
        <w:rPr>
          <w:noProof/>
          <w:lang w:val="en-AU" w:eastAsia="en-AU"/>
        </w:rPr>
        <w:drawing>
          <wp:inline distT="0" distB="0" distL="0" distR="0" wp14:anchorId="3CD49A94" wp14:editId="0A76FF06">
            <wp:extent cx="7019925" cy="5267325"/>
            <wp:effectExtent l="0" t="0" r="9525" b="9525"/>
            <wp:doc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r w:rsidR="00C067A6">
        <w:br/>
      </w:r>
    </w:p>
    <w:p w14:paraId="4066DA18" w14:textId="2998ECED" w:rsidR="0078623F" w:rsidRDefault="0078623F" w:rsidP="0078623F">
      <w:pPr>
        <w:rPr>
          <w:rFonts w:cs="Arial"/>
        </w:rPr>
      </w:pPr>
    </w:p>
    <w:p w14:paraId="44C9ABD3" w14:textId="0E47F72A" w:rsidR="0078623F" w:rsidRPr="006D0567" w:rsidRDefault="00CC6151" w:rsidP="0078623F">
      <w:pPr>
        <w:rPr>
          <w:rFonts w:cs="Arial"/>
        </w:rPr>
      </w:pPr>
      <w:r>
        <w:rPr>
          <w:rFonts w:cs="Arial"/>
        </w:rPr>
        <w:t xml:space="preserve">Image Description: </w:t>
      </w:r>
      <w:r w:rsidR="00FF1817">
        <w:rPr>
          <w:rFonts w:cs="Arial"/>
        </w:rPr>
        <w:t>Arts House bar</w:t>
      </w:r>
      <w:r>
        <w:rPr>
          <w:rFonts w:cs="Arial"/>
        </w:rPr>
        <w:br/>
      </w:r>
      <w:r>
        <w:rPr>
          <w:rFonts w:cs="Arial"/>
        </w:rPr>
        <w:br/>
      </w:r>
      <w:proofErr w:type="spellStart"/>
      <w:r w:rsidR="0078623F" w:rsidRPr="006D0567">
        <w:rPr>
          <w:rFonts w:cs="Arial"/>
        </w:rPr>
        <w:t>Bar</w:t>
      </w:r>
      <w:proofErr w:type="spellEnd"/>
      <w:r w:rsidR="0078623F" w:rsidRPr="006D0567">
        <w:rPr>
          <w:rFonts w:cs="Arial"/>
        </w:rPr>
        <w:t xml:space="preserve"> staff will be wearing black with an Arts House Logo.</w:t>
      </w:r>
    </w:p>
    <w:p w14:paraId="07D1A715" w14:textId="6DFDF2A4" w:rsidR="0078623F" w:rsidRPr="006D0567" w:rsidRDefault="0078623F" w:rsidP="0078623F">
      <w:pPr>
        <w:rPr>
          <w:rFonts w:cs="Arial"/>
        </w:rPr>
      </w:pPr>
    </w:p>
    <w:p w14:paraId="1103738C" w14:textId="313380D6" w:rsidR="0078623F" w:rsidRPr="006D0567" w:rsidRDefault="0078623F" w:rsidP="0078623F">
      <w:pPr>
        <w:rPr>
          <w:rFonts w:cs="Arial"/>
        </w:rPr>
      </w:pPr>
      <w:r w:rsidRPr="006D0567">
        <w:rPr>
          <w:rFonts w:cs="Arial"/>
        </w:rPr>
        <w:t xml:space="preserve">We have a range of alcoholic and non-alcoholic beverages for sale. </w:t>
      </w:r>
    </w:p>
    <w:p w14:paraId="4C748E10" w14:textId="597C8AEA" w:rsidR="0078623F" w:rsidRPr="006D0567" w:rsidRDefault="0078623F" w:rsidP="0078623F">
      <w:pPr>
        <w:rPr>
          <w:rFonts w:cs="Arial"/>
        </w:rPr>
      </w:pPr>
    </w:p>
    <w:p w14:paraId="2E7ACB3D" w14:textId="233F77C8" w:rsidR="0078623F" w:rsidRDefault="0078623F" w:rsidP="0078623F">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77777777" w:rsidR="0078623F" w:rsidRDefault="0078623F" w:rsidP="0078623F">
      <w:pPr>
        <w:rPr>
          <w:rFonts w:cs="Arial"/>
        </w:rPr>
      </w:pPr>
    </w:p>
    <w:p w14:paraId="4E601931" w14:textId="2A7EBCF6" w:rsidR="0078623F" w:rsidRDefault="0078623F" w:rsidP="0078623F">
      <w:pPr>
        <w:rPr>
          <w:rFonts w:cs="Arial"/>
        </w:rPr>
      </w:pPr>
      <w:r>
        <w:rPr>
          <w:rFonts w:cs="Arial"/>
        </w:rPr>
        <w:br w:type="page"/>
      </w:r>
    </w:p>
    <w:p w14:paraId="57B353AD" w14:textId="115524A6" w:rsidR="0078623F" w:rsidRPr="00292396" w:rsidRDefault="0078623F" w:rsidP="0A568042">
      <w:pPr>
        <w:pStyle w:val="Heading2"/>
        <w:rPr>
          <w:rFonts w:eastAsia="Arial"/>
          <w:b/>
          <w:bCs/>
        </w:rPr>
      </w:pPr>
      <w:bookmarkStart w:id="28" w:name="_Toc193984955"/>
      <w:r w:rsidRPr="0A568042">
        <w:rPr>
          <w:rFonts w:eastAsia="Arial"/>
          <w:b/>
          <w:bCs/>
        </w:rPr>
        <w:lastRenderedPageBreak/>
        <w:t>Quiet Space</w:t>
      </w:r>
      <w:bookmarkEnd w:id="28"/>
    </w:p>
    <w:p w14:paraId="1FBDC257" w14:textId="77777777" w:rsidR="0078623F" w:rsidRDefault="0078623F" w:rsidP="0078623F"/>
    <w:p w14:paraId="68F6109D" w14:textId="6924AE6F" w:rsidR="0078623F" w:rsidRDefault="0078623F" w:rsidP="0078623F">
      <w:r>
        <w:rPr>
          <w:noProof/>
          <w:lang w:val="en-AU" w:eastAsia="en-AU"/>
        </w:rPr>
        <w:drawing>
          <wp:inline distT="0" distB="0" distL="0" distR="0" wp14:anchorId="35CB29F4" wp14:editId="3D5F5EC4">
            <wp:extent cx="713740" cy="713740"/>
            <wp:effectExtent l="0" t="0" r="0" b="0"/>
            <wp:docPr id="6" name="Picture 6" descr="Quite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ite Space Symbo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296149">
        <w:br/>
      </w:r>
    </w:p>
    <w:p w14:paraId="62EF58CB" w14:textId="39ED288C"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r w:rsidR="00296149">
        <w:rPr>
          <w:rFonts w:cs="Arial"/>
        </w:rPr>
        <w:br/>
      </w:r>
    </w:p>
    <w:p w14:paraId="132E448E" w14:textId="77777777" w:rsidR="0078623F" w:rsidRDefault="0078623F" w:rsidP="0078623F">
      <w:r>
        <w:rPr>
          <w:rFonts w:eastAsia="Times New Roman"/>
          <w:noProof/>
          <w:lang w:val="en-AU" w:eastAsia="en-AU"/>
        </w:rPr>
        <w:drawing>
          <wp:inline distT="0" distB="0" distL="0" distR="0" wp14:anchorId="1EC59F54" wp14:editId="1FD17AFF">
            <wp:extent cx="3244933" cy="2237120"/>
            <wp:effectExtent l="0" t="0" r="0" b="0"/>
            <wp:docPr id="14" name="Picture 14" descr="Photo of a corner of the Qu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a corner of the Quite Space"/>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24659049" w:rsidR="0078623F" w:rsidRDefault="0078623F" w:rsidP="0078623F">
      <w:pPr>
        <w:spacing w:line="360" w:lineRule="auto"/>
        <w:rPr>
          <w:rFonts w:cs="Arial"/>
          <w:color w:val="000000" w:themeColor="text1"/>
          <w:sz w:val="20"/>
          <w:szCs w:val="20"/>
        </w:rPr>
      </w:pPr>
    </w:p>
    <w:p w14:paraId="79191D7A" w14:textId="076435AB" w:rsidR="0078623F" w:rsidRPr="00296149" w:rsidRDefault="0078623F" w:rsidP="0078623F">
      <w:pPr>
        <w:spacing w:line="360" w:lineRule="auto"/>
        <w:rPr>
          <w:rFonts w:cs="Arial"/>
          <w:color w:val="000000" w:themeColor="text1"/>
          <w:szCs w:val="28"/>
        </w:rPr>
      </w:pPr>
      <w:r w:rsidRPr="00296149">
        <w:rPr>
          <w:rFonts w:cs="Arial"/>
          <w:color w:val="000000" w:themeColor="text1"/>
          <w:szCs w:val="28"/>
        </w:rPr>
        <w:t>Image: Quiet space with lights dimmed</w:t>
      </w:r>
    </w:p>
    <w:p w14:paraId="5C36D526" w14:textId="77777777" w:rsidR="0078623F" w:rsidRPr="00296149" w:rsidRDefault="0078623F" w:rsidP="0078623F">
      <w:pPr>
        <w:ind w:left="-284"/>
        <w:rPr>
          <w:szCs w:val="28"/>
        </w:rPr>
      </w:pPr>
      <w:r w:rsidRPr="00296149">
        <w:rPr>
          <w:rFonts w:eastAsia="Times New Roman"/>
          <w:noProof/>
          <w:szCs w:val="28"/>
          <w:lang w:val="en-AU" w:eastAsia="en-AU"/>
        </w:rPr>
        <w:drawing>
          <wp:inline distT="0" distB="0" distL="0" distR="0" wp14:anchorId="67B65C0F" wp14:editId="6D9166E0">
            <wp:extent cx="3251634" cy="2247228"/>
            <wp:effectExtent l="0" t="0" r="6350" b="1270"/>
            <wp:docPr id="15" name="Picture 15" descr="Lightly dimmed space with chairs in a circle and a tabl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ightly dimmed space with chairs in a circle and a table in the centre."/>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675D0587" w:rsidR="0078623F" w:rsidRPr="00296149" w:rsidRDefault="0078623F" w:rsidP="0078623F">
      <w:pPr>
        <w:ind w:left="-284"/>
        <w:rPr>
          <w:szCs w:val="28"/>
        </w:rPr>
      </w:pPr>
    </w:p>
    <w:p w14:paraId="300F22D3" w14:textId="6C798D7F" w:rsidR="0078623F" w:rsidRPr="00296149" w:rsidRDefault="0078623F" w:rsidP="0078623F">
      <w:pPr>
        <w:ind w:left="-284"/>
        <w:rPr>
          <w:rFonts w:cs="Arial"/>
          <w:color w:val="000000" w:themeColor="text1"/>
          <w:szCs w:val="28"/>
        </w:rPr>
      </w:pPr>
      <w:r w:rsidRPr="00296149">
        <w:rPr>
          <w:rFonts w:cs="Arial"/>
          <w:color w:val="000000" w:themeColor="text1"/>
          <w:szCs w:val="28"/>
        </w:rPr>
        <w:t xml:space="preserve">Image: Quiet space kitchenette and </w:t>
      </w:r>
      <w:proofErr w:type="gramStart"/>
      <w:r w:rsidRPr="00296149">
        <w:rPr>
          <w:rFonts w:cs="Arial"/>
          <w:color w:val="000000" w:themeColor="text1"/>
          <w:szCs w:val="28"/>
        </w:rPr>
        <w:t>book shelf</w:t>
      </w:r>
      <w:proofErr w:type="gramEnd"/>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7429252E" w14:textId="77777777" w:rsidR="00292396" w:rsidRDefault="00292396" w:rsidP="0078623F">
      <w:pPr>
        <w:ind w:left="-284"/>
        <w:rPr>
          <w:sz w:val="24"/>
        </w:rPr>
      </w:pPr>
    </w:p>
    <w:p w14:paraId="145F69A7" w14:textId="77777777" w:rsidR="00296149" w:rsidRDefault="00296149" w:rsidP="0078623F">
      <w:pPr>
        <w:ind w:left="-284"/>
        <w:rPr>
          <w:sz w:val="24"/>
        </w:rPr>
      </w:pPr>
    </w:p>
    <w:p w14:paraId="58E273D3" w14:textId="0F936FA6" w:rsidR="00296149" w:rsidRPr="0078623F" w:rsidRDefault="00296149" w:rsidP="00296149">
      <w:pPr>
        <w:rPr>
          <w:sz w:val="24"/>
        </w:rPr>
        <w:sectPr w:rsidR="00296149" w:rsidRPr="0078623F" w:rsidSect="00456DFD">
          <w:type w:val="continuous"/>
          <w:pgSz w:w="12240" w:h="15840"/>
          <w:pgMar w:top="1276" w:right="616" w:bottom="142" w:left="567" w:header="284" w:footer="0" w:gutter="0"/>
          <w:cols w:num="2" w:space="720"/>
        </w:sectPr>
      </w:pPr>
      <w:r>
        <w:rPr>
          <w:sz w:val="24"/>
        </w:rPr>
        <w:br w:type="page"/>
      </w:r>
    </w:p>
    <w:p w14:paraId="4FB7C48E" w14:textId="12946FAF" w:rsidR="0078623F" w:rsidRPr="00292396" w:rsidRDefault="0078623F" w:rsidP="0A568042">
      <w:pPr>
        <w:pStyle w:val="Heading2"/>
        <w:rPr>
          <w:rFonts w:eastAsia="Arial"/>
          <w:b/>
          <w:bCs/>
        </w:rPr>
      </w:pPr>
      <w:bookmarkStart w:id="29" w:name="_Toc193984956"/>
      <w:r w:rsidRPr="0A568042">
        <w:rPr>
          <w:rFonts w:eastAsia="Arial"/>
          <w:b/>
          <w:bCs/>
        </w:rPr>
        <w:lastRenderedPageBreak/>
        <w:t>Bathrooms</w:t>
      </w:r>
      <w:bookmarkEnd w:id="29"/>
    </w:p>
    <w:p w14:paraId="57FC5580" w14:textId="77777777" w:rsidR="0078623F" w:rsidRDefault="0078623F" w:rsidP="0078623F">
      <w:pPr>
        <w:rPr>
          <w:rFonts w:cs="Arial"/>
          <w:b/>
        </w:rPr>
      </w:pPr>
    </w:p>
    <w:p w14:paraId="0668E825" w14:textId="77777777" w:rsidR="0078623F"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71F05B09" w14:textId="77777777" w:rsidR="003E7463" w:rsidRPr="005717B5" w:rsidRDefault="003E7463" w:rsidP="0078623F">
      <w:pPr>
        <w:spacing w:line="360" w:lineRule="auto"/>
        <w:rPr>
          <w:rFonts w:cs="Arial"/>
        </w:rPr>
      </w:pP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4F6FD7C8">
            <wp:extent cx="6536647" cy="3333750"/>
            <wp:effectExtent l="0" t="0" r="0" b="0"/>
            <wp:docPr id="8" name="Picture 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pic:cNvPicPr/>
                  </pic:nvPicPr>
                  <pic:blipFill rotWithShape="1">
                    <a:blip r:embed="rId40"/>
                    <a:srcRect t="12191" b="3363"/>
                    <a:stretch/>
                  </pic:blipFill>
                  <pic:spPr bwMode="auto">
                    <a:xfrm>
                      <a:off x="0" y="0"/>
                      <a:ext cx="6586830" cy="3359344"/>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Default="00F97CC4" w:rsidP="0078623F">
      <w:pPr>
        <w:rPr>
          <w:rFonts w:cs="Arial"/>
          <w:b/>
        </w:rPr>
      </w:pPr>
    </w:p>
    <w:p w14:paraId="5AAC8836" w14:textId="347AD905" w:rsidR="00F97CC4" w:rsidRPr="003E7463" w:rsidRDefault="003E7463" w:rsidP="0078623F">
      <w:pPr>
        <w:rPr>
          <w:rFonts w:cs="Arial"/>
        </w:rPr>
      </w:pPr>
      <w:r>
        <w:rPr>
          <w:rFonts w:cs="Arial"/>
        </w:rPr>
        <w:t>Image: Map of the bathrooms located on the ground floor of Arts House.</w:t>
      </w:r>
      <w:r>
        <w:rPr>
          <w:rFonts w:cs="Arial"/>
        </w:rPr>
        <w:br w:type="page"/>
      </w:r>
    </w:p>
    <w:p w14:paraId="1E75BF0F" w14:textId="0C41393F" w:rsidR="0078623F" w:rsidRPr="00292396" w:rsidRDefault="00F97CC4" w:rsidP="0A568042">
      <w:pPr>
        <w:pStyle w:val="Heading2"/>
        <w:rPr>
          <w:rFonts w:eastAsia="Arial"/>
          <w:b/>
          <w:bCs/>
        </w:rPr>
      </w:pPr>
      <w:bookmarkStart w:id="30" w:name="_Toc193984957"/>
      <w:r w:rsidRPr="0A568042">
        <w:rPr>
          <w:rFonts w:eastAsia="Arial"/>
          <w:b/>
          <w:bCs/>
        </w:rPr>
        <w:lastRenderedPageBreak/>
        <w:t>Door to Studio 1</w:t>
      </w:r>
      <w:bookmarkEnd w:id="30"/>
    </w:p>
    <w:p w14:paraId="262F654A" w14:textId="70912D80" w:rsidR="0078623F" w:rsidRPr="005717B5" w:rsidRDefault="0078623F" w:rsidP="0078623F">
      <w:pPr>
        <w:spacing w:line="360" w:lineRule="auto"/>
      </w:pPr>
    </w:p>
    <w:p w14:paraId="34C84A3D" w14:textId="77777777" w:rsidR="0078623F" w:rsidRPr="00B707E5" w:rsidRDefault="0078623F" w:rsidP="0078623F">
      <w:pPr>
        <w:spacing w:line="360" w:lineRule="auto"/>
      </w:pPr>
      <w:r w:rsidRPr="00B707E5">
        <w:t>The Performance is in Studio 1.</w:t>
      </w:r>
    </w:p>
    <w:p w14:paraId="02D4DD88" w14:textId="77777777" w:rsidR="0078623F" w:rsidRPr="00B707E5" w:rsidRDefault="0078623F" w:rsidP="0078623F">
      <w:pPr>
        <w:spacing w:line="360" w:lineRule="auto"/>
      </w:pPr>
      <w:r w:rsidRPr="00B707E5">
        <w:t>It is on the first floor.</w:t>
      </w:r>
    </w:p>
    <w:p w14:paraId="3B4355F1" w14:textId="77777777" w:rsidR="0078623F" w:rsidRPr="00B707E5" w:rsidRDefault="0078623F" w:rsidP="0078623F">
      <w:pPr>
        <w:spacing w:line="360" w:lineRule="auto"/>
      </w:pPr>
      <w:r w:rsidRPr="00B707E5">
        <w:t xml:space="preserve">You can access these spaces via stairs with hand-railing or the lift. </w:t>
      </w:r>
    </w:p>
    <w:p w14:paraId="0BB49989" w14:textId="78528E67" w:rsidR="0078623F" w:rsidRDefault="0078623F" w:rsidP="0078623F">
      <w:pPr>
        <w:spacing w:line="360" w:lineRule="auto"/>
      </w:pPr>
      <w:r w:rsidRPr="00B707E5">
        <w:t>An artist statement is available on signage and warnings on the door.</w:t>
      </w:r>
    </w:p>
    <w:p w14:paraId="122E02A0" w14:textId="0A277BAF" w:rsidR="0078623F" w:rsidRDefault="0078623F" w:rsidP="0078623F">
      <w:pPr>
        <w:spacing w:line="360" w:lineRule="auto"/>
      </w:pPr>
    </w:p>
    <w:p w14:paraId="27C0ADF6" w14:textId="100C98D5" w:rsidR="0078623F" w:rsidRDefault="0078623F" w:rsidP="0078623F">
      <w:pPr>
        <w:spacing w:line="360" w:lineRule="auto"/>
        <w:rPr>
          <w:rFonts w:cs="Arial"/>
        </w:rPr>
      </w:pPr>
      <w:r w:rsidRPr="00B707E5">
        <w:rPr>
          <w:noProof/>
          <w:lang w:val="en-AU" w:eastAsia="en-AU"/>
        </w:rPr>
        <w:drawing>
          <wp:inline distT="0" distB="0" distL="0" distR="0" wp14:anchorId="61B487F3" wp14:editId="0ED356D4">
            <wp:extent cx="6353175" cy="5903610"/>
            <wp:effectExtent l="0" t="0" r="0" b="1905"/>
            <wp:docPr id="24" name="Picture 24" descr="Large brown doorway leading into a room with floorboards and windows on the rear wall. Letting light in that is shining on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arge brown doorway leading into a room with floorboards and windows on the rear wall. Letting light in that is shining onto the floor."/>
                    <pic:cNvPicPr/>
                  </pic:nvPicPr>
                  <pic:blipFill rotWithShape="1">
                    <a:blip r:embed="rId41"/>
                    <a:srcRect l="12658" t="8637" r="55210" b="4318"/>
                    <a:stretch/>
                  </pic:blipFill>
                  <pic:spPr bwMode="auto">
                    <a:xfrm>
                      <a:off x="0" y="0"/>
                      <a:ext cx="6377434" cy="5926152"/>
                    </a:xfrm>
                    <a:prstGeom prst="rect">
                      <a:avLst/>
                    </a:prstGeom>
                    <a:ln>
                      <a:noFill/>
                    </a:ln>
                    <a:extLst>
                      <a:ext uri="{53640926-AAD7-44D8-BBD7-CCE9431645EC}">
                        <a14:shadowObscured xmlns:a14="http://schemas.microsoft.com/office/drawing/2010/main"/>
                      </a:ext>
                    </a:extLst>
                  </pic:spPr>
                </pic:pic>
              </a:graphicData>
            </a:graphic>
          </wp:inline>
        </w:drawing>
      </w:r>
      <w:r w:rsidR="00FF52D8" w:rsidRPr="00FF52D8">
        <w:rPr>
          <w:noProof/>
        </w:rPr>
        <w:t xml:space="preserve"> </w:t>
      </w:r>
    </w:p>
    <w:p w14:paraId="01AC13E7" w14:textId="75414A46" w:rsidR="00FF52D8" w:rsidRPr="003E7463" w:rsidRDefault="003E7463" w:rsidP="00FF52D8">
      <w:pPr>
        <w:spacing w:line="360" w:lineRule="auto"/>
        <w:rPr>
          <w:rFonts w:eastAsia="Arial"/>
        </w:rPr>
      </w:pPr>
      <w:r w:rsidRPr="003E7463">
        <w:rPr>
          <w:rFonts w:eastAsia="Arial"/>
        </w:rPr>
        <w:t>Image: Doorway to Studio 1.</w:t>
      </w:r>
    </w:p>
    <w:p w14:paraId="0799D633" w14:textId="5FCAD72C" w:rsidR="00FF52D8" w:rsidRDefault="00FF52D8" w:rsidP="00FF52D8">
      <w:pPr>
        <w:spacing w:line="360" w:lineRule="auto"/>
        <w:rPr>
          <w:rFonts w:eastAsia="Arial"/>
          <w:b/>
          <w:bCs/>
        </w:rPr>
      </w:pPr>
    </w:p>
    <w:p w14:paraId="3724A59A" w14:textId="77777777" w:rsidR="00C4061A" w:rsidRDefault="00C4061A" w:rsidP="00FF52D8">
      <w:pPr>
        <w:spacing w:line="360" w:lineRule="auto"/>
      </w:pPr>
    </w:p>
    <w:p w14:paraId="2A72D87D" w14:textId="28EDCF67" w:rsidR="0078623F" w:rsidRPr="00292396" w:rsidRDefault="0078623F" w:rsidP="0A568042">
      <w:pPr>
        <w:pStyle w:val="Heading2"/>
        <w:rPr>
          <w:rFonts w:eastAsia="Arial"/>
          <w:b/>
          <w:bCs/>
        </w:rPr>
      </w:pPr>
      <w:bookmarkStart w:id="31" w:name="_Toc193984958"/>
      <w:r w:rsidRPr="0A568042">
        <w:rPr>
          <w:rFonts w:eastAsia="Arial"/>
          <w:b/>
          <w:bCs/>
        </w:rPr>
        <w:lastRenderedPageBreak/>
        <w:t>Lift</w:t>
      </w:r>
      <w:bookmarkEnd w:id="31"/>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31B9DF36" w14:textId="6FECC42D" w:rsidR="00292396" w:rsidRDefault="0078623F" w:rsidP="0078623F">
      <w:pPr>
        <w:rPr>
          <w:rFonts w:cs="Arial"/>
          <w:b/>
        </w:rPr>
      </w:pPr>
      <w:r>
        <w:rPr>
          <w:iCs/>
          <w:noProof/>
          <w:lang w:val="en-AU" w:eastAsia="en-AU"/>
        </w:rPr>
        <w:drawing>
          <wp:inline distT="0" distB="0" distL="0" distR="0" wp14:anchorId="14E4FDA5" wp14:editId="750A48A8">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r w:rsidR="00002CC2">
        <w:rPr>
          <w:rFonts w:cs="Arial"/>
          <w:b/>
        </w:rPr>
        <w:br/>
      </w:r>
    </w:p>
    <w:p w14:paraId="2389E197" w14:textId="4D930888" w:rsidR="00002CC2" w:rsidRPr="00C4061A" w:rsidRDefault="00C4061A" w:rsidP="0078623F">
      <w:pPr>
        <w:rPr>
          <w:rFonts w:cs="Arial"/>
          <w:bCs/>
        </w:rPr>
      </w:pPr>
      <w:r w:rsidRPr="00C4061A">
        <w:rPr>
          <w:rFonts w:cs="Arial"/>
          <w:bCs/>
        </w:rPr>
        <w:t>Image: Elevator doors.</w:t>
      </w:r>
    </w:p>
    <w:p w14:paraId="48D0E403" w14:textId="77777777" w:rsidR="00002CC2" w:rsidRDefault="00002CC2" w:rsidP="0078623F">
      <w:pPr>
        <w:rPr>
          <w:rFonts w:cs="Arial"/>
          <w:b/>
        </w:rPr>
      </w:pPr>
    </w:p>
    <w:p w14:paraId="32BFFDBF" w14:textId="77777777" w:rsidR="00002CC2" w:rsidRDefault="00002CC2" w:rsidP="0078623F">
      <w:pPr>
        <w:rPr>
          <w:rFonts w:cs="Arial"/>
          <w:b/>
        </w:rPr>
      </w:pPr>
    </w:p>
    <w:p w14:paraId="459B44EE" w14:textId="77777777" w:rsidR="00002CC2" w:rsidRDefault="00002CC2" w:rsidP="00BB35B8">
      <w:pPr>
        <w:rPr>
          <w:rFonts w:eastAsia="Times New Roman" w:cs="Arial"/>
          <w:b/>
          <w:bCs/>
          <w:lang w:val="en-US" w:eastAsia="en-US"/>
        </w:rPr>
      </w:pPr>
    </w:p>
    <w:p w14:paraId="2C21B95B" w14:textId="77777777" w:rsidR="00C4061A" w:rsidRDefault="00C4061A" w:rsidP="00BB35B8">
      <w:pPr>
        <w:rPr>
          <w:rFonts w:eastAsia="Times New Roman" w:cs="Arial"/>
          <w:b/>
          <w:bCs/>
          <w:lang w:val="en-US" w:eastAsia="en-US"/>
        </w:rPr>
      </w:pPr>
    </w:p>
    <w:p w14:paraId="74376261" w14:textId="77777777" w:rsidR="00C4061A" w:rsidRDefault="00C4061A" w:rsidP="00BB35B8">
      <w:pPr>
        <w:rPr>
          <w:rFonts w:eastAsia="Times New Roman" w:cs="Arial"/>
          <w:b/>
          <w:bCs/>
          <w:lang w:val="en-US" w:eastAsia="en-US"/>
        </w:rPr>
      </w:pPr>
    </w:p>
    <w:p w14:paraId="5AEB0977" w14:textId="77777777" w:rsidR="00C4061A" w:rsidRDefault="00C4061A" w:rsidP="00BB35B8">
      <w:pPr>
        <w:rPr>
          <w:rFonts w:eastAsia="Times New Roman" w:cs="Arial"/>
          <w:b/>
          <w:bCs/>
          <w:lang w:val="en-US" w:eastAsia="en-US"/>
        </w:rPr>
      </w:pPr>
    </w:p>
    <w:p w14:paraId="22EB01E0" w14:textId="77777777" w:rsidR="00C4061A" w:rsidRPr="00002CC2" w:rsidRDefault="00C4061A" w:rsidP="00BB35B8">
      <w:pPr>
        <w:rPr>
          <w:sz w:val="22"/>
          <w:szCs w:val="22"/>
          <w:lang w:val="en-US" w:eastAsia="en-US"/>
        </w:rPr>
      </w:pPr>
    </w:p>
    <w:p w14:paraId="44DD4DDB" w14:textId="77777777" w:rsidR="004C5BF9" w:rsidRDefault="004C5BF9">
      <w:pPr>
        <w:rPr>
          <w:rFonts w:eastAsia="Arial" w:cs="Arial"/>
          <w:b/>
          <w:bCs/>
          <w:sz w:val="32"/>
          <w:szCs w:val="32"/>
        </w:rPr>
      </w:pPr>
      <w:r>
        <w:rPr>
          <w:rFonts w:eastAsia="Arial" w:cs="Arial"/>
          <w:b/>
          <w:bCs/>
        </w:rPr>
        <w:br w:type="page"/>
      </w:r>
    </w:p>
    <w:p w14:paraId="42B4EF5C" w14:textId="692ED63A" w:rsidR="00292396" w:rsidRDefault="00292396" w:rsidP="00292396">
      <w:pPr>
        <w:pStyle w:val="Heading1"/>
        <w:spacing w:line="259" w:lineRule="auto"/>
        <w:rPr>
          <w:rFonts w:eastAsia="Arial" w:cs="Arial"/>
          <w:b/>
          <w:bCs/>
        </w:rPr>
      </w:pPr>
      <w:bookmarkStart w:id="32" w:name="_Toc193984959"/>
      <w:r w:rsidRPr="0A568042">
        <w:rPr>
          <w:rFonts w:eastAsia="Arial" w:cs="Arial"/>
          <w:b/>
          <w:bCs/>
        </w:rPr>
        <w:lastRenderedPageBreak/>
        <w:t>Transport</w:t>
      </w:r>
      <w:bookmarkEnd w:id="32"/>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3" w:name="_Toc193984960"/>
      <w:r w:rsidRPr="0A568042">
        <w:rPr>
          <w:b/>
          <w:bCs/>
        </w:rPr>
        <w:t>Tram</w:t>
      </w:r>
      <w:bookmarkEnd w:id="33"/>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000000" w:rsidP="00292396">
      <w:pPr>
        <w:spacing w:line="360" w:lineRule="auto"/>
        <w:rPr>
          <w:rFonts w:cs="Arial"/>
          <w:szCs w:val="28"/>
        </w:rPr>
      </w:pPr>
      <w:hyperlink r:id="rId43"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4" w:name="_Toc193984961"/>
      <w:r w:rsidRPr="0A568042">
        <w:rPr>
          <w:b/>
          <w:bCs/>
        </w:rPr>
        <w:t>Train</w:t>
      </w:r>
      <w:bookmarkEnd w:id="34"/>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000000" w:rsidP="00292396">
      <w:pPr>
        <w:spacing w:line="360" w:lineRule="auto"/>
        <w:rPr>
          <w:rFonts w:cs="Arial"/>
          <w:szCs w:val="28"/>
        </w:rPr>
      </w:pPr>
      <w:hyperlink r:id="rId44"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000000" w:rsidP="00292396">
      <w:pPr>
        <w:spacing w:line="360" w:lineRule="auto"/>
        <w:rPr>
          <w:rFonts w:cs="Arial"/>
          <w:szCs w:val="28"/>
        </w:rPr>
      </w:pPr>
      <w:hyperlink r:id="rId45"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5" w:name="_Toc193984962"/>
      <w:r w:rsidRPr="0A568042">
        <w:rPr>
          <w:b/>
          <w:bCs/>
        </w:rPr>
        <w:t>Bus</w:t>
      </w:r>
      <w:bookmarkEnd w:id="35"/>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6" w:name="_Toc193984963"/>
      <w:r w:rsidRPr="0A568042">
        <w:rPr>
          <w:b/>
          <w:bCs/>
        </w:rPr>
        <w:t>Parking</w:t>
      </w:r>
      <w:bookmarkEnd w:id="36"/>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7" w:name="_Toc158884115"/>
      <w:bookmarkStart w:id="38" w:name="_Toc193984964"/>
      <w:r w:rsidRPr="0A568042">
        <w:rPr>
          <w:rFonts w:eastAsia="Arial" w:cs="Arial"/>
          <w:b/>
          <w:bCs/>
        </w:rPr>
        <w:lastRenderedPageBreak/>
        <w:t>COVID Safety</w:t>
      </w:r>
      <w:bookmarkEnd w:id="37"/>
      <w:bookmarkEnd w:id="38"/>
    </w:p>
    <w:p w14:paraId="3F62D245" w14:textId="77777777" w:rsidR="00410650" w:rsidRDefault="00410650" w:rsidP="00410650">
      <w:pPr>
        <w:pStyle w:val="Style1"/>
        <w:rPr>
          <w:u w:val="single"/>
        </w:rPr>
      </w:pPr>
    </w:p>
    <w:p w14:paraId="4D29676C" w14:textId="77777777" w:rsidR="00410650" w:rsidRPr="009523CE" w:rsidRDefault="00410650" w:rsidP="00410650">
      <w:pPr>
        <w:shd w:val="clear" w:color="auto" w:fill="FFFFFF"/>
        <w:spacing w:after="240"/>
        <w:rPr>
          <w:rFonts w:eastAsia="Times New Roman" w:cs="Arial"/>
          <w:b/>
          <w:szCs w:val="28"/>
          <w:lang w:val="en-AU" w:eastAsia="en-AU"/>
        </w:rPr>
      </w:pPr>
      <w:r w:rsidRPr="00AF500B">
        <w:rPr>
          <w:rFonts w:eastAsia="Times New Roman" w:cs="Arial"/>
          <w:bCs/>
          <w:szCs w:val="28"/>
          <w:lang w:val="en-AU" w:eastAsia="en-AU"/>
        </w:rPr>
        <w:t xml:space="preserve">Please note: If you have a cough, sore throat, fever, shortness of breath or flu-like </w:t>
      </w:r>
      <w:r w:rsidRPr="009523CE">
        <w:rPr>
          <w:rFonts w:eastAsia="Times New Roman" w:cs="Arial"/>
          <w:bCs/>
          <w:szCs w:val="28"/>
          <w:lang w:val="en-AU" w:eastAsia="en-AU"/>
        </w:rPr>
        <w:t>symptoms, you must not attend our venue or programs in person.</w:t>
      </w:r>
      <w:r w:rsidRPr="009523CE">
        <w:rPr>
          <w:rFonts w:eastAsia="Times New Roman" w:cs="Arial"/>
          <w:b/>
          <w:szCs w:val="28"/>
          <w:lang w:val="en-AU" w:eastAsia="en-AU"/>
        </w:rPr>
        <w:t> </w:t>
      </w:r>
    </w:p>
    <w:p w14:paraId="6C31FDDB" w14:textId="508D29C2" w:rsidR="009523CE" w:rsidRPr="009523CE" w:rsidRDefault="00410650" w:rsidP="00410650">
      <w:pPr>
        <w:shd w:val="clear" w:color="auto" w:fill="FFFFFF"/>
        <w:spacing w:after="240"/>
        <w:rPr>
          <w:rFonts w:eastAsia="Times New Roman" w:cs="Arial"/>
          <w:b/>
          <w:szCs w:val="28"/>
          <w:lang w:val="en-AU" w:eastAsia="en-AU"/>
        </w:rPr>
      </w:pPr>
      <w:r w:rsidRPr="009523CE">
        <w:rPr>
          <w:rFonts w:eastAsia="Times New Roman" w:cs="Arial"/>
          <w:b/>
          <w:szCs w:val="28"/>
          <w:lang w:val="en-AU" w:eastAsia="en-AU"/>
        </w:rPr>
        <w:t>We will provide a refund if you need to cancel your attendance due to illness. </w:t>
      </w:r>
    </w:p>
    <w:p w14:paraId="48718994" w14:textId="5887C8DF" w:rsidR="00410650" w:rsidRPr="009523CE" w:rsidRDefault="00410650" w:rsidP="00410650">
      <w:pPr>
        <w:shd w:val="clear" w:color="auto" w:fill="FFFFFF"/>
        <w:spacing w:after="240"/>
        <w:rPr>
          <w:rFonts w:eastAsia="Times New Roman" w:cs="Arial"/>
          <w:b/>
          <w:szCs w:val="28"/>
          <w:lang w:val="en-AU" w:eastAsia="en-AU"/>
        </w:rPr>
      </w:pPr>
      <w:r w:rsidRPr="009523CE">
        <w:rPr>
          <w:rFonts w:eastAsia="Times New Roman" w:cs="Arial"/>
          <w:b/>
          <w:szCs w:val="28"/>
          <w:lang w:val="en-AU" w:eastAsia="en-AU"/>
        </w:rPr>
        <w:t>Please </w:t>
      </w:r>
      <w:hyperlink r:id="rId46" w:history="1">
        <w:r w:rsidRPr="009523CE">
          <w:rPr>
            <w:rFonts w:eastAsia="Times New Roman" w:cs="Arial"/>
            <w:b/>
            <w:szCs w:val="28"/>
            <w:u w:val="single"/>
            <w:lang w:val="en-AU" w:eastAsia="en-AU"/>
          </w:rPr>
          <w:t>contact us</w:t>
        </w:r>
      </w:hyperlink>
      <w:r w:rsidRPr="009523CE">
        <w:rPr>
          <w:rFonts w:eastAsia="Times New Roman" w:cs="Arial"/>
          <w:b/>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47" w:history="1">
        <w:r w:rsidRPr="00AF500B">
          <w:rPr>
            <w:rStyle w:val="Hyperlink"/>
            <w:rFonts w:cs="Arial"/>
            <w:color w:val="auto"/>
          </w:rPr>
          <w:t>Victorian Government’s measures on how to stay safe.</w:t>
        </w:r>
      </w:hyperlink>
    </w:p>
    <w:p w14:paraId="4FA2C5C4" w14:textId="245823E0" w:rsidR="00410650" w:rsidRPr="007F56B5" w:rsidRDefault="3F541273" w:rsidP="45E93B29">
      <w:pPr>
        <w:numPr>
          <w:ilvl w:val="0"/>
          <w:numId w:val="11"/>
        </w:numPr>
        <w:shd w:val="clear" w:color="auto" w:fill="FFFFFF" w:themeFill="background1"/>
        <w:spacing w:before="100" w:beforeAutospacing="1" w:after="100" w:afterAutospacing="1"/>
        <w:rPr>
          <w:rFonts w:cs="Arial"/>
        </w:rPr>
      </w:pPr>
      <w:r w:rsidRPr="45E93B29">
        <w:rPr>
          <w:rFonts w:cs="Arial"/>
        </w:rPr>
        <w:t>W</w:t>
      </w:r>
      <w:r w:rsidR="63D50713" w:rsidRPr="45E93B29">
        <w:rPr>
          <w:rFonts w:cs="Arial"/>
        </w:rPr>
        <w:t>hen you cannot safely socially distance</w:t>
      </w:r>
      <w:r w:rsidR="61117537" w:rsidRPr="45E93B29">
        <w:rPr>
          <w:rFonts w:cs="Arial"/>
        </w:rPr>
        <w:t xml:space="preserve"> it is recommended to wear a well fitted mask where required</w:t>
      </w:r>
      <w:r w:rsidR="56C1A5F9" w:rsidRPr="45E93B29">
        <w:rPr>
          <w:rFonts w:cs="Arial"/>
        </w:rPr>
        <w:t>.</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48" w:history="1">
        <w:r w:rsidRPr="00AF500B">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headerReference w:type="default" r:id="rId49"/>
      <w:footerReference w:type="even" r:id="rId50"/>
      <w:footerReference w:type="default" r:id="rId51"/>
      <w:headerReference w:type="first" r:id="rId52"/>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4F4B9" w14:textId="77777777" w:rsidR="00CE294E" w:rsidRDefault="00CE294E">
      <w:r>
        <w:separator/>
      </w:r>
    </w:p>
  </w:endnote>
  <w:endnote w:type="continuationSeparator" w:id="0">
    <w:p w14:paraId="062FFA67" w14:textId="77777777" w:rsidR="00CE294E" w:rsidRDefault="00CE294E">
      <w:r>
        <w:continuationSeparator/>
      </w:r>
    </w:p>
  </w:endnote>
  <w:endnote w:type="continuationNotice" w:id="1">
    <w:p w14:paraId="6CFBDA85" w14:textId="77777777" w:rsidR="00CE294E" w:rsidRDefault="00CE2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511A" w14:textId="77777777" w:rsidR="009A1444" w:rsidRPr="00841C4B" w:rsidRDefault="009A1444" w:rsidP="00841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9A1444" w:rsidRPr="00841C4B" w:rsidRDefault="009A1444" w:rsidP="00841C4B">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25E58" w14:textId="77777777" w:rsidR="00CE294E" w:rsidRDefault="00CE294E">
      <w:r>
        <w:separator/>
      </w:r>
    </w:p>
  </w:footnote>
  <w:footnote w:type="continuationSeparator" w:id="0">
    <w:p w14:paraId="30B4B413" w14:textId="77777777" w:rsidR="00CE294E" w:rsidRDefault="00CE294E">
      <w:r>
        <w:continuationSeparator/>
      </w:r>
    </w:p>
  </w:footnote>
  <w:footnote w:type="continuationNotice" w:id="1">
    <w:p w14:paraId="330936FF" w14:textId="77777777" w:rsidR="00CE294E" w:rsidRDefault="00CE29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3"/>
  </w:num>
  <w:num w:numId="3" w16cid:durableId="639697445">
    <w:abstractNumId w:val="4"/>
  </w:num>
  <w:num w:numId="4" w16cid:durableId="401686089">
    <w:abstractNumId w:val="6"/>
  </w:num>
  <w:num w:numId="5" w16cid:durableId="1550414260">
    <w:abstractNumId w:val="8"/>
  </w:num>
  <w:num w:numId="6" w16cid:durableId="568804047">
    <w:abstractNumId w:val="1"/>
  </w:num>
  <w:num w:numId="7" w16cid:durableId="2033259279">
    <w:abstractNumId w:val="10"/>
  </w:num>
  <w:num w:numId="8" w16cid:durableId="402144074">
    <w:abstractNumId w:val="9"/>
  </w:num>
  <w:num w:numId="9" w16cid:durableId="2044475429">
    <w:abstractNumId w:val="7"/>
  </w:num>
  <w:num w:numId="10" w16cid:durableId="1931430860">
    <w:abstractNumId w:val="5"/>
  </w:num>
  <w:num w:numId="11" w16cid:durableId="1354451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CC2"/>
    <w:rsid w:val="00050A22"/>
    <w:rsid w:val="000521C5"/>
    <w:rsid w:val="000716D6"/>
    <w:rsid w:val="00076DEF"/>
    <w:rsid w:val="0008133F"/>
    <w:rsid w:val="000951F7"/>
    <w:rsid w:val="000A27A3"/>
    <w:rsid w:val="000A458C"/>
    <w:rsid w:val="000B2CBD"/>
    <w:rsid w:val="000C729A"/>
    <w:rsid w:val="000E0117"/>
    <w:rsid w:val="000F7D41"/>
    <w:rsid w:val="000F7F53"/>
    <w:rsid w:val="00130BB4"/>
    <w:rsid w:val="00141E76"/>
    <w:rsid w:val="00165964"/>
    <w:rsid w:val="001A658E"/>
    <w:rsid w:val="001B4CDC"/>
    <w:rsid w:val="001D1E58"/>
    <w:rsid w:val="00223721"/>
    <w:rsid w:val="00263F11"/>
    <w:rsid w:val="0027478F"/>
    <w:rsid w:val="00292396"/>
    <w:rsid w:val="0029518C"/>
    <w:rsid w:val="00296149"/>
    <w:rsid w:val="002A7593"/>
    <w:rsid w:val="002D4FBD"/>
    <w:rsid w:val="002F6B39"/>
    <w:rsid w:val="00342CEF"/>
    <w:rsid w:val="0034700A"/>
    <w:rsid w:val="003A437B"/>
    <w:rsid w:val="003A6FC1"/>
    <w:rsid w:val="003B3C89"/>
    <w:rsid w:val="003D0179"/>
    <w:rsid w:val="003D03BA"/>
    <w:rsid w:val="003E7463"/>
    <w:rsid w:val="004027F5"/>
    <w:rsid w:val="00402DC2"/>
    <w:rsid w:val="00404863"/>
    <w:rsid w:val="00410650"/>
    <w:rsid w:val="0041534F"/>
    <w:rsid w:val="004220AE"/>
    <w:rsid w:val="0043143B"/>
    <w:rsid w:val="004329A2"/>
    <w:rsid w:val="00433FCF"/>
    <w:rsid w:val="004340C2"/>
    <w:rsid w:val="00442250"/>
    <w:rsid w:val="0044650E"/>
    <w:rsid w:val="00456DFD"/>
    <w:rsid w:val="00467DAB"/>
    <w:rsid w:val="00467DDC"/>
    <w:rsid w:val="00492F43"/>
    <w:rsid w:val="00497B95"/>
    <w:rsid w:val="004B2B2F"/>
    <w:rsid w:val="004C487F"/>
    <w:rsid w:val="004C512D"/>
    <w:rsid w:val="004C5BF9"/>
    <w:rsid w:val="004D0A34"/>
    <w:rsid w:val="004E4639"/>
    <w:rsid w:val="004E58DF"/>
    <w:rsid w:val="004F4376"/>
    <w:rsid w:val="00511A2C"/>
    <w:rsid w:val="00513615"/>
    <w:rsid w:val="00522759"/>
    <w:rsid w:val="005429AF"/>
    <w:rsid w:val="00556AA2"/>
    <w:rsid w:val="005717B5"/>
    <w:rsid w:val="00593E87"/>
    <w:rsid w:val="005B3466"/>
    <w:rsid w:val="005C3280"/>
    <w:rsid w:val="005C5778"/>
    <w:rsid w:val="005C7CDD"/>
    <w:rsid w:val="005D0122"/>
    <w:rsid w:val="005F3710"/>
    <w:rsid w:val="00610868"/>
    <w:rsid w:val="006322EA"/>
    <w:rsid w:val="00660821"/>
    <w:rsid w:val="00664360"/>
    <w:rsid w:val="00677755"/>
    <w:rsid w:val="00682BD5"/>
    <w:rsid w:val="00684C72"/>
    <w:rsid w:val="00685FF4"/>
    <w:rsid w:val="006A19AD"/>
    <w:rsid w:val="006A27ED"/>
    <w:rsid w:val="006C199E"/>
    <w:rsid w:val="006D0567"/>
    <w:rsid w:val="006D5669"/>
    <w:rsid w:val="006D7F20"/>
    <w:rsid w:val="006E5D2F"/>
    <w:rsid w:val="006E6CEA"/>
    <w:rsid w:val="006E7AF7"/>
    <w:rsid w:val="00756A38"/>
    <w:rsid w:val="00770DB4"/>
    <w:rsid w:val="0077327B"/>
    <w:rsid w:val="0078623F"/>
    <w:rsid w:val="007B0322"/>
    <w:rsid w:val="007B426F"/>
    <w:rsid w:val="007C7517"/>
    <w:rsid w:val="007C7A48"/>
    <w:rsid w:val="007D698A"/>
    <w:rsid w:val="007F56B5"/>
    <w:rsid w:val="008076FC"/>
    <w:rsid w:val="008130AF"/>
    <w:rsid w:val="00836FAB"/>
    <w:rsid w:val="00841C4B"/>
    <w:rsid w:val="008429E3"/>
    <w:rsid w:val="00844B13"/>
    <w:rsid w:val="00847AC8"/>
    <w:rsid w:val="0087475A"/>
    <w:rsid w:val="00880D21"/>
    <w:rsid w:val="0088353F"/>
    <w:rsid w:val="008A5C57"/>
    <w:rsid w:val="008B5EB6"/>
    <w:rsid w:val="008C5353"/>
    <w:rsid w:val="00902587"/>
    <w:rsid w:val="009033E8"/>
    <w:rsid w:val="00924874"/>
    <w:rsid w:val="00935C6D"/>
    <w:rsid w:val="00935EB5"/>
    <w:rsid w:val="009523CE"/>
    <w:rsid w:val="00953836"/>
    <w:rsid w:val="00987706"/>
    <w:rsid w:val="00996FEF"/>
    <w:rsid w:val="009A1444"/>
    <w:rsid w:val="009A22D8"/>
    <w:rsid w:val="009E082E"/>
    <w:rsid w:val="009F0EB5"/>
    <w:rsid w:val="009F6059"/>
    <w:rsid w:val="00A11C0D"/>
    <w:rsid w:val="00A36F5D"/>
    <w:rsid w:val="00A538B0"/>
    <w:rsid w:val="00A6544F"/>
    <w:rsid w:val="00A821BE"/>
    <w:rsid w:val="00A92AB1"/>
    <w:rsid w:val="00AA2C0A"/>
    <w:rsid w:val="00AA7385"/>
    <w:rsid w:val="00AB518C"/>
    <w:rsid w:val="00AB7F13"/>
    <w:rsid w:val="00AE6D15"/>
    <w:rsid w:val="00B21121"/>
    <w:rsid w:val="00B26E1F"/>
    <w:rsid w:val="00B335B8"/>
    <w:rsid w:val="00B6108D"/>
    <w:rsid w:val="00B9328E"/>
    <w:rsid w:val="00BA2FA8"/>
    <w:rsid w:val="00BB35B8"/>
    <w:rsid w:val="00BB4490"/>
    <w:rsid w:val="00BC14D8"/>
    <w:rsid w:val="00BD1863"/>
    <w:rsid w:val="00C067A6"/>
    <w:rsid w:val="00C12125"/>
    <w:rsid w:val="00C4061A"/>
    <w:rsid w:val="00C537AD"/>
    <w:rsid w:val="00C64375"/>
    <w:rsid w:val="00C742CD"/>
    <w:rsid w:val="00C85AC0"/>
    <w:rsid w:val="00C863DF"/>
    <w:rsid w:val="00CC2467"/>
    <w:rsid w:val="00CC6151"/>
    <w:rsid w:val="00CC6F96"/>
    <w:rsid w:val="00CE294E"/>
    <w:rsid w:val="00CE784E"/>
    <w:rsid w:val="00CF085A"/>
    <w:rsid w:val="00D533DB"/>
    <w:rsid w:val="00D561D2"/>
    <w:rsid w:val="00D5761B"/>
    <w:rsid w:val="00D73E26"/>
    <w:rsid w:val="00D811B1"/>
    <w:rsid w:val="00D850FF"/>
    <w:rsid w:val="00D8612F"/>
    <w:rsid w:val="00D93193"/>
    <w:rsid w:val="00DA1384"/>
    <w:rsid w:val="00DA40DA"/>
    <w:rsid w:val="00DC4CAC"/>
    <w:rsid w:val="00DD3CBC"/>
    <w:rsid w:val="00DF13F8"/>
    <w:rsid w:val="00DF539A"/>
    <w:rsid w:val="00E06DDD"/>
    <w:rsid w:val="00E15C76"/>
    <w:rsid w:val="00E22298"/>
    <w:rsid w:val="00E40358"/>
    <w:rsid w:val="00E45B32"/>
    <w:rsid w:val="00E5399B"/>
    <w:rsid w:val="00E54E3A"/>
    <w:rsid w:val="00E54E66"/>
    <w:rsid w:val="00E71183"/>
    <w:rsid w:val="00EB10CD"/>
    <w:rsid w:val="00EC1D17"/>
    <w:rsid w:val="00EC3E1D"/>
    <w:rsid w:val="00EC7098"/>
    <w:rsid w:val="00ED0F9A"/>
    <w:rsid w:val="00EE06C1"/>
    <w:rsid w:val="00EF2DB2"/>
    <w:rsid w:val="00EF3572"/>
    <w:rsid w:val="00F14BD3"/>
    <w:rsid w:val="00F17565"/>
    <w:rsid w:val="00F34912"/>
    <w:rsid w:val="00F3520C"/>
    <w:rsid w:val="00F37B52"/>
    <w:rsid w:val="00F47A7B"/>
    <w:rsid w:val="00F828F2"/>
    <w:rsid w:val="00F97CC4"/>
    <w:rsid w:val="00FA04A0"/>
    <w:rsid w:val="00FA09F9"/>
    <w:rsid w:val="00FB63E0"/>
    <w:rsid w:val="00FB7C26"/>
    <w:rsid w:val="00FC17AC"/>
    <w:rsid w:val="00FD1B3D"/>
    <w:rsid w:val="00FE27FC"/>
    <w:rsid w:val="00FE65F8"/>
    <w:rsid w:val="00FE7A6A"/>
    <w:rsid w:val="00FF1817"/>
    <w:rsid w:val="00FF52D8"/>
    <w:rsid w:val="01325A26"/>
    <w:rsid w:val="0300A2B1"/>
    <w:rsid w:val="0559DCB3"/>
    <w:rsid w:val="06E7A8ED"/>
    <w:rsid w:val="0745D69F"/>
    <w:rsid w:val="07623F98"/>
    <w:rsid w:val="09501E72"/>
    <w:rsid w:val="09590C2B"/>
    <w:rsid w:val="0A568042"/>
    <w:rsid w:val="0D96BEB3"/>
    <w:rsid w:val="0E1B8C00"/>
    <w:rsid w:val="0F6C6EB9"/>
    <w:rsid w:val="0FB49B15"/>
    <w:rsid w:val="103547E0"/>
    <w:rsid w:val="10A07082"/>
    <w:rsid w:val="10C0534E"/>
    <w:rsid w:val="121F375E"/>
    <w:rsid w:val="12231886"/>
    <w:rsid w:val="136E9AE4"/>
    <w:rsid w:val="13DECC00"/>
    <w:rsid w:val="143F2F09"/>
    <w:rsid w:val="19FA5FB2"/>
    <w:rsid w:val="1BB62A7D"/>
    <w:rsid w:val="1CB9DC97"/>
    <w:rsid w:val="1EF402BA"/>
    <w:rsid w:val="21B68026"/>
    <w:rsid w:val="235FEDD9"/>
    <w:rsid w:val="24D6CA94"/>
    <w:rsid w:val="27D80211"/>
    <w:rsid w:val="284542B8"/>
    <w:rsid w:val="28833DDA"/>
    <w:rsid w:val="29ED9B3C"/>
    <w:rsid w:val="2ACA9B94"/>
    <w:rsid w:val="2B85200E"/>
    <w:rsid w:val="2ED6CFAF"/>
    <w:rsid w:val="2F19DE4B"/>
    <w:rsid w:val="2F43353E"/>
    <w:rsid w:val="3364E53C"/>
    <w:rsid w:val="36C58D40"/>
    <w:rsid w:val="38873312"/>
    <w:rsid w:val="389561CF"/>
    <w:rsid w:val="3950AB6A"/>
    <w:rsid w:val="39B24576"/>
    <w:rsid w:val="39FFF4FF"/>
    <w:rsid w:val="3B07FDC2"/>
    <w:rsid w:val="3EEDBF19"/>
    <w:rsid w:val="3F541273"/>
    <w:rsid w:val="3FE25941"/>
    <w:rsid w:val="416E3C41"/>
    <w:rsid w:val="41A85A77"/>
    <w:rsid w:val="45E93B29"/>
    <w:rsid w:val="467FACC2"/>
    <w:rsid w:val="46BA974E"/>
    <w:rsid w:val="4A50E191"/>
    <w:rsid w:val="4AE7F543"/>
    <w:rsid w:val="4BEF64B9"/>
    <w:rsid w:val="505238FD"/>
    <w:rsid w:val="505675E6"/>
    <w:rsid w:val="53B0C03C"/>
    <w:rsid w:val="55789567"/>
    <w:rsid w:val="56170D31"/>
    <w:rsid w:val="56C1A5F9"/>
    <w:rsid w:val="57AD4FEE"/>
    <w:rsid w:val="57B4EA04"/>
    <w:rsid w:val="5D727939"/>
    <w:rsid w:val="5D98DC3B"/>
    <w:rsid w:val="5F9B4C80"/>
    <w:rsid w:val="60602D1D"/>
    <w:rsid w:val="60B6173D"/>
    <w:rsid w:val="61117537"/>
    <w:rsid w:val="6251E79E"/>
    <w:rsid w:val="6297100C"/>
    <w:rsid w:val="62F7F01B"/>
    <w:rsid w:val="63BC154D"/>
    <w:rsid w:val="63D50713"/>
    <w:rsid w:val="662F90DD"/>
    <w:rsid w:val="667E5019"/>
    <w:rsid w:val="6780FB7A"/>
    <w:rsid w:val="6781840B"/>
    <w:rsid w:val="67CB613E"/>
    <w:rsid w:val="69ACB2A9"/>
    <w:rsid w:val="6BC94C2D"/>
    <w:rsid w:val="6C05DBD5"/>
    <w:rsid w:val="6D770D15"/>
    <w:rsid w:val="6D93B75C"/>
    <w:rsid w:val="6DD72ED9"/>
    <w:rsid w:val="6DEA54D3"/>
    <w:rsid w:val="6F1075CB"/>
    <w:rsid w:val="70023FB3"/>
    <w:rsid w:val="719CE326"/>
    <w:rsid w:val="71D79810"/>
    <w:rsid w:val="72999001"/>
    <w:rsid w:val="73BD0486"/>
    <w:rsid w:val="73DDA43B"/>
    <w:rsid w:val="74F2DA0D"/>
    <w:rsid w:val="76D37742"/>
    <w:rsid w:val="78388567"/>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15:docId w15:val="{EB2BA1B6-3B6F-4A20-ACAF-5275BF8E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7B0322"/>
    <w:pPr>
      <w:tabs>
        <w:tab w:val="right" w:leader="dot" w:pos="11047"/>
      </w:tabs>
      <w:spacing w:after="100"/>
    </w:pPr>
    <w:rPr>
      <w:rFonts w:eastAsia="Arial" w:cs="Arial"/>
      <w:b/>
      <w:bCs/>
      <w:noProof/>
      <w:sz w:val="24"/>
      <w:szCs w:val="22"/>
    </w:r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124546028">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966202234">
      <w:bodyDiv w:val="1"/>
      <w:marLeft w:val="0"/>
      <w:marRight w:val="0"/>
      <w:marTop w:val="0"/>
      <w:marBottom w:val="0"/>
      <w:divBdr>
        <w:top w:val="none" w:sz="0" w:space="0" w:color="auto"/>
        <w:left w:val="none" w:sz="0" w:space="0" w:color="auto"/>
        <w:bottom w:val="none" w:sz="0" w:space="0" w:color="auto"/>
        <w:right w:val="none" w:sz="0" w:space="0" w:color="auto"/>
      </w:divBdr>
      <w:divsChild>
        <w:div w:id="1493372060">
          <w:marLeft w:val="0"/>
          <w:marRight w:val="0"/>
          <w:marTop w:val="0"/>
          <w:marBottom w:val="0"/>
          <w:divBdr>
            <w:top w:val="none" w:sz="0" w:space="0" w:color="auto"/>
            <w:left w:val="none" w:sz="0" w:space="0" w:color="auto"/>
            <w:bottom w:val="none" w:sz="0" w:space="0" w:color="auto"/>
            <w:right w:val="none" w:sz="0" w:space="0" w:color="auto"/>
          </w:divBdr>
        </w:div>
        <w:div w:id="1004363764">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6527319">
      <w:bodyDiv w:val="1"/>
      <w:marLeft w:val="0"/>
      <w:marRight w:val="0"/>
      <w:marTop w:val="0"/>
      <w:marBottom w:val="0"/>
      <w:divBdr>
        <w:top w:val="none" w:sz="0" w:space="0" w:color="auto"/>
        <w:left w:val="none" w:sz="0" w:space="0" w:color="auto"/>
        <w:bottom w:val="none" w:sz="0" w:space="0" w:color="auto"/>
        <w:right w:val="none" w:sz="0" w:space="0" w:color="auto"/>
      </w:divBdr>
      <w:divsChild>
        <w:div w:id="383872936">
          <w:marLeft w:val="0"/>
          <w:marRight w:val="0"/>
          <w:marTop w:val="0"/>
          <w:marBottom w:val="0"/>
          <w:divBdr>
            <w:top w:val="none" w:sz="0" w:space="0" w:color="auto"/>
            <w:left w:val="none" w:sz="0" w:space="0" w:color="auto"/>
            <w:bottom w:val="none" w:sz="0" w:space="0" w:color="auto"/>
            <w:right w:val="none" w:sz="0" w:space="0" w:color="auto"/>
          </w:divBdr>
        </w:div>
        <w:div w:id="845905354">
          <w:marLeft w:val="0"/>
          <w:marRight w:val="0"/>
          <w:marTop w:val="0"/>
          <w:marBottom w:val="0"/>
          <w:divBdr>
            <w:top w:val="none" w:sz="0" w:space="0" w:color="auto"/>
            <w:left w:val="none" w:sz="0" w:space="0" w:color="auto"/>
            <w:bottom w:val="none" w:sz="0" w:space="0" w:color="auto"/>
            <w:right w:val="none" w:sz="0" w:space="0" w:color="auto"/>
          </w:divBdr>
        </w:div>
      </w:divsChild>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77348606">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4.jpeg"/><Relationship Id="rId39" Type="http://schemas.openxmlformats.org/officeDocument/2006/relationships/image" Target="cid:73f8d068-c340-43b2-ab98-df66b852ddbb@ausprd01.prod.outlook.com"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hyperlink" Target="https://www.betterhealth.vic.gov.au/coronavirus-covid-19-victoria"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google.com/maps/place/Arts+House/@-37.802973,144.9486818,17z/data=!4m5!3m4!1s0x0:0x64c465ac7ef21cff!8m2!3d-37.803239!4d144.9498609?shorturl=1" TargetMode="External"/><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mailto:ArtsHouse.Ticketing@melbourne.vic.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cid:53f5c028-ae5c-433f-9aaf-80717b34a7e8@ausprd01.prod.outlook.com" TargetMode="External"/><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cid:3326d01f-1b96-42ba-b0a5-8d8418cf4d98@ausprd01.prod.outlook.com" TargetMode="External"/><Relationship Id="rId40" Type="http://schemas.openxmlformats.org/officeDocument/2006/relationships/image" Target="media/image25.png"/><Relationship Id="rId45" Type="http://schemas.openxmlformats.org/officeDocument/2006/relationships/hyperlink" Target="https://www.ptv.vic.gov.au/stop/1068/flagstaff-station/0/train/"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s://www.ptv.vic.gov.au/stop/1144/north-melbourne-station/0/train/"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vimeo.com/544169506" TargetMode="External"/><Relationship Id="rId48" Type="http://schemas.openxmlformats.org/officeDocument/2006/relationships/hyperlink" Target="https://www.health.gov.au/news/health-alerts/novel-coronavirus-2019-ncov-health-alert/how-to-protect-yourself-and-others-from-coronavirus-covid-19/good-hygiene-for-coronavirus-covid-19" TargetMode="External"/><Relationship Id="rId8" Type="http://schemas.openxmlformats.org/officeDocument/2006/relationships/webSettings" Target="webSettings.xm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Props1.xml><?xml version="1.0" encoding="utf-8"?>
<ds:datastoreItem xmlns:ds="http://schemas.openxmlformats.org/officeDocument/2006/customXml" ds:itemID="{DD1DF5B0-A2C0-44E2-9D46-B6CDD8102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3.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4.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2027</Words>
  <Characters>11558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Pardo</dc:creator>
  <cp:keywords/>
  <dc:description/>
  <cp:lastModifiedBy>Sarah Rowbottam</cp:lastModifiedBy>
  <cp:revision>3</cp:revision>
  <dcterms:created xsi:type="dcterms:W3CDTF">2025-03-27T04:55:00Z</dcterms:created>
  <dcterms:modified xsi:type="dcterms:W3CDTF">2025-03-27T05:22:00Z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
  </property>
</Properties>
</file>