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D73" w:rsidP="3456A795" w:rsidRDefault="3C51E632" w14:paraId="780F0DD0" w14:textId="036D1958" w14:noSpellErr="1">
      <w:pPr>
        <w:pStyle w:val="Title"/>
        <w:spacing w:after="0"/>
        <w:rPr>
          <w:rFonts w:ascii="Arial" w:hAnsi="Arial" w:eastAsia="Arial" w:cs="Arial"/>
          <w:b w:val="1"/>
          <w:bCs w:val="1"/>
          <w:color w:val="000000" w:themeColor="text1"/>
          <w:sz w:val="40"/>
          <w:szCs w:val="40"/>
        </w:rPr>
      </w:pPr>
      <w:r w:rsidRPr="1182A2A2" w:rsidR="3C51E632">
        <w:rPr>
          <w:rFonts w:ascii="Arial" w:hAnsi="Arial" w:eastAsia="Arial" w:cs="Arial"/>
          <w:b w:val="1"/>
          <w:bCs w:val="1"/>
          <w:color w:val="000000" w:themeColor="text1" w:themeTint="FF" w:themeShade="FF"/>
          <w:sz w:val="40"/>
          <w:szCs w:val="40"/>
        </w:rPr>
        <w:t xml:space="preserve">Arts House DIAP </w:t>
      </w:r>
      <w:r>
        <w:br/>
      </w:r>
      <w:r w:rsidRPr="1182A2A2" w:rsidR="3C51E632">
        <w:rPr>
          <w:rFonts w:ascii="Arial" w:hAnsi="Arial" w:eastAsia="Arial" w:cs="Arial"/>
          <w:b w:val="1"/>
          <w:bCs w:val="1"/>
          <w:color w:val="000000" w:themeColor="text1" w:themeTint="FF" w:themeShade="FF"/>
          <w:sz w:val="40"/>
          <w:szCs w:val="40"/>
        </w:rPr>
        <w:t xml:space="preserve">Year 2 Progress Report </w:t>
      </w:r>
    </w:p>
    <w:p w:rsidR="00456D73" w:rsidP="3456A795" w:rsidRDefault="00456D73" w14:paraId="1BCEC5D3" w14:textId="2C603B4E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0456D73" w:rsidP="3456A795" w:rsidRDefault="3C51E632" w14:paraId="2C078E63" w14:textId="41202841" w14:noSpellErr="1">
      <w:pPr>
        <w:pStyle w:val="Heading1"/>
        <w:keepNext w:val="0"/>
        <w:keepLines w:val="0"/>
        <w:spacing w:before="240" w:after="0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r w:rsidRPr="1182A2A2" w:rsidR="3C51E632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Culture and Employment</w:t>
      </w:r>
    </w:p>
    <w:p w:rsidR="00A4622D" w:rsidP="3456A795" w:rsidRDefault="00A4622D" w14:paraId="38B0F76E" w14:textId="361186AC" w14:noSpellErr="1">
      <w:pPr>
        <w:rPr>
          <w:rFonts w:ascii="Arial" w:hAnsi="Arial" w:eastAsia="Arial" w:cs="Arial"/>
        </w:rPr>
      </w:pPr>
      <w:r>
        <w:br/>
      </w:r>
      <w:r w:rsidRPr="1182A2A2" w:rsidR="3365AA01">
        <w:rPr>
          <w:rFonts w:ascii="Arial" w:hAnsi="Arial" w:eastAsia="Arial" w:cs="Arial"/>
        </w:rPr>
        <w:t>Recruitment</w:t>
      </w:r>
    </w:p>
    <w:p w:rsidR="46C98D93" w:rsidP="3456A795" w:rsidRDefault="46C98D93" w14:paraId="1ACB8362" w14:textId="0C4D6DB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0FE98549">
        <w:rPr>
          <w:rFonts w:ascii="Arial" w:hAnsi="Arial" w:eastAsia="Arial" w:cs="Arial"/>
          <w:color w:val="000000" w:themeColor="text1" w:themeTint="FF" w:themeShade="FF"/>
        </w:rPr>
        <w:t xml:space="preserve">Internal Access Advisor was appointed in July 2024 for 1 day a week, with a focus on long lead </w:t>
      </w:r>
      <w:r w:rsidRPr="1182A2A2" w:rsidR="5142DA4D">
        <w:rPr>
          <w:rFonts w:ascii="Arial" w:hAnsi="Arial" w:eastAsia="Arial" w:cs="Arial"/>
          <w:color w:val="000000" w:themeColor="text1" w:themeTint="FF" w:themeShade="FF"/>
        </w:rPr>
        <w:t>Disability Inclusion Access Plan (</w:t>
      </w:r>
      <w:r w:rsidRPr="1182A2A2" w:rsidR="0FE98549">
        <w:rPr>
          <w:rFonts w:ascii="Arial" w:hAnsi="Arial" w:eastAsia="Arial" w:cs="Arial"/>
          <w:color w:val="000000" w:themeColor="text1" w:themeTint="FF" w:themeShade="FF"/>
        </w:rPr>
        <w:t>DIAP</w:t>
      </w:r>
      <w:r w:rsidRPr="1182A2A2" w:rsidR="5397BDB4">
        <w:rPr>
          <w:rFonts w:ascii="Arial" w:hAnsi="Arial" w:eastAsia="Arial" w:cs="Arial"/>
          <w:color w:val="000000" w:themeColor="text1" w:themeTint="FF" w:themeShade="FF"/>
        </w:rPr>
        <w:t>)</w:t>
      </w:r>
      <w:r w:rsidRPr="1182A2A2" w:rsidR="0FE98549">
        <w:rPr>
          <w:rFonts w:ascii="Arial" w:hAnsi="Arial" w:eastAsia="Arial" w:cs="Arial"/>
          <w:color w:val="000000" w:themeColor="text1" w:themeTint="FF" w:themeShade="FF"/>
        </w:rPr>
        <w:t xml:space="preserve"> initiatives and consultation processes.</w:t>
      </w:r>
      <w:r w:rsidRPr="1182A2A2" w:rsidR="0FE98549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6C98D93" w:rsidP="3456A795" w:rsidRDefault="46C98D93" w14:paraId="0545E4C0" w14:textId="4EB2B1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3B0B8E84">
        <w:rPr>
          <w:rFonts w:ascii="Arial" w:hAnsi="Arial" w:eastAsia="Arial" w:cs="Arial"/>
          <w:color w:val="000000" w:themeColor="text1" w:themeTint="FF" w:themeShade="FF"/>
        </w:rPr>
        <w:t xml:space="preserve">Work </w:t>
      </w:r>
      <w:r w:rsidRPr="1182A2A2" w:rsidR="38B23ABA">
        <w:rPr>
          <w:rFonts w:ascii="Arial" w:hAnsi="Arial" w:eastAsia="Arial" w:cs="Arial"/>
          <w:color w:val="000000" w:themeColor="text1" w:themeTint="FF" w:themeShade="FF"/>
        </w:rPr>
        <w:t xml:space="preserve">is </w:t>
      </w:r>
      <w:r w:rsidRPr="1182A2A2" w:rsidR="3B0B8E84">
        <w:rPr>
          <w:rFonts w:ascii="Arial" w:hAnsi="Arial" w:eastAsia="Arial" w:cs="Arial"/>
          <w:color w:val="000000" w:themeColor="text1" w:themeTint="FF" w:themeShade="FF"/>
        </w:rPr>
        <w:t xml:space="preserve">underway to push for Full Time Access </w:t>
      </w:r>
      <w:r w:rsidRPr="1182A2A2" w:rsidR="5D5B28B8">
        <w:rPr>
          <w:rFonts w:ascii="Arial" w:hAnsi="Arial" w:eastAsia="Arial" w:cs="Arial"/>
          <w:color w:val="000000" w:themeColor="text1" w:themeTint="FF" w:themeShade="FF"/>
        </w:rPr>
        <w:t>Coordinator</w:t>
      </w:r>
      <w:r w:rsidRPr="1182A2A2" w:rsidR="3B0B8E84">
        <w:rPr>
          <w:rFonts w:ascii="Arial" w:hAnsi="Arial" w:eastAsia="Arial" w:cs="Arial"/>
          <w:color w:val="000000" w:themeColor="text1" w:themeTint="FF" w:themeShade="FF"/>
        </w:rPr>
        <w:t xml:space="preserve"> role across Arts House, Art </w:t>
      </w:r>
      <w:r w:rsidRPr="1182A2A2" w:rsidR="3B0B8E84">
        <w:rPr>
          <w:rFonts w:ascii="Arial" w:hAnsi="Arial" w:eastAsia="Arial" w:cs="Arial"/>
          <w:color w:val="000000" w:themeColor="text1" w:themeTint="FF" w:themeShade="FF"/>
        </w:rPr>
        <w:t>Play</w:t>
      </w:r>
      <w:r w:rsidRPr="1182A2A2" w:rsidR="3B0B8E8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182A2A2" w:rsidR="2980FD5E">
        <w:rPr>
          <w:rFonts w:ascii="Arial" w:hAnsi="Arial" w:eastAsia="Arial" w:cs="Arial"/>
          <w:color w:val="000000" w:themeColor="text1" w:themeTint="FF" w:themeShade="FF"/>
        </w:rPr>
        <w:t>and SIGNAL</w:t>
      </w:r>
      <w:r w:rsidRPr="1182A2A2" w:rsidR="3B0B8E84">
        <w:rPr>
          <w:rFonts w:ascii="Arial" w:hAnsi="Arial" w:eastAsia="Arial" w:cs="Arial"/>
          <w:color w:val="000000" w:themeColor="text1" w:themeTint="FF" w:themeShade="FF"/>
        </w:rPr>
        <w:t>.</w:t>
      </w:r>
      <w:r w:rsidRPr="1182A2A2" w:rsidR="1A265076">
        <w:rPr>
          <w:rFonts w:ascii="Arial" w:hAnsi="Arial" w:eastAsia="Arial" w:cs="Arial"/>
          <w:color w:val="000000" w:themeColor="text1" w:themeTint="FF" w:themeShade="FF"/>
        </w:rPr>
        <w:t xml:space="preserve"> </w:t>
      </w:r>
    </w:p>
    <w:p w:rsidR="46C98D93" w:rsidP="3456A795" w:rsidRDefault="46C98D93" w14:paraId="3E021514" w14:textId="116C444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0FE98549">
        <w:rPr>
          <w:rFonts w:ascii="Arial" w:hAnsi="Arial" w:eastAsia="Arial" w:cs="Arial"/>
        </w:rPr>
        <w:t>Processes are being created to make sure recruiting managers are considering access the whole way through</w:t>
      </w:r>
      <w:r w:rsidRPr="1182A2A2" w:rsidR="0FE98549">
        <w:rPr>
          <w:rFonts w:ascii="Arial" w:hAnsi="Arial" w:eastAsia="Arial" w:cs="Arial"/>
        </w:rPr>
        <w:t>. This will include:</w:t>
      </w:r>
    </w:p>
    <w:p w:rsidR="46C98D93" w:rsidP="3456A795" w:rsidRDefault="46C98D93" w14:paraId="13601C3D" w14:textId="052C94B3" w14:noSpellErr="1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1182A2A2" w:rsidR="46C98D93">
        <w:rPr>
          <w:rFonts w:ascii="Arial" w:hAnsi="Arial" w:eastAsia="Arial" w:cs="Arial"/>
        </w:rPr>
        <w:t>Creation of job ads</w:t>
      </w:r>
    </w:p>
    <w:p w:rsidR="46C98D93" w:rsidP="3456A795" w:rsidRDefault="46C98D93" w14:paraId="7AE3614D" w14:textId="61934265" w14:noSpellErr="1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1182A2A2" w:rsidR="46C98D93">
        <w:rPr>
          <w:rFonts w:ascii="Arial" w:hAnsi="Arial" w:eastAsia="Arial" w:cs="Arial"/>
        </w:rPr>
        <w:t>Opportunities to discuss contacts</w:t>
      </w:r>
    </w:p>
    <w:p w:rsidR="46C98D93" w:rsidP="3456A795" w:rsidRDefault="46C98D93" w14:paraId="2F9B9672" w14:textId="7F6B1100" w14:noSpellErr="1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1182A2A2" w:rsidR="46C98D93">
        <w:rPr>
          <w:rFonts w:ascii="Arial" w:hAnsi="Arial" w:eastAsia="Arial" w:cs="Arial"/>
        </w:rPr>
        <w:t>Access considerations for interviews</w:t>
      </w:r>
    </w:p>
    <w:p w:rsidR="0296731B" w:rsidP="3456A795" w:rsidRDefault="0296731B" w14:paraId="5221BA02" w14:textId="117BEA9E" w14:noSpellErr="1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1182A2A2" w:rsidR="0296731B">
        <w:rPr>
          <w:rFonts w:ascii="Arial" w:hAnsi="Arial" w:eastAsia="Arial" w:cs="Arial"/>
        </w:rPr>
        <w:t>Introducing new recruits to our internal Access Working Group</w:t>
      </w:r>
      <w:r w:rsidRPr="1182A2A2" w:rsidR="0603715B">
        <w:rPr>
          <w:rFonts w:ascii="Arial" w:hAnsi="Arial" w:eastAsia="Arial" w:cs="Arial"/>
        </w:rPr>
        <w:t xml:space="preserve"> </w:t>
      </w:r>
    </w:p>
    <w:p w:rsidR="63CD9382" w:rsidP="7867CC01" w:rsidRDefault="63CD9382" w14:paraId="0810128B" w14:textId="462989B8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7867CC01" w:rsidR="56169E7F">
        <w:rPr>
          <w:rFonts w:ascii="Arial" w:hAnsi="Arial" w:eastAsia="Arial" w:cs="Arial"/>
        </w:rPr>
        <w:t>Having</w:t>
      </w:r>
      <w:r w:rsidRPr="7867CC01" w:rsidR="7DB06342">
        <w:rPr>
          <w:rFonts w:ascii="Arial" w:hAnsi="Arial" w:eastAsia="Arial" w:cs="Arial"/>
        </w:rPr>
        <w:t xml:space="preserve"> Plain Language </w:t>
      </w:r>
      <w:r w:rsidRPr="7867CC01" w:rsidR="6992AC49">
        <w:rPr>
          <w:rFonts w:ascii="Arial" w:hAnsi="Arial" w:eastAsia="Arial" w:cs="Arial"/>
        </w:rPr>
        <w:t>job ads</w:t>
      </w:r>
      <w:r w:rsidRPr="7867CC01" w:rsidR="7DB06342">
        <w:rPr>
          <w:rFonts w:ascii="Arial" w:hAnsi="Arial" w:eastAsia="Arial" w:cs="Arial"/>
        </w:rPr>
        <w:t xml:space="preserve"> available on the Arts House website.</w:t>
      </w:r>
    </w:p>
    <w:p w:rsidR="63CD9382" w:rsidP="7867CC01" w:rsidRDefault="63CD9382" w14:paraId="70E0D7FE" w14:textId="12021639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7867CC01" w:rsidR="3061EEE3">
        <w:rPr>
          <w:rFonts w:ascii="Arial" w:hAnsi="Arial" w:eastAsia="Arial" w:cs="Arial"/>
        </w:rPr>
        <w:t>R</w:t>
      </w:r>
      <w:r w:rsidRPr="7867CC01" w:rsidR="731241C9">
        <w:rPr>
          <w:rFonts w:ascii="Arial" w:hAnsi="Arial" w:eastAsia="Arial" w:cs="Arial"/>
        </w:rPr>
        <w:t>educe</w:t>
      </w:r>
      <w:r w:rsidRPr="7867CC01" w:rsidR="55A4123E">
        <w:rPr>
          <w:rFonts w:ascii="Arial" w:hAnsi="Arial" w:eastAsia="Arial" w:cs="Arial"/>
        </w:rPr>
        <w:t>d</w:t>
      </w:r>
      <w:r w:rsidRPr="7867CC01" w:rsidR="731241C9">
        <w:rPr>
          <w:rFonts w:ascii="Arial" w:hAnsi="Arial" w:eastAsia="Arial" w:cs="Arial"/>
        </w:rPr>
        <w:t xml:space="preserve"> the number of selection criteria</w:t>
      </w:r>
      <w:r w:rsidRPr="7867CC01" w:rsidR="03DDEF8F">
        <w:rPr>
          <w:rFonts w:ascii="Arial" w:hAnsi="Arial" w:eastAsia="Arial" w:cs="Arial"/>
        </w:rPr>
        <w:t xml:space="preserve"> in recruitment processes. </w:t>
      </w:r>
    </w:p>
    <w:p w:rsidR="63CD9382" w:rsidP="3456A795" w:rsidRDefault="63CD9382" w14:paraId="4BCBF275" w14:textId="0D07E427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1182A2A2" w:rsidR="50E54AA4">
        <w:rPr>
          <w:rFonts w:ascii="Arial" w:hAnsi="Arial" w:eastAsia="Arial" w:cs="Arial"/>
        </w:rPr>
        <w:t xml:space="preserve">Processes </w:t>
      </w:r>
      <w:r w:rsidRPr="1182A2A2" w:rsidR="6A4693E6">
        <w:rPr>
          <w:rFonts w:ascii="Arial" w:hAnsi="Arial" w:eastAsia="Arial" w:cs="Arial"/>
        </w:rPr>
        <w:t xml:space="preserve">are </w:t>
      </w:r>
      <w:r w:rsidRPr="1182A2A2" w:rsidR="50E54AA4">
        <w:rPr>
          <w:rFonts w:ascii="Arial" w:hAnsi="Arial" w:eastAsia="Arial" w:cs="Arial"/>
        </w:rPr>
        <w:t xml:space="preserve">being created for Access Advisor to </w:t>
      </w:r>
      <w:r w:rsidRPr="1182A2A2" w:rsidR="391866B6">
        <w:rPr>
          <w:rFonts w:ascii="Arial" w:hAnsi="Arial" w:eastAsia="Arial" w:cs="Arial"/>
        </w:rPr>
        <w:t xml:space="preserve">review upcoming </w:t>
      </w:r>
      <w:r w:rsidRPr="1182A2A2" w:rsidR="77849DF2">
        <w:rPr>
          <w:rFonts w:ascii="Arial" w:hAnsi="Arial" w:eastAsia="Arial" w:cs="Arial"/>
        </w:rPr>
        <w:t>job ads</w:t>
      </w:r>
      <w:r w:rsidRPr="1182A2A2" w:rsidR="72701693">
        <w:rPr>
          <w:rFonts w:ascii="Arial" w:hAnsi="Arial" w:eastAsia="Arial" w:cs="Arial"/>
        </w:rPr>
        <w:t xml:space="preserve"> and be involved in casual recruitment processes</w:t>
      </w:r>
      <w:r w:rsidRPr="1182A2A2" w:rsidR="146CDFF7">
        <w:rPr>
          <w:rFonts w:ascii="Arial" w:hAnsi="Arial" w:eastAsia="Arial" w:cs="Arial"/>
        </w:rPr>
        <w:t>.</w:t>
      </w:r>
    </w:p>
    <w:p w:rsidR="32DC27F2" w:rsidP="3456A795" w:rsidRDefault="6B131894" w14:paraId="3C5B639D" w14:textId="14608E6E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7867CC01" w:rsidR="6B131894">
        <w:rPr>
          <w:rFonts w:ascii="Arial" w:hAnsi="Arial" w:eastAsia="Arial" w:cs="Arial"/>
        </w:rPr>
        <w:t xml:space="preserve">Deaf and Disabled </w:t>
      </w:r>
      <w:r w:rsidRPr="7867CC01" w:rsidR="50867ADB">
        <w:rPr>
          <w:rFonts w:ascii="Arial" w:hAnsi="Arial" w:eastAsia="Arial" w:cs="Arial"/>
        </w:rPr>
        <w:t>p</w:t>
      </w:r>
      <w:r w:rsidRPr="7867CC01" w:rsidR="3369F5A0">
        <w:rPr>
          <w:rFonts w:ascii="Arial" w:hAnsi="Arial" w:eastAsia="Arial" w:cs="Arial"/>
        </w:rPr>
        <w:t>eople</w:t>
      </w:r>
      <w:r w:rsidRPr="7867CC01" w:rsidR="34BFC540">
        <w:rPr>
          <w:rFonts w:ascii="Arial" w:hAnsi="Arial" w:eastAsia="Arial" w:cs="Arial"/>
        </w:rPr>
        <w:t xml:space="preserve"> </w:t>
      </w:r>
      <w:r w:rsidRPr="7867CC01" w:rsidR="17BBBCA1">
        <w:rPr>
          <w:rFonts w:ascii="Arial" w:hAnsi="Arial" w:eastAsia="Arial" w:cs="Arial"/>
        </w:rPr>
        <w:t xml:space="preserve">are </w:t>
      </w:r>
      <w:r w:rsidRPr="7867CC01" w:rsidR="34BFC540">
        <w:rPr>
          <w:rFonts w:ascii="Arial" w:hAnsi="Arial" w:eastAsia="Arial" w:cs="Arial"/>
        </w:rPr>
        <w:t xml:space="preserve">a priority for inclusion </w:t>
      </w:r>
      <w:r w:rsidRPr="7867CC01" w:rsidR="0DEBEACE">
        <w:rPr>
          <w:rFonts w:ascii="Arial" w:hAnsi="Arial" w:eastAsia="Arial" w:cs="Arial"/>
        </w:rPr>
        <w:t xml:space="preserve">in job interview </w:t>
      </w:r>
      <w:r w:rsidRPr="7867CC01" w:rsidR="0DEBEACE">
        <w:rPr>
          <w:rFonts w:ascii="Arial" w:hAnsi="Arial" w:eastAsia="Arial" w:cs="Arial"/>
        </w:rPr>
        <w:t>panels</w:t>
      </w:r>
      <w:r w:rsidRPr="7867CC01" w:rsidR="0DEBEACE">
        <w:rPr>
          <w:rFonts w:ascii="Arial" w:hAnsi="Arial" w:eastAsia="Arial" w:cs="Arial"/>
        </w:rPr>
        <w:t xml:space="preserve"> </w:t>
      </w:r>
      <w:r w:rsidRPr="7867CC01" w:rsidR="34BFC540">
        <w:rPr>
          <w:rFonts w:ascii="Arial" w:hAnsi="Arial" w:eastAsia="Arial" w:cs="Arial"/>
        </w:rPr>
        <w:t>but th</w:t>
      </w:r>
      <w:r w:rsidRPr="7867CC01" w:rsidR="34BFC540">
        <w:rPr>
          <w:rFonts w:ascii="Arial" w:hAnsi="Arial" w:eastAsia="Arial" w:cs="Arial"/>
        </w:rPr>
        <w:t xml:space="preserve">is </w:t>
      </w:r>
      <w:r w:rsidRPr="7867CC01" w:rsidR="34BFC540">
        <w:rPr>
          <w:rFonts w:ascii="Arial" w:hAnsi="Arial" w:eastAsia="Arial" w:cs="Arial"/>
        </w:rPr>
        <w:t>has</w:t>
      </w:r>
      <w:r w:rsidRPr="7867CC01" w:rsidR="34BFC540">
        <w:rPr>
          <w:rFonts w:ascii="Arial" w:hAnsi="Arial" w:eastAsia="Arial" w:cs="Arial"/>
        </w:rPr>
        <w:t>n’t</w:t>
      </w:r>
      <w:r w:rsidRPr="7867CC01" w:rsidR="34BFC540">
        <w:rPr>
          <w:rFonts w:ascii="Arial" w:hAnsi="Arial" w:eastAsia="Arial" w:cs="Arial"/>
        </w:rPr>
        <w:t xml:space="preserve"> </w:t>
      </w:r>
      <w:r w:rsidRPr="7867CC01" w:rsidR="1F0705F7">
        <w:rPr>
          <w:rFonts w:ascii="Arial" w:hAnsi="Arial" w:eastAsia="Arial" w:cs="Arial"/>
        </w:rPr>
        <w:t>been actioned</w:t>
      </w:r>
      <w:r w:rsidRPr="7867CC01" w:rsidR="221D0263">
        <w:rPr>
          <w:rFonts w:ascii="Arial" w:hAnsi="Arial" w:eastAsia="Arial" w:cs="Arial"/>
        </w:rPr>
        <w:t>.</w:t>
      </w:r>
    </w:p>
    <w:p w:rsidR="00A66A1B" w:rsidP="3456A795" w:rsidRDefault="00A66A1B" w14:paraId="09F8CFAD" w14:textId="435D324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  <w:lang w:val="en-AU" w:eastAsia="en-AU"/>
        </w:rPr>
      </w:pPr>
      <w:r w:rsidRPr="1182A2A2" w:rsidR="41CDCE56">
        <w:rPr>
          <w:rFonts w:ascii="Arial" w:hAnsi="Arial" w:eastAsia="Arial" w:cs="Arial"/>
        </w:rPr>
        <w:t>A l</w:t>
      </w:r>
      <w:r w:rsidRPr="1182A2A2" w:rsidR="71D2826B">
        <w:rPr>
          <w:rFonts w:ascii="Arial" w:hAnsi="Arial" w:eastAsia="Arial" w:cs="Arial"/>
        </w:rPr>
        <w:t>ist of</w:t>
      </w:r>
      <w:r w:rsidRPr="1182A2A2" w:rsidR="405FCDF5">
        <w:rPr>
          <w:rFonts w:ascii="Arial" w:hAnsi="Arial" w:eastAsia="Arial" w:cs="Arial"/>
        </w:rPr>
        <w:t xml:space="preserve"> networks connected to </w:t>
      </w:r>
      <w:r w:rsidRPr="1182A2A2" w:rsidR="405FCDF5">
        <w:rPr>
          <w:rFonts w:ascii="Arial" w:hAnsi="Arial" w:eastAsia="Arial" w:cs="Arial"/>
        </w:rPr>
        <w:t>disability</w:t>
      </w:r>
      <w:r w:rsidRPr="1182A2A2" w:rsidR="405FCDF5">
        <w:rPr>
          <w:rFonts w:ascii="Arial" w:hAnsi="Arial" w:eastAsia="Arial" w:cs="Arial"/>
        </w:rPr>
        <w:t xml:space="preserve"> community </w:t>
      </w:r>
      <w:r w:rsidRPr="1182A2A2" w:rsidR="3B71AC12">
        <w:rPr>
          <w:rFonts w:ascii="Arial" w:hAnsi="Arial" w:eastAsia="Arial" w:cs="Arial"/>
        </w:rPr>
        <w:t xml:space="preserve">has been </w:t>
      </w:r>
      <w:r w:rsidRPr="1182A2A2" w:rsidR="405FCDF5">
        <w:rPr>
          <w:rFonts w:ascii="Arial" w:hAnsi="Arial" w:eastAsia="Arial" w:cs="Arial"/>
        </w:rPr>
        <w:t>created for the purpose of advertising roles.</w:t>
      </w:r>
    </w:p>
    <w:p w:rsidR="00A66A1B" w:rsidP="3456A795" w:rsidRDefault="00A66A1B" w14:paraId="0D730AA8" w14:textId="6C425E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2"/>
          <w:szCs w:val="22"/>
          <w:lang w:val="en-AU" w:eastAsia="en-AU"/>
        </w:rPr>
      </w:pPr>
      <w:r w:rsidRPr="1182A2A2" w:rsidR="09BCE7C6">
        <w:rPr>
          <w:rFonts w:ascii="Arial" w:hAnsi="Arial" w:eastAsia="Arial" w:cs="Arial"/>
        </w:rPr>
        <w:t>C</w:t>
      </w:r>
      <w:r w:rsidRPr="1182A2A2" w:rsidR="383CCABE">
        <w:rPr>
          <w:rFonts w:ascii="Arial" w:hAnsi="Arial" w:eastAsia="Arial" w:cs="Arial"/>
        </w:rPr>
        <w:t xml:space="preserve">ontractors </w:t>
      </w:r>
      <w:r w:rsidRPr="1182A2A2" w:rsidR="47F15DF1">
        <w:rPr>
          <w:rFonts w:ascii="Arial" w:hAnsi="Arial" w:eastAsia="Arial" w:cs="Arial"/>
        </w:rPr>
        <w:t xml:space="preserve">to be </w:t>
      </w:r>
      <w:r w:rsidRPr="1182A2A2" w:rsidR="383CCABE">
        <w:rPr>
          <w:rFonts w:ascii="Arial" w:hAnsi="Arial" w:eastAsia="Arial" w:cs="Arial"/>
        </w:rPr>
        <w:t xml:space="preserve">offered the opportunity </w:t>
      </w:r>
      <w:r w:rsidRPr="1182A2A2" w:rsidR="29D37AD1">
        <w:rPr>
          <w:rFonts w:ascii="Arial" w:hAnsi="Arial" w:eastAsia="Arial" w:cs="Arial"/>
        </w:rPr>
        <w:t>to discuss their contracts</w:t>
      </w:r>
      <w:r w:rsidRPr="1182A2A2" w:rsidR="5C20ED83">
        <w:rPr>
          <w:rFonts w:ascii="Arial" w:hAnsi="Arial" w:eastAsia="Arial" w:cs="Arial"/>
        </w:rPr>
        <w:t>.</w:t>
      </w:r>
    </w:p>
    <w:p w:rsidR="002B500B" w:rsidP="3456A795" w:rsidRDefault="002B500B" w14:paraId="2CCB3CAE" w14:textId="56AB1C40">
      <w:p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</w:p>
    <w:p w:rsidRPr="00A4622D" w:rsidR="00A4622D" w:rsidP="3456A795" w:rsidRDefault="002B500B" w14:paraId="10DCE4BB" w14:textId="71AB55AD" w14:noSpellErr="1">
      <w:p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2B500B">
        <w:rPr>
          <w:rFonts w:ascii="Arial" w:hAnsi="Arial" w:eastAsia="Arial" w:cs="Arial"/>
          <w:color w:val="000000" w:themeColor="text1" w:themeTint="FF" w:themeShade="FF"/>
        </w:rPr>
        <w:t>Culture</w:t>
      </w:r>
    </w:p>
    <w:p w:rsidR="0A1AF371" w:rsidP="3456A795" w:rsidRDefault="0A1AF371" w14:paraId="1095EDFA" w14:textId="2C91F0DD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0A1AF371">
        <w:rPr>
          <w:rFonts w:ascii="Arial" w:hAnsi="Arial" w:eastAsia="Arial" w:cs="Arial"/>
          <w:color w:val="000000" w:themeColor="text1" w:themeTint="FF" w:themeShade="FF"/>
        </w:rPr>
        <w:t xml:space="preserve">Access </w:t>
      </w:r>
      <w:r w:rsidRPr="1182A2A2" w:rsidR="0A1AF371">
        <w:rPr>
          <w:rFonts w:ascii="Arial" w:hAnsi="Arial" w:eastAsia="Arial" w:cs="Arial"/>
          <w:color w:val="000000" w:themeColor="text1" w:themeTint="FF" w:themeShade="FF"/>
        </w:rPr>
        <w:t>remains</w:t>
      </w:r>
      <w:r w:rsidRPr="1182A2A2" w:rsidR="0A1AF371">
        <w:rPr>
          <w:rFonts w:ascii="Arial" w:hAnsi="Arial" w:eastAsia="Arial" w:cs="Arial"/>
          <w:color w:val="000000" w:themeColor="text1" w:themeTint="FF" w:themeShade="FF"/>
        </w:rPr>
        <w:t xml:space="preserve"> at the forefront of decision making.</w:t>
      </w:r>
    </w:p>
    <w:p w:rsidR="008B0F9E" w:rsidP="3456A795" w:rsidRDefault="006E3A08" w14:paraId="3A2479F4" w14:textId="2A77FA8A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6E3A08">
        <w:rPr>
          <w:rFonts w:ascii="Arial" w:hAnsi="Arial" w:eastAsia="Arial" w:cs="Arial"/>
          <w:color w:val="000000" w:themeColor="text1" w:themeTint="FF" w:themeShade="FF"/>
        </w:rPr>
        <w:t xml:space="preserve">Access is an ongoing agenda item in all team and programming meetings. All staff are encouraged to ask questions and share learnings. </w:t>
      </w:r>
    </w:p>
    <w:p w:rsidRPr="00D650C6" w:rsidR="00B25193" w:rsidP="3456A795" w:rsidRDefault="00B25193" w14:paraId="500758D7" w14:textId="53B572DF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B25193">
        <w:rPr>
          <w:rFonts w:ascii="Arial" w:hAnsi="Arial" w:eastAsia="Arial" w:cs="Arial"/>
          <w:color w:val="000000" w:themeColor="text1" w:themeTint="FF" w:themeShade="FF"/>
        </w:rPr>
        <w:t>All advisory groups across 2024 involved representation of Deaf and Disabled people, including:</w:t>
      </w:r>
    </w:p>
    <w:p w:rsidRPr="00B25193" w:rsidR="00D650C6" w:rsidP="3456A795" w:rsidRDefault="00D650C6" w14:paraId="2FB6AD57" w14:textId="629C240B" w14:noSpellErr="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D650C6">
        <w:rPr>
          <w:rFonts w:ascii="Arial" w:hAnsi="Arial" w:eastAsia="Arial" w:cs="Arial"/>
          <w:color w:val="000000" w:themeColor="text1" w:themeTint="FF" w:themeShade="FF"/>
        </w:rPr>
        <w:t>Warehouse Peer Advisory 100%</w:t>
      </w:r>
    </w:p>
    <w:p w:rsidRPr="00B25193" w:rsidR="00D650C6" w:rsidP="3456A795" w:rsidRDefault="00D650C6" w14:paraId="0E24A585" w14:textId="7003867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D650C6">
        <w:rPr>
          <w:rFonts w:ascii="Arial" w:hAnsi="Arial" w:eastAsia="Arial" w:cs="Arial"/>
          <w:color w:val="000000" w:themeColor="text1" w:themeTint="FF" w:themeShade="FF"/>
        </w:rPr>
        <w:t>CultureLAB</w:t>
      </w:r>
      <w:r w:rsidRPr="1182A2A2" w:rsidR="00D650C6">
        <w:rPr>
          <w:rFonts w:ascii="Arial" w:hAnsi="Arial" w:eastAsia="Arial" w:cs="Arial"/>
          <w:color w:val="000000" w:themeColor="text1" w:themeTint="FF" w:themeShade="FF"/>
        </w:rPr>
        <w:t xml:space="preserve"> Peer Advisory 20%</w:t>
      </w:r>
    </w:p>
    <w:p w:rsidRPr="00B25193" w:rsidR="00D650C6" w:rsidP="3456A795" w:rsidRDefault="00D650C6" w14:paraId="2EEE9AA9" w14:textId="0BF74A39" w14:noSpellErr="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D650C6">
        <w:rPr>
          <w:rFonts w:ascii="Arial" w:hAnsi="Arial" w:eastAsia="Arial" w:cs="Arial"/>
          <w:color w:val="000000" w:themeColor="text1" w:themeTint="FF" w:themeShade="FF"/>
        </w:rPr>
        <w:t>Access Advisory Group 100%</w:t>
      </w:r>
    </w:p>
    <w:p w:rsidRPr="00D650C6" w:rsidR="00D650C6" w:rsidP="3456A795" w:rsidRDefault="00D650C6" w14:paraId="2F5E9FFE" w14:textId="54795AA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D650C6">
        <w:rPr>
          <w:rFonts w:ascii="Arial" w:hAnsi="Arial" w:eastAsia="Arial" w:cs="Arial"/>
          <w:color w:val="000000" w:themeColor="text1" w:themeTint="FF" w:themeShade="FF"/>
        </w:rPr>
        <w:t xml:space="preserve">Season Access </w:t>
      </w:r>
      <w:r w:rsidRPr="1182A2A2" w:rsidR="5FE20F43">
        <w:rPr>
          <w:rFonts w:ascii="Arial" w:hAnsi="Arial" w:eastAsia="Arial" w:cs="Arial"/>
          <w:color w:val="000000" w:themeColor="text1" w:themeTint="FF" w:themeShade="FF"/>
        </w:rPr>
        <w:t>Consultation</w:t>
      </w:r>
      <w:r w:rsidRPr="1182A2A2" w:rsidR="00D650C6">
        <w:rPr>
          <w:rFonts w:ascii="Arial" w:hAnsi="Arial" w:eastAsia="Arial" w:cs="Arial"/>
          <w:color w:val="000000" w:themeColor="text1" w:themeTint="FF" w:themeShade="FF"/>
        </w:rPr>
        <w:t xml:space="preserve"> Group(s) 100%</w:t>
      </w:r>
    </w:p>
    <w:p w:rsidRPr="00D650C6" w:rsidR="008B0F9E" w:rsidP="166A2609" w:rsidRDefault="008B0F9E" w14:paraId="51E81BBB" w14:textId="3307A2A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US" w:eastAsia="en-AU"/>
        </w:rPr>
      </w:pPr>
      <w:r w:rsidRPr="1182A2A2" w:rsidR="3F65CB66">
        <w:rPr>
          <w:rFonts w:ascii="Arial" w:hAnsi="Arial" w:eastAsia="Arial" w:cs="Arial"/>
          <w:color w:val="000000" w:themeColor="text1" w:themeTint="FF" w:themeShade="FF"/>
        </w:rPr>
        <w:t>Arts House h</w:t>
      </w:r>
      <w:r w:rsidRPr="1182A2A2" w:rsidR="309F56CB">
        <w:rPr>
          <w:rFonts w:ascii="Arial" w:hAnsi="Arial" w:eastAsia="Arial" w:cs="Arial"/>
          <w:color w:val="000000" w:themeColor="text1" w:themeTint="FF" w:themeShade="FF"/>
        </w:rPr>
        <w:t xml:space="preserve">ad knowledge sharing </w:t>
      </w:r>
      <w:r w:rsidRPr="1182A2A2" w:rsidR="59992AD7">
        <w:rPr>
          <w:rFonts w:ascii="Arial" w:hAnsi="Arial" w:eastAsia="Arial" w:cs="Arial"/>
          <w:color w:val="000000" w:themeColor="text1" w:themeTint="FF" w:themeShade="FF"/>
        </w:rPr>
        <w:t>session</w:t>
      </w:r>
      <w:r w:rsidRPr="1182A2A2" w:rsidR="3E6FA4D5">
        <w:rPr>
          <w:rFonts w:ascii="Arial" w:hAnsi="Arial" w:eastAsia="Arial" w:cs="Arial"/>
          <w:color w:val="000000" w:themeColor="text1" w:themeTint="FF" w:themeShade="FF"/>
        </w:rPr>
        <w:t>s</w:t>
      </w:r>
      <w:r w:rsidRPr="1182A2A2" w:rsidR="59992AD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182A2A2" w:rsidR="309F56CB">
        <w:rPr>
          <w:rFonts w:ascii="Arial" w:hAnsi="Arial" w:eastAsia="Arial" w:cs="Arial"/>
          <w:color w:val="000000" w:themeColor="text1" w:themeTint="FF" w:themeShade="FF"/>
        </w:rPr>
        <w:t>with S</w:t>
      </w:r>
      <w:r w:rsidRPr="1182A2A2" w:rsidR="5FD4E3CB">
        <w:rPr>
          <w:rFonts w:ascii="Arial" w:hAnsi="Arial" w:eastAsia="Arial" w:cs="Arial"/>
          <w:color w:val="000000" w:themeColor="text1" w:themeTint="FF" w:themeShade="FF"/>
        </w:rPr>
        <w:t>IGNAL</w:t>
      </w:r>
      <w:r w:rsidRPr="1182A2A2" w:rsidR="309F56CB">
        <w:rPr>
          <w:rFonts w:ascii="Arial" w:hAnsi="Arial" w:eastAsia="Arial" w:cs="Arial"/>
          <w:color w:val="000000" w:themeColor="text1" w:themeTint="FF" w:themeShade="FF"/>
        </w:rPr>
        <w:t xml:space="preserve"> and </w:t>
      </w:r>
      <w:r w:rsidRPr="1182A2A2" w:rsidR="309F56CB">
        <w:rPr>
          <w:rFonts w:ascii="Arial" w:hAnsi="Arial" w:eastAsia="Arial" w:cs="Arial"/>
          <w:color w:val="000000" w:themeColor="text1" w:themeTint="FF" w:themeShade="FF"/>
        </w:rPr>
        <w:t>ArtPlay</w:t>
      </w:r>
      <w:r w:rsidRPr="1182A2A2" w:rsidR="309F56CB">
        <w:rPr>
          <w:rFonts w:ascii="Arial" w:hAnsi="Arial" w:eastAsia="Arial" w:cs="Arial"/>
          <w:color w:val="000000" w:themeColor="text1" w:themeTint="FF" w:themeShade="FF"/>
        </w:rPr>
        <w:t xml:space="preserve"> in December 2023</w:t>
      </w:r>
      <w:r w:rsidRPr="1182A2A2" w:rsidR="6BBDDFD5">
        <w:rPr>
          <w:rFonts w:ascii="Arial" w:hAnsi="Arial" w:eastAsia="Arial" w:cs="Arial"/>
          <w:color w:val="000000" w:themeColor="text1" w:themeTint="FF" w:themeShade="FF"/>
        </w:rPr>
        <w:t xml:space="preserve"> and </w:t>
      </w:r>
      <w:r w:rsidRPr="1182A2A2" w:rsidR="39A97877">
        <w:rPr>
          <w:rFonts w:ascii="Arial" w:hAnsi="Arial" w:eastAsia="Arial" w:cs="Arial"/>
          <w:color w:val="000000" w:themeColor="text1" w:themeTint="FF" w:themeShade="FF"/>
        </w:rPr>
        <w:t>2024.</w:t>
      </w:r>
    </w:p>
    <w:p w:rsidRPr="00D650C6" w:rsidR="008B0F9E" w:rsidP="166A2609" w:rsidRDefault="008B0F9E" w14:paraId="4DDD15C5" w14:textId="591A79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US" w:eastAsia="en-AU"/>
        </w:rPr>
      </w:pP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FOH have ensured N95 masks and hand </w:t>
      </w:r>
      <w:r w:rsidRPr="1182A2A2" w:rsidR="0AAB7FC9">
        <w:rPr>
          <w:rFonts w:ascii="Arial" w:hAnsi="Arial" w:eastAsia="Arial" w:cs="Arial"/>
          <w:color w:val="000000" w:themeColor="text1" w:themeTint="FF" w:themeShade="FF"/>
        </w:rPr>
        <w:t>sanitiser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>are available at all times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 for public at entry points and signage in venue encourages mask wearing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.  </w:t>
      </w:r>
    </w:p>
    <w:p w:rsidRPr="00D650C6" w:rsidR="008B0F9E" w:rsidP="3456A795" w:rsidRDefault="008B0F9E" w14:paraId="2A0BF2AF" w14:textId="5313709A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8B0F9E">
        <w:rPr>
          <w:rFonts w:ascii="Arial" w:hAnsi="Arial" w:eastAsia="Arial" w:cs="Arial"/>
          <w:color w:val="000000" w:themeColor="text1" w:themeTint="FF" w:themeShade="FF"/>
        </w:rPr>
        <w:t>Two HEPA air Purifiers exist permanently at Arts House</w:t>
      </w:r>
      <w:r w:rsidRPr="1182A2A2" w:rsidR="12559AD1">
        <w:rPr>
          <w:rFonts w:ascii="Arial" w:hAnsi="Arial" w:eastAsia="Arial" w:cs="Arial"/>
          <w:color w:val="000000" w:themeColor="text1" w:themeTint="FF" w:themeShade="FF"/>
        </w:rPr>
        <w:t>.</w:t>
      </w:r>
    </w:p>
    <w:p w:rsidRPr="00D650C6" w:rsidR="5A62E0D8" w:rsidP="3456A795" w:rsidRDefault="5A62E0D8" w14:paraId="129F49C3" w14:textId="6CB6BF5A">
      <w:pPr>
        <w:rPr>
          <w:rFonts w:ascii="Arial" w:hAnsi="Arial" w:eastAsia="Arial" w:cs="Arial"/>
          <w:sz w:val="20"/>
          <w:szCs w:val="20"/>
        </w:rPr>
      </w:pPr>
    </w:p>
    <w:p w:rsidR="3C51E632" w:rsidP="3456A795" w:rsidRDefault="3C51E632" w14:paraId="6618270D" w14:textId="5C2A657D" w14:noSpellErr="1">
      <w:pPr>
        <w:pStyle w:val="Heading1"/>
        <w:keepNext w:val="0"/>
        <w:keepLines w:val="0"/>
        <w:spacing w:before="0" w:after="0" w:line="276" w:lineRule="auto"/>
        <w:rPr>
          <w:rFonts w:ascii="Arial" w:hAnsi="Arial" w:eastAsia="Arial" w:cs="Arial"/>
          <w:color w:val="auto"/>
          <w:sz w:val="24"/>
          <w:szCs w:val="24"/>
        </w:rPr>
      </w:pPr>
      <w:r w:rsidRPr="1182A2A2" w:rsidR="3C51E632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Learning and Training</w:t>
      </w:r>
    </w:p>
    <w:p w:rsidR="421E6352" w:rsidP="3456A795" w:rsidRDefault="421E6352" w14:paraId="2B5D69A1" w14:textId="21963F7C">
      <w:pPr>
        <w:rPr>
          <w:rFonts w:ascii="Arial" w:hAnsi="Arial" w:eastAsia="Arial" w:cs="Arial"/>
        </w:rPr>
      </w:pPr>
    </w:p>
    <w:p w:rsidR="70200B00" w:rsidP="3456A795" w:rsidRDefault="092E0A9C" w14:paraId="5537D782" w14:textId="345B3DF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49FA1EA2">
        <w:rPr>
          <w:rFonts w:ascii="Arial" w:hAnsi="Arial" w:eastAsia="Arial" w:cs="Arial"/>
          <w:color w:val="000000" w:themeColor="text1" w:themeTint="FF" w:themeShade="FF"/>
        </w:rPr>
        <w:t xml:space="preserve">Recordings of </w:t>
      </w:r>
      <w:r w:rsidRPr="1182A2A2" w:rsidR="058E90C8">
        <w:rPr>
          <w:rFonts w:ascii="Arial" w:hAnsi="Arial" w:eastAsia="Arial" w:cs="Arial"/>
          <w:color w:val="000000" w:themeColor="text1" w:themeTint="FF" w:themeShade="FF"/>
        </w:rPr>
        <w:t>previous</w:t>
      </w:r>
      <w:r w:rsidRPr="1182A2A2" w:rsidR="64DD9D74">
        <w:rPr>
          <w:rFonts w:ascii="Arial" w:hAnsi="Arial" w:eastAsia="Arial" w:cs="Arial"/>
          <w:color w:val="000000" w:themeColor="text1" w:themeTint="FF" w:themeShade="FF"/>
        </w:rPr>
        <w:t xml:space="preserve"> Access Workshop</w:t>
      </w:r>
      <w:r w:rsidRPr="1182A2A2" w:rsidR="3C1CA31F">
        <w:rPr>
          <w:rFonts w:ascii="Arial" w:hAnsi="Arial" w:eastAsia="Arial" w:cs="Arial"/>
          <w:color w:val="000000" w:themeColor="text1" w:themeTint="FF" w:themeShade="FF"/>
        </w:rPr>
        <w:t xml:space="preserve">s </w:t>
      </w:r>
      <w:r w:rsidRPr="1182A2A2" w:rsidR="46E882BD">
        <w:rPr>
          <w:rFonts w:ascii="Arial" w:hAnsi="Arial" w:eastAsia="Arial" w:cs="Arial"/>
          <w:color w:val="000000" w:themeColor="text1" w:themeTint="FF" w:themeShade="FF"/>
        </w:rPr>
        <w:t>commissioned</w:t>
      </w:r>
      <w:r w:rsidRPr="1182A2A2" w:rsidR="3C1CA31F">
        <w:rPr>
          <w:rFonts w:ascii="Arial" w:hAnsi="Arial" w:eastAsia="Arial" w:cs="Arial"/>
          <w:color w:val="000000" w:themeColor="text1" w:themeTint="FF" w:themeShade="FF"/>
        </w:rPr>
        <w:t xml:space="preserve"> by Arts House</w:t>
      </w:r>
      <w:r w:rsidRPr="1182A2A2" w:rsidR="5ED554A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182A2A2" w:rsidR="150F5F4F">
        <w:rPr>
          <w:rFonts w:ascii="Arial" w:hAnsi="Arial" w:eastAsia="Arial" w:cs="Arial"/>
          <w:color w:val="000000" w:themeColor="text1" w:themeTint="FF" w:themeShade="FF"/>
        </w:rPr>
        <w:t xml:space="preserve">have been </w:t>
      </w:r>
      <w:r w:rsidRPr="1182A2A2" w:rsidR="18E0778C">
        <w:rPr>
          <w:rFonts w:ascii="Arial" w:hAnsi="Arial" w:eastAsia="Arial" w:cs="Arial"/>
          <w:color w:val="000000" w:themeColor="text1" w:themeTint="FF" w:themeShade="FF"/>
        </w:rPr>
        <w:t>added</w:t>
      </w:r>
      <w:r w:rsidRPr="1182A2A2" w:rsidR="150F5F4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182A2A2" w:rsidR="0F114562">
        <w:rPr>
          <w:rFonts w:ascii="Arial" w:hAnsi="Arial" w:eastAsia="Arial" w:cs="Arial"/>
          <w:color w:val="000000" w:themeColor="text1" w:themeTint="FF" w:themeShade="FF"/>
        </w:rPr>
        <w:t>to</w:t>
      </w:r>
      <w:r w:rsidRPr="1182A2A2" w:rsidR="150F5F4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182A2A2" w:rsidR="52D3AF98">
        <w:rPr>
          <w:rFonts w:ascii="Arial" w:hAnsi="Arial" w:eastAsia="Arial" w:cs="Arial"/>
          <w:color w:val="000000" w:themeColor="text1" w:themeTint="FF" w:themeShade="FF"/>
        </w:rPr>
        <w:t>our</w:t>
      </w:r>
      <w:r w:rsidRPr="1182A2A2" w:rsidR="7ED30544">
        <w:rPr>
          <w:rFonts w:ascii="Arial" w:hAnsi="Arial" w:eastAsia="Arial" w:cs="Arial"/>
          <w:color w:val="000000" w:themeColor="text1" w:themeTint="FF" w:themeShade="FF"/>
        </w:rPr>
        <w:t xml:space="preserve"> welcome pack for artists.</w:t>
      </w:r>
    </w:p>
    <w:p w:rsidR="70200B00" w:rsidP="3456A795" w:rsidRDefault="70200B00" w14:paraId="75154E85" w14:textId="18DBE0CF" w14:noSpellErr="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70200B00">
        <w:rPr>
          <w:rFonts w:ascii="Arial" w:hAnsi="Arial" w:eastAsia="Arial" w:cs="Arial"/>
          <w:color w:val="000000" w:themeColor="text1" w:themeTint="FF" w:themeShade="FF"/>
        </w:rPr>
        <w:t xml:space="preserve">New </w:t>
      </w:r>
      <w:r w:rsidRPr="1182A2A2" w:rsidR="009D31BE">
        <w:rPr>
          <w:rFonts w:ascii="Arial" w:hAnsi="Arial" w:eastAsia="Arial" w:cs="Arial"/>
          <w:color w:val="000000" w:themeColor="text1" w:themeTint="FF" w:themeShade="FF"/>
        </w:rPr>
        <w:t>Business</w:t>
      </w:r>
      <w:r w:rsidRPr="1182A2A2" w:rsidR="70200B00">
        <w:rPr>
          <w:rFonts w:ascii="Arial" w:hAnsi="Arial" w:eastAsia="Arial" w:cs="Arial"/>
          <w:color w:val="000000" w:themeColor="text1" w:themeTint="FF" w:themeShade="FF"/>
        </w:rPr>
        <w:t xml:space="preserve"> Admin employee joined the Access Working Group.</w:t>
      </w:r>
    </w:p>
    <w:p w:rsidR="70200B00" w:rsidP="6063EA17" w:rsidRDefault="70200B00" w14:paraId="3BBE34E9" w14:textId="69F25F47" w14:noSpellErr="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150F5F4F">
        <w:rPr>
          <w:rFonts w:ascii="Arial" w:hAnsi="Arial" w:eastAsia="Arial" w:cs="Arial"/>
          <w:color w:val="000000" w:themeColor="text1" w:themeTint="FF" w:themeShade="FF"/>
        </w:rPr>
        <w:t xml:space="preserve">Business Admin has created a 'Staff Welcome Pack' </w:t>
      </w:r>
      <w:r w:rsidRPr="1182A2A2" w:rsidR="14BA579D">
        <w:rPr>
          <w:rFonts w:ascii="Arial" w:hAnsi="Arial" w:eastAsia="Arial" w:cs="Arial"/>
          <w:color w:val="000000" w:themeColor="text1" w:themeTint="FF" w:themeShade="FF"/>
        </w:rPr>
        <w:t>which includes</w:t>
      </w:r>
      <w:r w:rsidRPr="1182A2A2" w:rsidR="150F5F4F">
        <w:rPr>
          <w:rFonts w:ascii="Arial" w:hAnsi="Arial" w:eastAsia="Arial" w:cs="Arial"/>
          <w:color w:val="000000" w:themeColor="text1" w:themeTint="FF" w:themeShade="FF"/>
        </w:rPr>
        <w:t xml:space="preserve"> information </w:t>
      </w:r>
      <w:r w:rsidRPr="1182A2A2" w:rsidR="14BA579D">
        <w:rPr>
          <w:rFonts w:ascii="Arial" w:hAnsi="Arial" w:eastAsia="Arial" w:cs="Arial"/>
          <w:color w:val="000000" w:themeColor="text1" w:themeTint="FF" w:themeShade="FF"/>
        </w:rPr>
        <w:t>on access</w:t>
      </w:r>
      <w:r w:rsidRPr="1182A2A2" w:rsidR="150F5F4F">
        <w:rPr>
          <w:rFonts w:ascii="Arial" w:hAnsi="Arial" w:eastAsia="Arial" w:cs="Arial"/>
          <w:color w:val="000000" w:themeColor="text1" w:themeTint="FF" w:themeShade="FF"/>
        </w:rPr>
        <w:t xml:space="preserve"> at Arts </w:t>
      </w:r>
      <w:r w:rsidRPr="1182A2A2" w:rsidR="14BA579D">
        <w:rPr>
          <w:rFonts w:ascii="Arial" w:hAnsi="Arial" w:eastAsia="Arial" w:cs="Arial"/>
          <w:color w:val="000000" w:themeColor="text1" w:themeTint="FF" w:themeShade="FF"/>
        </w:rPr>
        <w:t>House</w:t>
      </w:r>
    </w:p>
    <w:p w:rsidR="70200B00" w:rsidP="3456A795" w:rsidRDefault="70200B00" w14:paraId="6E3D39F6" w14:textId="378FF692" w14:noSpellErr="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70200B00">
        <w:rPr>
          <w:rFonts w:ascii="Arial" w:hAnsi="Arial" w:eastAsia="Arial" w:cs="Arial"/>
          <w:color w:val="000000" w:themeColor="text1" w:themeTint="FF" w:themeShade="FF"/>
        </w:rPr>
        <w:t>Staff are encouraged to consider access training when setting workplace and career development goals.</w:t>
      </w:r>
    </w:p>
    <w:p w:rsidRPr="00695434" w:rsidR="003E7672" w:rsidP="3456A795" w:rsidRDefault="0193EC2B" w14:paraId="46A38961" w14:textId="664D2B3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7867CC01" w:rsidR="452417FA">
        <w:rPr>
          <w:rFonts w:ascii="Arial" w:hAnsi="Arial" w:eastAsia="Arial" w:cs="Arial"/>
          <w:color w:val="000000" w:themeColor="text1" w:themeTint="FF" w:themeShade="FF"/>
        </w:rPr>
        <w:t>Courses</w:t>
      </w:r>
      <w:r w:rsidRPr="7867CC01" w:rsidR="6D3A29DF">
        <w:rPr>
          <w:rFonts w:ascii="Arial" w:hAnsi="Arial" w:eastAsia="Arial" w:cs="Arial"/>
          <w:color w:val="000000" w:themeColor="text1" w:themeTint="FF" w:themeShade="FF"/>
        </w:rPr>
        <w:t xml:space="preserve"> focused on</w:t>
      </w:r>
      <w:r w:rsidRPr="7867CC01" w:rsidR="452417FA">
        <w:rPr>
          <w:rFonts w:ascii="Arial" w:hAnsi="Arial" w:eastAsia="Arial" w:cs="Arial"/>
          <w:color w:val="000000" w:themeColor="text1" w:themeTint="FF" w:themeShade="FF"/>
        </w:rPr>
        <w:t xml:space="preserve"> disability and access </w:t>
      </w:r>
      <w:r w:rsidRPr="7867CC01" w:rsidR="546F038D">
        <w:rPr>
          <w:rFonts w:ascii="Arial" w:hAnsi="Arial" w:eastAsia="Arial" w:cs="Arial"/>
          <w:color w:val="000000" w:themeColor="text1" w:themeTint="FF" w:themeShade="FF"/>
        </w:rPr>
        <w:t xml:space="preserve">are </w:t>
      </w:r>
      <w:r w:rsidRPr="7867CC01" w:rsidR="452417FA">
        <w:rPr>
          <w:rFonts w:ascii="Arial" w:hAnsi="Arial" w:eastAsia="Arial" w:cs="Arial"/>
          <w:color w:val="000000" w:themeColor="text1" w:themeTint="FF" w:themeShade="FF"/>
        </w:rPr>
        <w:t>available for free to staff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>. These trainings have been collated</w:t>
      </w:r>
      <w:r w:rsidRPr="7867CC01" w:rsidR="2E707A69">
        <w:rPr>
          <w:rFonts w:ascii="Arial" w:hAnsi="Arial" w:eastAsia="Arial" w:cs="Arial"/>
          <w:color w:val="000000" w:themeColor="text1" w:themeTint="FF" w:themeShade="FF"/>
        </w:rPr>
        <w:t xml:space="preserve"> and circulated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867CC01" w:rsidR="68D88F46">
        <w:rPr>
          <w:rFonts w:ascii="Arial" w:hAnsi="Arial" w:eastAsia="Arial" w:cs="Arial"/>
          <w:color w:val="000000" w:themeColor="text1" w:themeTint="FF" w:themeShade="FF"/>
        </w:rPr>
        <w:t xml:space="preserve">to </w:t>
      </w:r>
      <w:r w:rsidRPr="7867CC01" w:rsidR="3E842091">
        <w:rPr>
          <w:rFonts w:ascii="Arial" w:hAnsi="Arial" w:eastAsia="Arial" w:cs="Arial"/>
          <w:color w:val="000000" w:themeColor="text1" w:themeTint="FF" w:themeShade="FF"/>
        </w:rPr>
        <w:t>staff and</w:t>
      </w:r>
      <w:r w:rsidRPr="7867CC01" w:rsidR="62343DB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>a</w:t>
      </w:r>
      <w:r w:rsidRPr="7867CC01" w:rsidR="1E32F951">
        <w:rPr>
          <w:rFonts w:ascii="Arial" w:hAnsi="Arial" w:eastAsia="Arial" w:cs="Arial"/>
          <w:color w:val="000000" w:themeColor="text1" w:themeTint="FF" w:themeShade="FF"/>
        </w:rPr>
        <w:t>re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867CC01" w:rsidR="3BA73538">
        <w:rPr>
          <w:rFonts w:ascii="Arial" w:hAnsi="Arial" w:eastAsia="Arial" w:cs="Arial"/>
          <w:color w:val="000000" w:themeColor="text1" w:themeTint="FF" w:themeShade="FF"/>
        </w:rPr>
        <w:t xml:space="preserve">now </w:t>
      </w:r>
      <w:r w:rsidRPr="7867CC01" w:rsidR="0B74D296">
        <w:rPr>
          <w:rFonts w:ascii="Arial" w:hAnsi="Arial" w:eastAsia="Arial" w:cs="Arial"/>
          <w:color w:val="000000" w:themeColor="text1" w:themeTint="FF" w:themeShade="FF"/>
        </w:rPr>
        <w:t xml:space="preserve">linked in 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>the</w:t>
      </w:r>
      <w:r w:rsidRPr="7867CC01" w:rsidR="158A1039">
        <w:rPr>
          <w:rFonts w:ascii="Arial" w:hAnsi="Arial" w:eastAsia="Arial" w:cs="Arial"/>
          <w:color w:val="000000" w:themeColor="text1" w:themeTint="FF" w:themeShade="FF"/>
        </w:rPr>
        <w:t xml:space="preserve"> welcome</w:t>
      </w:r>
      <w:r w:rsidRPr="7867CC01" w:rsidR="2B7649C3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867CC01" w:rsidR="2422C24B">
        <w:rPr>
          <w:rFonts w:ascii="Arial" w:hAnsi="Arial" w:eastAsia="Arial" w:cs="Arial"/>
          <w:color w:val="000000" w:themeColor="text1" w:themeTint="FF" w:themeShade="FF"/>
        </w:rPr>
        <w:t xml:space="preserve">pack 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 xml:space="preserve">that </w:t>
      </w:r>
      <w:r w:rsidRPr="7867CC01" w:rsidR="67385881">
        <w:rPr>
          <w:rFonts w:ascii="Arial" w:hAnsi="Arial" w:eastAsia="Arial" w:cs="Arial"/>
          <w:color w:val="000000" w:themeColor="text1" w:themeTint="FF" w:themeShade="FF"/>
        </w:rPr>
        <w:t xml:space="preserve">new </w:t>
      </w:r>
      <w:r w:rsidRPr="7867CC01" w:rsidR="5DE71387">
        <w:rPr>
          <w:rFonts w:ascii="Arial" w:hAnsi="Arial" w:eastAsia="Arial" w:cs="Arial"/>
          <w:color w:val="000000" w:themeColor="text1" w:themeTint="FF" w:themeShade="FF"/>
        </w:rPr>
        <w:t>staff</w:t>
      </w:r>
      <w:r w:rsidRPr="7867CC01" w:rsidR="5DE71387">
        <w:rPr>
          <w:rFonts w:ascii="Arial" w:hAnsi="Arial" w:eastAsia="Arial" w:cs="Arial"/>
          <w:color w:val="000000" w:themeColor="text1" w:themeTint="FF" w:themeShade="FF"/>
        </w:rPr>
        <w:t xml:space="preserve"> are </w:t>
      </w:r>
      <w:r w:rsidRPr="7867CC01" w:rsidR="577E9237">
        <w:rPr>
          <w:rFonts w:ascii="Arial" w:hAnsi="Arial" w:eastAsia="Arial" w:cs="Arial"/>
          <w:color w:val="000000" w:themeColor="text1" w:themeTint="FF" w:themeShade="FF"/>
        </w:rPr>
        <w:t>provided</w:t>
      </w:r>
      <w:r w:rsidRPr="7867CC01" w:rsidR="5DE71387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Pr="00695434" w:rsidR="003E7672" w:rsidP="3456A795" w:rsidRDefault="008B0F9E" w14:paraId="17E2CFEE" w14:textId="3393952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Sighted Guide training took place </w:t>
      </w:r>
      <w:r w:rsidRPr="1182A2A2" w:rsidR="19D7A742">
        <w:rPr>
          <w:rFonts w:ascii="Arial" w:hAnsi="Arial" w:eastAsia="Arial" w:cs="Arial"/>
          <w:color w:val="000000" w:themeColor="text1" w:themeTint="FF" w:themeShade="FF"/>
        </w:rPr>
        <w:t>on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 September </w:t>
      </w:r>
      <w:r w:rsidRPr="1182A2A2" w:rsidR="71C1483C">
        <w:rPr>
          <w:rFonts w:ascii="Arial" w:hAnsi="Arial" w:eastAsia="Arial" w:cs="Arial"/>
          <w:color w:val="000000" w:themeColor="text1" w:themeTint="FF" w:themeShade="FF"/>
        </w:rPr>
        <w:t xml:space="preserve">17 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for Arts House, 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>A</w:t>
      </w:r>
      <w:r w:rsidRPr="1182A2A2" w:rsidR="0B10607B">
        <w:rPr>
          <w:rFonts w:ascii="Arial" w:hAnsi="Arial" w:eastAsia="Arial" w:cs="Arial"/>
          <w:color w:val="000000" w:themeColor="text1" w:themeTint="FF" w:themeShade="FF"/>
        </w:rPr>
        <w:t>rt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>P</w:t>
      </w:r>
      <w:r w:rsidRPr="1182A2A2" w:rsidR="35952531">
        <w:rPr>
          <w:rFonts w:ascii="Arial" w:hAnsi="Arial" w:eastAsia="Arial" w:cs="Arial"/>
          <w:color w:val="000000" w:themeColor="text1" w:themeTint="FF" w:themeShade="FF"/>
        </w:rPr>
        <w:t>lay</w:t>
      </w:r>
      <w:r w:rsidRPr="1182A2A2" w:rsidR="211EFEDC">
        <w:rPr>
          <w:rFonts w:ascii="Arial" w:hAnsi="Arial" w:eastAsia="Arial" w:cs="Arial"/>
          <w:color w:val="000000" w:themeColor="text1" w:themeTint="FF" w:themeShade="FF"/>
        </w:rPr>
        <w:t xml:space="preserve">, 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>S</w:t>
      </w:r>
      <w:r w:rsidRPr="1182A2A2" w:rsidR="70F3F6C9">
        <w:rPr>
          <w:rFonts w:ascii="Arial" w:hAnsi="Arial" w:eastAsia="Arial" w:cs="Arial"/>
          <w:color w:val="000000" w:themeColor="text1" w:themeTint="FF" w:themeShade="FF"/>
        </w:rPr>
        <w:t>IGNAL</w:t>
      </w:r>
      <w:r w:rsidRPr="1182A2A2" w:rsidR="008B0F9E">
        <w:rPr>
          <w:rFonts w:ascii="Arial" w:hAnsi="Arial" w:eastAsia="Arial" w:cs="Arial"/>
          <w:color w:val="000000" w:themeColor="text1" w:themeTint="FF" w:themeShade="FF"/>
        </w:rPr>
        <w:t xml:space="preserve"> and YIRRAMBOI staff.</w:t>
      </w:r>
    </w:p>
    <w:p w:rsidRPr="00695434" w:rsidR="00B104B2" w:rsidP="3456A795" w:rsidRDefault="00EC6862" w14:paraId="6FB7C1C7" w14:textId="7029F6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/>
          <w:lang w:val="en-AU" w:eastAsia="en-AU"/>
        </w:rPr>
      </w:pPr>
      <w:r w:rsidRPr="1182A2A2" w:rsidR="74E8092C">
        <w:rPr>
          <w:rFonts w:ascii="Arial" w:hAnsi="Arial" w:eastAsia="Arial" w:cs="Arial"/>
          <w:color w:val="000000" w:themeColor="text1" w:themeTint="FF" w:themeShade="FF"/>
        </w:rPr>
        <w:t xml:space="preserve">New </w:t>
      </w:r>
      <w:r w:rsidRPr="1182A2A2" w:rsidR="74E8092C">
        <w:rPr>
          <w:rFonts w:ascii="Arial" w:hAnsi="Arial" w:eastAsia="Arial" w:cs="Arial"/>
          <w:color w:val="000000" w:themeColor="text1" w:themeTint="FF" w:themeShade="FF"/>
        </w:rPr>
        <w:t xml:space="preserve">workshop on </w:t>
      </w:r>
      <w:r w:rsidRPr="1182A2A2" w:rsidR="276CD0F8">
        <w:rPr>
          <w:rFonts w:ascii="Arial" w:hAnsi="Arial" w:eastAsia="Arial" w:cs="Arial"/>
          <w:color w:val="000000" w:themeColor="text1" w:themeTint="FF" w:themeShade="FF"/>
        </w:rPr>
        <w:t xml:space="preserve">creative </w:t>
      </w:r>
      <w:r w:rsidRPr="1182A2A2" w:rsidR="74E8092C">
        <w:rPr>
          <w:rFonts w:ascii="Arial" w:hAnsi="Arial" w:eastAsia="Arial" w:cs="Arial"/>
          <w:color w:val="000000" w:themeColor="text1" w:themeTint="FF" w:themeShade="FF"/>
        </w:rPr>
        <w:t>access</w:t>
      </w:r>
      <w:r w:rsidRPr="1182A2A2" w:rsidR="2EB913B5">
        <w:rPr>
          <w:rFonts w:ascii="Arial" w:hAnsi="Arial" w:eastAsia="Arial" w:cs="Arial"/>
          <w:color w:val="000000" w:themeColor="text1" w:themeTint="FF" w:themeShade="FF"/>
        </w:rPr>
        <w:t xml:space="preserve"> is </w:t>
      </w:r>
      <w:r w:rsidRPr="1182A2A2" w:rsidR="74E8092C">
        <w:rPr>
          <w:rFonts w:ascii="Arial" w:hAnsi="Arial" w:eastAsia="Arial" w:cs="Arial"/>
          <w:color w:val="000000" w:themeColor="text1" w:themeTint="FF" w:themeShade="FF"/>
        </w:rPr>
        <w:t>in development</w:t>
      </w:r>
      <w:r w:rsidRPr="1182A2A2" w:rsidR="3D109091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w:rsidR="000858BC" w:rsidP="3456A795" w:rsidRDefault="000858BC" w14:paraId="5FAA6025" w14:textId="2BE50AB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" w:cs="Arial"/>
          <w:color w:val="000000" w:themeColor="text1"/>
          <w:lang w:val="en-AU" w:eastAsia="en-AU"/>
        </w:rPr>
      </w:pPr>
      <w:r w:rsidRPr="1182A2A2" w:rsidR="000858BC">
        <w:rPr>
          <w:rFonts w:ascii="Arial" w:hAnsi="Arial" w:eastAsia="Arial" w:cs="Arial"/>
          <w:color w:val="000000" w:themeColor="text1" w:themeTint="FF" w:themeShade="FF"/>
        </w:rPr>
        <w:t xml:space="preserve">Venue Supervisor Wardens all trained in </w:t>
      </w:r>
      <w:r w:rsidRPr="1182A2A2" w:rsidR="0C7A63F7">
        <w:rPr>
          <w:rFonts w:ascii="Arial" w:hAnsi="Arial" w:eastAsia="Arial" w:cs="Arial"/>
          <w:color w:val="000000" w:themeColor="text1" w:themeTint="FF" w:themeShade="FF"/>
        </w:rPr>
        <w:t>safety procedure</w:t>
      </w:r>
      <w:r w:rsidRPr="1182A2A2" w:rsidR="77BBCBE1">
        <w:rPr>
          <w:rFonts w:ascii="Arial" w:hAnsi="Arial" w:eastAsia="Arial" w:cs="Arial"/>
          <w:color w:val="000000" w:themeColor="text1" w:themeTint="FF" w:themeShade="FF"/>
        </w:rPr>
        <w:t>s</w:t>
      </w:r>
      <w:r w:rsidRPr="1182A2A2" w:rsidR="0C7A63F7">
        <w:rPr>
          <w:rFonts w:ascii="Arial" w:hAnsi="Arial" w:eastAsia="Arial" w:cs="Arial"/>
          <w:color w:val="000000" w:themeColor="text1" w:themeTint="FF" w:themeShade="FF"/>
        </w:rPr>
        <w:t xml:space="preserve"> for fire and </w:t>
      </w:r>
      <w:r w:rsidRPr="1182A2A2" w:rsidR="4A6B20B2">
        <w:rPr>
          <w:rFonts w:ascii="Arial" w:hAnsi="Arial" w:eastAsia="Arial" w:cs="Arial"/>
          <w:color w:val="000000" w:themeColor="text1" w:themeTint="FF" w:themeShade="FF"/>
        </w:rPr>
        <w:t>emergency</w:t>
      </w:r>
      <w:r w:rsidRPr="1182A2A2" w:rsidR="0C7A63F7">
        <w:rPr>
          <w:rFonts w:ascii="Arial" w:hAnsi="Arial" w:eastAsia="Arial" w:cs="Arial"/>
          <w:color w:val="000000" w:themeColor="text1" w:themeTint="FF" w:themeShade="FF"/>
        </w:rPr>
        <w:t xml:space="preserve"> exits </w:t>
      </w:r>
      <w:r w:rsidRPr="1182A2A2" w:rsidR="000858BC">
        <w:rPr>
          <w:rFonts w:ascii="Arial" w:hAnsi="Arial" w:eastAsia="Arial" w:cs="Arial"/>
          <w:color w:val="000000" w:themeColor="text1" w:themeTint="FF" w:themeShade="FF"/>
        </w:rPr>
        <w:t xml:space="preserve">this July 2023. </w:t>
      </w:r>
      <w:r w:rsidRPr="1182A2A2" w:rsidR="79D2DC80">
        <w:rPr>
          <w:rFonts w:ascii="Arial" w:hAnsi="Arial" w:eastAsia="Arial" w:cs="Arial"/>
          <w:color w:val="000000" w:themeColor="text1" w:themeTint="FF" w:themeShade="FF"/>
        </w:rPr>
        <w:t xml:space="preserve">This included </w:t>
      </w:r>
      <w:r w:rsidRPr="1182A2A2" w:rsidR="7FFBA37E">
        <w:rPr>
          <w:rFonts w:ascii="Arial" w:hAnsi="Arial" w:eastAsia="Arial" w:cs="Arial"/>
          <w:color w:val="000000" w:themeColor="text1" w:themeTint="FF" w:themeShade="FF"/>
        </w:rPr>
        <w:t xml:space="preserve">protocols for mobility aid users </w:t>
      </w:r>
      <w:r w:rsidRPr="1182A2A2" w:rsidR="7FFBA37E">
        <w:rPr>
          <w:rFonts w:ascii="Arial" w:hAnsi="Arial" w:eastAsia="Arial" w:cs="Arial"/>
          <w:color w:val="000000" w:themeColor="text1" w:themeTint="FF" w:themeShade="FF"/>
        </w:rPr>
        <w:t xml:space="preserve">in the event </w:t>
      </w:r>
      <w:r w:rsidRPr="1182A2A2" w:rsidR="7FFBA37E">
        <w:rPr>
          <w:rFonts w:ascii="Arial" w:hAnsi="Arial" w:eastAsia="Arial" w:cs="Arial"/>
          <w:color w:val="000000" w:themeColor="text1" w:themeTint="FF" w:themeShade="FF"/>
        </w:rPr>
        <w:t xml:space="preserve">lifts cannot be used. These procedures have yet to be consistently communicated to staff but should be a part of </w:t>
      </w:r>
      <w:r w:rsidRPr="1182A2A2" w:rsidR="7FFBA37E">
        <w:rPr>
          <w:rFonts w:ascii="Arial" w:hAnsi="Arial" w:eastAsia="Arial" w:cs="Arial"/>
          <w:color w:val="000000" w:themeColor="text1" w:themeTint="FF" w:themeShade="FF"/>
        </w:rPr>
        <w:t>new staff</w:t>
      </w:r>
      <w:r w:rsidRPr="1182A2A2" w:rsidR="7FFBA37E">
        <w:rPr>
          <w:rFonts w:ascii="Arial" w:hAnsi="Arial" w:eastAsia="Arial" w:cs="Arial"/>
          <w:color w:val="000000" w:themeColor="text1" w:themeTint="FF" w:themeShade="FF"/>
        </w:rPr>
        <w:t xml:space="preserve"> inductions going forward.</w:t>
      </w:r>
    </w:p>
    <w:p w:rsidR="5A62E0D8" w:rsidP="3456A795" w:rsidRDefault="5A62E0D8" w14:paraId="4C2C31F5" w14:textId="2A789405">
      <w:pPr>
        <w:rPr>
          <w:rFonts w:ascii="Arial" w:hAnsi="Arial" w:eastAsia="Arial" w:cs="Arial"/>
        </w:rPr>
      </w:pPr>
    </w:p>
    <w:p w:rsidR="1C02D03B" w:rsidP="3456A795" w:rsidRDefault="1C02D03B" w14:paraId="738EBE17" w14:textId="48704102" w14:noSpellErr="1">
      <w:pPr>
        <w:pStyle w:val="Heading1"/>
        <w:keepNext w:val="0"/>
        <w:keepLines w:val="0"/>
        <w:spacing w:before="240" w:after="0" w:line="259" w:lineRule="auto"/>
        <w:rPr>
          <w:rFonts w:ascii="Arial" w:hAnsi="Arial" w:eastAsia="Arial" w:cs="Arial"/>
          <w:color w:val="auto"/>
          <w:sz w:val="24"/>
          <w:szCs w:val="24"/>
        </w:rPr>
      </w:pPr>
      <w:r w:rsidRPr="1182A2A2" w:rsidR="1C02D03B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Creative Program</w:t>
      </w:r>
    </w:p>
    <w:p w:rsidR="421E6352" w:rsidP="3456A795" w:rsidRDefault="421E6352" w14:paraId="72B798EE" w14:textId="6CCE2E2A">
      <w:pPr>
        <w:rPr>
          <w:rFonts w:ascii="Arial" w:hAnsi="Arial" w:eastAsia="Arial" w:cs="Arial"/>
        </w:rPr>
      </w:pPr>
    </w:p>
    <w:p w:rsidR="00AA27C1" w:rsidP="3456A795" w:rsidRDefault="00AA27C1" w14:paraId="560D5345" w14:textId="4C60B741" w14:noSpellErr="1">
      <w:p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Programming and Artist Enrichment</w:t>
      </w:r>
    </w:p>
    <w:p w:rsidR="00E07EFF" w:rsidP="3456A795" w:rsidRDefault="05C0E03E" w14:paraId="5360E4C1" w14:textId="641548A7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7867CC01" w:rsidR="1CD574BB">
        <w:rPr>
          <w:rFonts w:ascii="Arial" w:hAnsi="Arial" w:eastAsia="Arial" w:cs="Arial"/>
        </w:rPr>
        <w:t xml:space="preserve">The </w:t>
      </w:r>
      <w:r w:rsidRPr="7867CC01" w:rsidR="36000D71">
        <w:rPr>
          <w:rFonts w:ascii="Arial" w:hAnsi="Arial" w:eastAsia="Arial" w:cs="Arial"/>
        </w:rPr>
        <w:t xml:space="preserve">Warehouse Residency </w:t>
      </w:r>
      <w:r w:rsidRPr="7867CC01" w:rsidR="31F1FE22">
        <w:rPr>
          <w:rFonts w:ascii="Arial" w:hAnsi="Arial" w:eastAsia="Arial" w:cs="Arial"/>
        </w:rPr>
        <w:t xml:space="preserve">program </w:t>
      </w:r>
      <w:r w:rsidRPr="7867CC01" w:rsidR="36000D71">
        <w:rPr>
          <w:rFonts w:ascii="Arial" w:hAnsi="Arial" w:eastAsia="Arial" w:cs="Arial"/>
        </w:rPr>
        <w:t>contin</w:t>
      </w:r>
      <w:r w:rsidRPr="7867CC01" w:rsidR="6B0F6588">
        <w:rPr>
          <w:rFonts w:ascii="Arial" w:hAnsi="Arial" w:eastAsia="Arial" w:cs="Arial"/>
        </w:rPr>
        <w:t xml:space="preserve">ues </w:t>
      </w:r>
      <w:r w:rsidRPr="7867CC01" w:rsidR="36347015">
        <w:rPr>
          <w:rFonts w:ascii="Arial" w:hAnsi="Arial" w:eastAsia="Arial" w:cs="Arial"/>
        </w:rPr>
        <w:t>into</w:t>
      </w:r>
      <w:r w:rsidRPr="7867CC01" w:rsidR="6FFAD492">
        <w:rPr>
          <w:rFonts w:ascii="Arial" w:hAnsi="Arial" w:eastAsia="Arial" w:cs="Arial"/>
        </w:rPr>
        <w:t xml:space="preserve"> 2025 – 2026</w:t>
      </w:r>
      <w:r w:rsidRPr="7867CC01" w:rsidR="114E9A42">
        <w:rPr>
          <w:rFonts w:ascii="Arial" w:hAnsi="Arial" w:eastAsia="Arial" w:cs="Arial"/>
        </w:rPr>
        <w:t xml:space="preserve"> with a shift to a national callout</w:t>
      </w:r>
      <w:r w:rsidRPr="7867CC01" w:rsidR="36347015">
        <w:rPr>
          <w:rFonts w:ascii="Arial" w:hAnsi="Arial" w:eastAsia="Arial" w:cs="Arial"/>
        </w:rPr>
        <w:t>.</w:t>
      </w:r>
      <w:r w:rsidRPr="7867CC01" w:rsidR="6FFAD492">
        <w:rPr>
          <w:rFonts w:ascii="Arial" w:hAnsi="Arial" w:eastAsia="Arial" w:cs="Arial"/>
        </w:rPr>
        <w:t xml:space="preserve"> </w:t>
      </w:r>
      <w:r w:rsidRPr="7867CC01" w:rsidR="4376AB63">
        <w:rPr>
          <w:rFonts w:ascii="Arial" w:hAnsi="Arial" w:eastAsia="Arial" w:cs="Arial"/>
        </w:rPr>
        <w:t xml:space="preserve">Accessible processes for this EOI </w:t>
      </w:r>
      <w:r w:rsidRPr="7867CC01" w:rsidR="718F2CF6">
        <w:rPr>
          <w:rFonts w:ascii="Arial" w:hAnsi="Arial" w:eastAsia="Arial" w:cs="Arial"/>
        </w:rPr>
        <w:t xml:space="preserve">alongside CultureLAB </w:t>
      </w:r>
      <w:r w:rsidRPr="7867CC01" w:rsidR="4376AB63">
        <w:rPr>
          <w:rFonts w:ascii="Arial" w:hAnsi="Arial" w:eastAsia="Arial" w:cs="Arial"/>
        </w:rPr>
        <w:t>have continued including:</w:t>
      </w:r>
    </w:p>
    <w:p w:rsidR="001E6152" w:rsidP="3456A795" w:rsidRDefault="005C6376" w14:paraId="6E0C294B" w14:textId="2CCF33B2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5C6376">
        <w:rPr>
          <w:rFonts w:ascii="Arial" w:hAnsi="Arial" w:eastAsia="Arial" w:cs="Arial"/>
        </w:rPr>
        <w:t xml:space="preserve">The ability to </w:t>
      </w:r>
      <w:r w:rsidRPr="1182A2A2" w:rsidR="001E6152">
        <w:rPr>
          <w:rFonts w:ascii="Arial" w:hAnsi="Arial" w:eastAsia="Arial" w:cs="Arial"/>
        </w:rPr>
        <w:t xml:space="preserve">apply </w:t>
      </w:r>
      <w:r w:rsidRPr="1182A2A2" w:rsidR="005C6376">
        <w:rPr>
          <w:rFonts w:ascii="Arial" w:hAnsi="Arial" w:eastAsia="Arial" w:cs="Arial"/>
        </w:rPr>
        <w:t>in a range of formats</w:t>
      </w:r>
    </w:p>
    <w:p w:rsidR="001E6152" w:rsidP="3456A795" w:rsidRDefault="001E6152" w14:paraId="6D0A7B34" w14:textId="62ADE332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1E6152">
        <w:rPr>
          <w:rFonts w:ascii="Arial" w:hAnsi="Arial" w:eastAsia="Arial" w:cs="Arial"/>
        </w:rPr>
        <w:t>S</w:t>
      </w:r>
      <w:r w:rsidRPr="1182A2A2" w:rsidR="005C6376">
        <w:rPr>
          <w:rFonts w:ascii="Arial" w:hAnsi="Arial" w:eastAsia="Arial" w:cs="Arial"/>
        </w:rPr>
        <w:t xml:space="preserve">oft deadlines </w:t>
      </w:r>
    </w:p>
    <w:p w:rsidR="001E6152" w:rsidP="3456A795" w:rsidRDefault="001E6152" w14:paraId="1C0CAB40" w14:textId="0CD68576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1E6152">
        <w:rPr>
          <w:rFonts w:ascii="Arial" w:hAnsi="Arial" w:eastAsia="Arial" w:cs="Arial"/>
        </w:rPr>
        <w:t xml:space="preserve">Separate </w:t>
      </w:r>
      <w:r w:rsidRPr="1182A2A2" w:rsidR="005C6376">
        <w:rPr>
          <w:rFonts w:ascii="Arial" w:hAnsi="Arial" w:eastAsia="Arial" w:cs="Arial"/>
        </w:rPr>
        <w:t xml:space="preserve">access budgets </w:t>
      </w:r>
      <w:r w:rsidRPr="1182A2A2" w:rsidR="005C6376">
        <w:rPr>
          <w:rFonts w:ascii="Arial" w:hAnsi="Arial" w:eastAsia="Arial" w:cs="Arial"/>
        </w:rPr>
        <w:t>maintained</w:t>
      </w:r>
      <w:r w:rsidRPr="1182A2A2" w:rsidR="005C6376">
        <w:rPr>
          <w:rFonts w:ascii="Arial" w:hAnsi="Arial" w:eastAsia="Arial" w:cs="Arial"/>
        </w:rPr>
        <w:t>.</w:t>
      </w:r>
    </w:p>
    <w:p w:rsidR="00733FA0" w:rsidP="3456A795" w:rsidRDefault="001E6152" w14:paraId="7CA2EFBD" w14:textId="1F9E1DAF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D4D4D6C">
        <w:rPr>
          <w:rFonts w:ascii="Arial" w:hAnsi="Arial" w:eastAsia="Arial" w:cs="Arial"/>
        </w:rPr>
        <w:t>EOI support with Arts Access Victoria</w:t>
      </w:r>
    </w:p>
    <w:p w:rsidR="00AA27C1" w:rsidP="3456A795" w:rsidRDefault="2E9AF097" w14:paraId="1CEEA82D" w14:textId="1EE8214A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4E0562FB">
        <w:rPr>
          <w:rFonts w:ascii="Arial" w:hAnsi="Arial" w:eastAsia="Arial" w:cs="Arial"/>
        </w:rPr>
        <w:t xml:space="preserve">Artists </w:t>
      </w:r>
      <w:r w:rsidRPr="1182A2A2" w:rsidR="4E0562FB">
        <w:rPr>
          <w:rFonts w:ascii="Arial" w:hAnsi="Arial" w:eastAsia="Arial" w:cs="Arial"/>
        </w:rPr>
        <w:t>participating</w:t>
      </w:r>
      <w:r w:rsidRPr="1182A2A2" w:rsidR="4E0562FB">
        <w:rPr>
          <w:rFonts w:ascii="Arial" w:hAnsi="Arial" w:eastAsia="Arial" w:cs="Arial"/>
        </w:rPr>
        <w:t xml:space="preserve"> in Arts House programs were invited to attend </w:t>
      </w:r>
      <w:r w:rsidRPr="1182A2A2" w:rsidR="4E0562FB">
        <w:rPr>
          <w:rFonts w:ascii="Arial" w:hAnsi="Arial" w:eastAsia="Arial" w:cs="Arial"/>
        </w:rPr>
        <w:t>Fayen</w:t>
      </w:r>
      <w:r w:rsidRPr="1182A2A2" w:rsidR="4E0562FB">
        <w:rPr>
          <w:rFonts w:ascii="Arial" w:hAnsi="Arial" w:eastAsia="Arial" w:cs="Arial"/>
        </w:rPr>
        <w:t xml:space="preserve"> </w:t>
      </w:r>
      <w:r w:rsidRPr="1182A2A2" w:rsidR="4E0562FB">
        <w:rPr>
          <w:rFonts w:ascii="Arial" w:hAnsi="Arial" w:eastAsia="Arial" w:cs="Arial"/>
        </w:rPr>
        <w:t>d'Evie's</w:t>
      </w:r>
      <w:r w:rsidRPr="1182A2A2" w:rsidR="4E0562FB">
        <w:rPr>
          <w:rFonts w:ascii="Arial" w:hAnsi="Arial" w:eastAsia="Arial" w:cs="Arial"/>
        </w:rPr>
        <w:t xml:space="preserve"> creative access workshop online and in person.</w:t>
      </w:r>
    </w:p>
    <w:p w:rsidR="00AA27C1" w:rsidP="3456A795" w:rsidRDefault="2E9AF097" w14:paraId="0FBE8C63" w14:textId="03517595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6BF02326">
        <w:rPr>
          <w:rFonts w:ascii="Arial" w:hAnsi="Arial" w:eastAsia="Arial" w:cs="Arial"/>
        </w:rPr>
        <w:t>‘Access Requests’ l</w:t>
      </w:r>
      <w:r w:rsidRPr="1182A2A2" w:rsidR="7B35DAD0">
        <w:rPr>
          <w:rFonts w:ascii="Arial" w:hAnsi="Arial" w:eastAsia="Arial" w:cs="Arial"/>
        </w:rPr>
        <w:t xml:space="preserve">anguage </w:t>
      </w:r>
      <w:r w:rsidRPr="1182A2A2" w:rsidR="38D7314F">
        <w:rPr>
          <w:rFonts w:ascii="Arial" w:hAnsi="Arial" w:eastAsia="Arial" w:cs="Arial"/>
        </w:rPr>
        <w:t>updated</w:t>
      </w:r>
      <w:r w:rsidRPr="1182A2A2" w:rsidR="4E0562FB">
        <w:rPr>
          <w:rFonts w:ascii="Arial" w:hAnsi="Arial" w:eastAsia="Arial" w:cs="Arial"/>
        </w:rPr>
        <w:t xml:space="preserve"> in Artist Info sheets</w:t>
      </w:r>
      <w:r w:rsidRPr="1182A2A2" w:rsidR="74B79A97">
        <w:rPr>
          <w:rFonts w:ascii="Arial" w:hAnsi="Arial" w:eastAsia="Arial" w:cs="Arial"/>
        </w:rPr>
        <w:t>.</w:t>
      </w:r>
      <w:r w:rsidRPr="1182A2A2" w:rsidR="4E0562FB">
        <w:rPr>
          <w:rFonts w:ascii="Arial" w:hAnsi="Arial" w:eastAsia="Arial" w:cs="Arial"/>
        </w:rPr>
        <w:t xml:space="preserve"> This document now also features a link to a list of </w:t>
      </w:r>
      <w:r w:rsidRPr="1182A2A2" w:rsidR="288F9179">
        <w:rPr>
          <w:rFonts w:ascii="Arial" w:hAnsi="Arial" w:eastAsia="Arial" w:cs="Arial"/>
        </w:rPr>
        <w:t xml:space="preserve">‘access </w:t>
      </w:r>
      <w:r w:rsidRPr="1182A2A2" w:rsidR="74B79A97">
        <w:rPr>
          <w:rFonts w:ascii="Arial" w:hAnsi="Arial" w:eastAsia="Arial" w:cs="Arial"/>
        </w:rPr>
        <w:t>prompts</w:t>
      </w:r>
      <w:r w:rsidRPr="1182A2A2" w:rsidR="2F5A03F4">
        <w:rPr>
          <w:rFonts w:ascii="Arial" w:hAnsi="Arial" w:eastAsia="Arial" w:cs="Arial"/>
        </w:rPr>
        <w:t>’</w:t>
      </w:r>
      <w:r w:rsidRPr="1182A2A2" w:rsidR="4E0562FB">
        <w:rPr>
          <w:rFonts w:ascii="Arial" w:hAnsi="Arial" w:eastAsia="Arial" w:cs="Arial"/>
        </w:rPr>
        <w:t xml:space="preserve"> for people to consider when </w:t>
      </w:r>
      <w:r w:rsidRPr="1182A2A2" w:rsidR="60659692">
        <w:rPr>
          <w:rFonts w:ascii="Arial" w:hAnsi="Arial" w:eastAsia="Arial" w:cs="Arial"/>
        </w:rPr>
        <w:t>sharing</w:t>
      </w:r>
      <w:r w:rsidRPr="1182A2A2" w:rsidR="4E0562FB">
        <w:rPr>
          <w:rFonts w:ascii="Arial" w:hAnsi="Arial" w:eastAsia="Arial" w:cs="Arial"/>
        </w:rPr>
        <w:t xml:space="preserve"> their access requests. </w:t>
      </w:r>
    </w:p>
    <w:p w:rsidR="00AA27C1" w:rsidP="6063EA17" w:rsidRDefault="00AA27C1" w14:paraId="1C1C6990" w14:textId="7614C623" w14:noSpellErr="1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4E0562FB">
        <w:rPr>
          <w:rFonts w:ascii="Arial" w:hAnsi="Arial" w:eastAsia="Arial" w:cs="Arial"/>
        </w:rPr>
        <w:t xml:space="preserve">Approximately 30% of Arts House projects in development are </w:t>
      </w:r>
      <w:r w:rsidRPr="1182A2A2" w:rsidR="7FA06907">
        <w:rPr>
          <w:rFonts w:ascii="Arial" w:hAnsi="Arial" w:eastAsia="Arial" w:cs="Arial"/>
        </w:rPr>
        <w:t>led by Disabled</w:t>
      </w:r>
      <w:r w:rsidRPr="1182A2A2" w:rsidR="74B79A97">
        <w:rPr>
          <w:rFonts w:ascii="Arial" w:hAnsi="Arial" w:eastAsia="Arial" w:cs="Arial"/>
        </w:rPr>
        <w:t xml:space="preserve"> artists</w:t>
      </w:r>
      <w:r w:rsidRPr="1182A2A2" w:rsidR="649ED4C8">
        <w:rPr>
          <w:rFonts w:ascii="Arial" w:hAnsi="Arial" w:eastAsia="Arial" w:cs="Arial"/>
        </w:rPr>
        <w:t>.</w:t>
      </w:r>
      <w:r w:rsidRPr="1182A2A2" w:rsidR="4E0562FB">
        <w:rPr>
          <w:rFonts w:ascii="Arial" w:hAnsi="Arial" w:eastAsia="Arial" w:cs="Arial"/>
        </w:rPr>
        <w:t xml:space="preserve"> 40% of Season 2, 2024 projects were led by Deaf and Disabled artists.</w:t>
      </w:r>
    </w:p>
    <w:p w:rsidR="00AA27C1" w:rsidP="3456A795" w:rsidRDefault="0715A918" w14:paraId="090A8A9D" w14:textId="3C49F298" w14:noSpellErr="1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0715A918">
        <w:rPr>
          <w:rFonts w:ascii="Arial" w:hAnsi="Arial" w:eastAsia="Arial" w:cs="Arial"/>
        </w:rPr>
        <w:t xml:space="preserve">We </w:t>
      </w:r>
      <w:r w:rsidRPr="1182A2A2" w:rsidR="1B43167E">
        <w:rPr>
          <w:rFonts w:ascii="Arial" w:hAnsi="Arial" w:eastAsia="Arial" w:cs="Arial"/>
        </w:rPr>
        <w:t>c</w:t>
      </w:r>
      <w:r w:rsidRPr="1182A2A2" w:rsidR="00AA27C1">
        <w:rPr>
          <w:rFonts w:ascii="Arial" w:hAnsi="Arial" w:eastAsia="Arial" w:cs="Arial"/>
        </w:rPr>
        <w:t>ontinue to offer digital programming including:</w:t>
      </w:r>
    </w:p>
    <w:p w:rsidR="00AA27C1" w:rsidP="3456A795" w:rsidRDefault="00AA27C1" w14:paraId="74745F95" w14:textId="097480E4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 xml:space="preserve">Online digital works, panel discussion, artist talks, written commissions through BLEED, which underwent a website access review. </w:t>
      </w:r>
    </w:p>
    <w:p w:rsidR="00AA27C1" w:rsidP="3456A795" w:rsidRDefault="00AA27C1" w14:paraId="2F83B9F6" w14:textId="42988F25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Publication of written commissions from the Curatorial Takeover</w:t>
      </w:r>
    </w:p>
    <w:p w:rsidR="00AA27C1" w:rsidP="3456A795" w:rsidRDefault="00AA27C1" w14:paraId="6B81DC52" w14:textId="35F752AA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Publication of multimedia commissions in partnership with Runway Journal for Counterflows</w:t>
      </w:r>
    </w:p>
    <w:p w:rsidR="00AA27C1" w:rsidP="3456A795" w:rsidRDefault="00AA27C1" w14:paraId="6FEE1A57" w14:textId="78E05356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Digital version of Conduit Bodies made available during Melbourne Fringe and Alter State.</w:t>
      </w:r>
    </w:p>
    <w:p w:rsidR="00AA27C1" w:rsidP="3456A795" w:rsidRDefault="00AA27C1" w14:paraId="1C7572D2" w14:textId="1CD736B7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TextaQueen's</w:t>
      </w:r>
      <w:r w:rsidRPr="1182A2A2" w:rsidR="00AA27C1">
        <w:rPr>
          <w:rFonts w:ascii="Arial" w:hAnsi="Arial" w:eastAsia="Arial" w:cs="Arial"/>
        </w:rPr>
        <w:t xml:space="preserve"> Access &amp; Ethics workshop presented in a hybrid model, with participants online and in venue simultaneously.</w:t>
      </w:r>
    </w:p>
    <w:p w:rsidR="00FB7605" w:rsidP="3456A795" w:rsidRDefault="4C830903" w14:paraId="2ED6B340" w14:textId="4E0A4493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4C830903">
        <w:rPr>
          <w:rFonts w:ascii="Arial" w:hAnsi="Arial" w:eastAsia="Arial" w:cs="Arial"/>
        </w:rPr>
        <w:t>We partnered</w:t>
      </w:r>
      <w:r w:rsidRPr="1182A2A2" w:rsidR="00AA27C1">
        <w:rPr>
          <w:rFonts w:ascii="Arial" w:hAnsi="Arial" w:eastAsia="Arial" w:cs="Arial"/>
        </w:rPr>
        <w:t xml:space="preserve"> with other </w:t>
      </w:r>
      <w:r w:rsidRPr="1182A2A2" w:rsidR="39980EF3">
        <w:rPr>
          <w:rFonts w:ascii="Arial" w:hAnsi="Arial" w:eastAsia="Arial" w:cs="Arial"/>
        </w:rPr>
        <w:t>organisations</w:t>
      </w:r>
      <w:r w:rsidRPr="1182A2A2" w:rsidR="00237046">
        <w:rPr>
          <w:rFonts w:ascii="Arial" w:hAnsi="Arial" w:eastAsia="Arial" w:cs="Arial"/>
        </w:rPr>
        <w:t xml:space="preserve"> to co-present </w:t>
      </w:r>
      <w:r w:rsidRPr="1182A2A2" w:rsidR="00A53486">
        <w:rPr>
          <w:rFonts w:ascii="Arial" w:hAnsi="Arial" w:eastAsia="Arial" w:cs="Arial"/>
        </w:rPr>
        <w:t xml:space="preserve">disability led </w:t>
      </w:r>
      <w:r w:rsidRPr="1182A2A2" w:rsidR="00237046">
        <w:rPr>
          <w:rFonts w:ascii="Arial" w:hAnsi="Arial" w:eastAsia="Arial" w:cs="Arial"/>
        </w:rPr>
        <w:t>works</w:t>
      </w:r>
      <w:r w:rsidRPr="1182A2A2" w:rsidR="00AC3EDF">
        <w:rPr>
          <w:rFonts w:ascii="Arial" w:hAnsi="Arial" w:eastAsia="Arial" w:cs="Arial"/>
        </w:rPr>
        <w:t xml:space="preserve"> and share </w:t>
      </w:r>
      <w:r w:rsidRPr="1182A2A2" w:rsidR="00BD30FA">
        <w:rPr>
          <w:rFonts w:ascii="Arial" w:hAnsi="Arial" w:eastAsia="Arial" w:cs="Arial"/>
        </w:rPr>
        <w:t>learnings</w:t>
      </w:r>
      <w:r w:rsidRPr="1182A2A2" w:rsidR="00237046">
        <w:rPr>
          <w:rFonts w:ascii="Arial" w:hAnsi="Arial" w:eastAsia="Arial" w:cs="Arial"/>
        </w:rPr>
        <w:t xml:space="preserve"> </w:t>
      </w:r>
      <w:r w:rsidRPr="1182A2A2" w:rsidR="00FB7605">
        <w:rPr>
          <w:rFonts w:ascii="Arial" w:hAnsi="Arial" w:eastAsia="Arial" w:cs="Arial"/>
        </w:rPr>
        <w:t>including</w:t>
      </w:r>
      <w:r w:rsidRPr="1182A2A2" w:rsidR="00B32F2A">
        <w:rPr>
          <w:rFonts w:ascii="Arial" w:hAnsi="Arial" w:eastAsia="Arial" w:cs="Arial"/>
        </w:rPr>
        <w:t xml:space="preserve"> by</w:t>
      </w:r>
      <w:r w:rsidRPr="1182A2A2" w:rsidR="00CE2E69">
        <w:rPr>
          <w:rFonts w:ascii="Arial" w:hAnsi="Arial" w:eastAsia="Arial" w:cs="Arial"/>
        </w:rPr>
        <w:t>:</w:t>
      </w:r>
    </w:p>
    <w:p w:rsidR="00EE423D" w:rsidP="3456A795" w:rsidRDefault="00CE2E69" w14:paraId="53FED1C1" w14:textId="50400DB8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CE2E69">
        <w:rPr>
          <w:rFonts w:ascii="Arial" w:hAnsi="Arial" w:eastAsia="Arial" w:cs="Arial"/>
        </w:rPr>
        <w:t>Co-</w:t>
      </w:r>
      <w:r w:rsidRPr="1182A2A2" w:rsidR="00B32F2A">
        <w:rPr>
          <w:rFonts w:ascii="Arial" w:hAnsi="Arial" w:eastAsia="Arial" w:cs="Arial"/>
        </w:rPr>
        <w:t>commissioning</w:t>
      </w:r>
      <w:r w:rsidRPr="1182A2A2" w:rsidR="00CE2E69">
        <w:rPr>
          <w:rFonts w:ascii="Arial" w:hAnsi="Arial" w:eastAsia="Arial" w:cs="Arial"/>
        </w:rPr>
        <w:t xml:space="preserve"> works through </w:t>
      </w:r>
      <w:r w:rsidRPr="1182A2A2" w:rsidR="00AA27C1">
        <w:rPr>
          <w:rFonts w:ascii="Arial" w:hAnsi="Arial" w:eastAsia="Arial" w:cs="Arial"/>
        </w:rPr>
        <w:t>The Warehouse Residency in partnership with Arts Centre Melbourne</w:t>
      </w:r>
      <w:r w:rsidRPr="1182A2A2" w:rsidR="001EB7D8">
        <w:rPr>
          <w:rFonts w:ascii="Arial" w:hAnsi="Arial" w:eastAsia="Arial" w:cs="Arial"/>
        </w:rPr>
        <w:t>, Alter State</w:t>
      </w:r>
      <w:r w:rsidRPr="1182A2A2" w:rsidR="00AA27C1">
        <w:rPr>
          <w:rFonts w:ascii="Arial" w:hAnsi="Arial" w:eastAsia="Arial" w:cs="Arial"/>
        </w:rPr>
        <w:t>.</w:t>
      </w:r>
    </w:p>
    <w:p w:rsidR="00F877E9" w:rsidP="3456A795" w:rsidRDefault="00AA27C1" w14:paraId="1E57A4CF" w14:textId="1AC66038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Continu</w:t>
      </w:r>
      <w:r w:rsidRPr="1182A2A2" w:rsidR="00CE2E69">
        <w:rPr>
          <w:rFonts w:ascii="Arial" w:hAnsi="Arial" w:eastAsia="Arial" w:cs="Arial"/>
        </w:rPr>
        <w:t xml:space="preserve">ing </w:t>
      </w:r>
      <w:r w:rsidRPr="1182A2A2" w:rsidR="00AA27C1">
        <w:rPr>
          <w:rFonts w:ascii="Arial" w:hAnsi="Arial" w:eastAsia="Arial" w:cs="Arial"/>
        </w:rPr>
        <w:t>partnership</w:t>
      </w:r>
      <w:r w:rsidRPr="1182A2A2" w:rsidR="00CE2E69">
        <w:rPr>
          <w:rFonts w:ascii="Arial" w:hAnsi="Arial" w:eastAsia="Arial" w:cs="Arial"/>
        </w:rPr>
        <w:t>s</w:t>
      </w:r>
      <w:r w:rsidRPr="1182A2A2" w:rsidR="00AA27C1">
        <w:rPr>
          <w:rFonts w:ascii="Arial" w:hAnsi="Arial" w:eastAsia="Arial" w:cs="Arial"/>
        </w:rPr>
        <w:t xml:space="preserve"> with Melbourne Fringe Radical Access.</w:t>
      </w:r>
    </w:p>
    <w:p w:rsidR="00AA27C1" w:rsidP="7867CC01" w:rsidRDefault="00DF4C55" w14:paraId="0634F354" w14:textId="30BDD194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7867CC01" w:rsidR="00AA27C1">
        <w:rPr>
          <w:rFonts w:ascii="Arial" w:hAnsi="Arial" w:eastAsia="Arial" w:cs="Arial"/>
        </w:rPr>
        <w:t>Participat</w:t>
      </w:r>
      <w:r w:rsidRPr="7867CC01" w:rsidR="00CE2E69">
        <w:rPr>
          <w:rFonts w:ascii="Arial" w:hAnsi="Arial" w:eastAsia="Arial" w:cs="Arial"/>
        </w:rPr>
        <w:t xml:space="preserve">ing </w:t>
      </w:r>
      <w:r w:rsidRPr="7867CC01" w:rsidR="00AA27C1">
        <w:rPr>
          <w:rFonts w:ascii="Arial" w:hAnsi="Arial" w:eastAsia="Arial" w:cs="Arial"/>
        </w:rPr>
        <w:t>in Alter State's Partners and Alliance Industry Networking sessions, and evaluation sessions.</w:t>
      </w:r>
    </w:p>
    <w:p w:rsidR="00AA27C1" w:rsidP="7867CC01" w:rsidRDefault="00DF4C55" w14:paraId="193B3720" w14:textId="7C8BA068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7867CC01" w:rsidR="0C76BB57">
        <w:rPr>
          <w:rFonts w:ascii="Arial" w:hAnsi="Arial" w:eastAsia="Arial" w:cs="Arial"/>
        </w:rPr>
        <w:t xml:space="preserve">Extending the </w:t>
      </w:r>
      <w:r w:rsidRPr="7867CC01" w:rsidR="676ABBC3">
        <w:rPr>
          <w:rFonts w:ascii="Arial" w:hAnsi="Arial" w:eastAsia="Arial" w:cs="Arial"/>
        </w:rPr>
        <w:t>Warehouse residency continent-wide</w:t>
      </w:r>
      <w:r w:rsidRPr="7867CC01" w:rsidR="77580ABF">
        <w:rPr>
          <w:rFonts w:ascii="Arial" w:hAnsi="Arial" w:eastAsia="Arial" w:cs="Arial"/>
        </w:rPr>
        <w:t>. This</w:t>
      </w:r>
      <w:r w:rsidRPr="7867CC01" w:rsidR="676ABBC3">
        <w:rPr>
          <w:rFonts w:ascii="Arial" w:hAnsi="Arial" w:eastAsia="Arial" w:cs="Arial"/>
        </w:rPr>
        <w:t xml:space="preserve"> </w:t>
      </w:r>
      <w:r w:rsidRPr="7867CC01" w:rsidR="570FB2A4">
        <w:rPr>
          <w:rFonts w:ascii="Arial" w:hAnsi="Arial" w:eastAsia="Arial" w:cs="Arial"/>
        </w:rPr>
        <w:t xml:space="preserve">will allow for new potential collaborations. </w:t>
      </w:r>
    </w:p>
    <w:p w:rsidR="00AA27C1" w:rsidP="3456A795" w:rsidRDefault="00AA27C1" w14:paraId="4593DB39" w14:textId="7365A0B5">
      <w:pPr>
        <w:pStyle w:val="ListParagraph"/>
        <w:rPr>
          <w:rFonts w:ascii="Arial" w:hAnsi="Arial" w:eastAsia="Arial" w:cs="Arial"/>
        </w:rPr>
      </w:pPr>
    </w:p>
    <w:p w:rsidR="00AA27C1" w:rsidP="3456A795" w:rsidRDefault="00AA27C1" w14:paraId="51F039E8" w14:textId="206DF0CA" w14:noSpellErr="1">
      <w:pPr>
        <w:rPr>
          <w:rFonts w:ascii="Arial" w:hAnsi="Arial" w:eastAsia="Arial" w:cs="Arial"/>
        </w:rPr>
      </w:pPr>
      <w:r w:rsidRPr="1182A2A2" w:rsidR="00AA27C1">
        <w:rPr>
          <w:rFonts w:ascii="Arial" w:hAnsi="Arial" w:eastAsia="Arial" w:cs="Arial"/>
        </w:rPr>
        <w:t>Consultation and Audience Services</w:t>
      </w:r>
    </w:p>
    <w:p w:rsidR="005349EB" w:rsidP="3456A795" w:rsidRDefault="0A64AAA7" w14:paraId="22E9AE71" w14:textId="60025227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7867CC01" w:rsidR="2B3DDB6B">
        <w:rPr>
          <w:rFonts w:ascii="Arial" w:hAnsi="Arial" w:eastAsia="Arial" w:cs="Arial"/>
        </w:rPr>
        <w:t xml:space="preserve">We have continued to </w:t>
      </w:r>
      <w:r w:rsidRPr="7867CC01" w:rsidR="5767A0B8">
        <w:rPr>
          <w:rFonts w:ascii="Arial" w:hAnsi="Arial" w:eastAsia="Arial" w:cs="Arial"/>
        </w:rPr>
        <w:t>engage</w:t>
      </w:r>
      <w:r w:rsidRPr="7867CC01" w:rsidR="2B3DDB6B">
        <w:rPr>
          <w:rFonts w:ascii="Arial" w:hAnsi="Arial" w:eastAsia="Arial" w:cs="Arial"/>
        </w:rPr>
        <w:t xml:space="preserve"> external</w:t>
      </w:r>
      <w:r w:rsidRPr="7867CC01" w:rsidR="2B3DDB6B">
        <w:rPr>
          <w:rFonts w:ascii="Arial" w:hAnsi="Arial" w:eastAsia="Arial" w:cs="Arial"/>
        </w:rPr>
        <w:t xml:space="preserve"> consultation on the access</w:t>
      </w:r>
      <w:r w:rsidRPr="7867CC01" w:rsidR="484AB159">
        <w:rPr>
          <w:rFonts w:ascii="Arial" w:hAnsi="Arial" w:eastAsia="Arial" w:cs="Arial"/>
        </w:rPr>
        <w:t xml:space="preserve"> services</w:t>
      </w:r>
      <w:r w:rsidRPr="7867CC01" w:rsidR="2B3DDB6B">
        <w:rPr>
          <w:rFonts w:ascii="Arial" w:hAnsi="Arial" w:eastAsia="Arial" w:cs="Arial"/>
        </w:rPr>
        <w:t xml:space="preserve"> fo</w:t>
      </w:r>
      <w:r w:rsidRPr="7867CC01" w:rsidR="7AF4BA71">
        <w:rPr>
          <w:rFonts w:ascii="Arial" w:hAnsi="Arial" w:eastAsia="Arial" w:cs="Arial"/>
        </w:rPr>
        <w:t>r</w:t>
      </w:r>
      <w:r w:rsidRPr="7867CC01" w:rsidR="2B3DDB6B">
        <w:rPr>
          <w:rFonts w:ascii="Arial" w:hAnsi="Arial" w:eastAsia="Arial" w:cs="Arial"/>
        </w:rPr>
        <w:t xml:space="preserve"> each </w:t>
      </w:r>
      <w:r w:rsidRPr="7867CC01" w:rsidR="7856DED0">
        <w:rPr>
          <w:rFonts w:ascii="Arial" w:hAnsi="Arial" w:eastAsia="Arial" w:cs="Arial"/>
        </w:rPr>
        <w:t>s</w:t>
      </w:r>
      <w:r w:rsidRPr="7867CC01" w:rsidR="7F448F16">
        <w:rPr>
          <w:rFonts w:ascii="Arial" w:hAnsi="Arial" w:eastAsia="Arial" w:cs="Arial"/>
        </w:rPr>
        <w:t>eason</w:t>
      </w:r>
      <w:r w:rsidRPr="7867CC01" w:rsidR="79850744">
        <w:rPr>
          <w:rFonts w:ascii="Arial" w:hAnsi="Arial" w:eastAsia="Arial" w:cs="Arial"/>
        </w:rPr>
        <w:t>. These meeting</w:t>
      </w:r>
      <w:r w:rsidRPr="7867CC01" w:rsidR="04665F82">
        <w:rPr>
          <w:rFonts w:ascii="Arial" w:hAnsi="Arial" w:eastAsia="Arial" w:cs="Arial"/>
        </w:rPr>
        <w:t>s</w:t>
      </w:r>
      <w:r w:rsidRPr="7867CC01" w:rsidR="79850744">
        <w:rPr>
          <w:rFonts w:ascii="Arial" w:hAnsi="Arial" w:eastAsia="Arial" w:cs="Arial"/>
        </w:rPr>
        <w:t xml:space="preserve"> have involved the </w:t>
      </w:r>
      <w:r w:rsidRPr="7867CC01" w:rsidR="531E5006">
        <w:rPr>
          <w:rFonts w:ascii="Arial" w:hAnsi="Arial" w:eastAsia="Arial" w:cs="Arial"/>
        </w:rPr>
        <w:t>creative and marketing team</w:t>
      </w:r>
      <w:r w:rsidRPr="7867CC01" w:rsidR="31D8CA88">
        <w:rPr>
          <w:rFonts w:ascii="Arial" w:hAnsi="Arial" w:eastAsia="Arial" w:cs="Arial"/>
        </w:rPr>
        <w:t>s</w:t>
      </w:r>
      <w:r w:rsidRPr="7867CC01" w:rsidR="07E22ABF">
        <w:rPr>
          <w:rFonts w:ascii="Arial" w:hAnsi="Arial" w:eastAsia="Arial" w:cs="Arial"/>
        </w:rPr>
        <w:t>:</w:t>
      </w:r>
    </w:p>
    <w:p w:rsidR="005349EB" w:rsidP="3456A795" w:rsidRDefault="747801A2" w14:paraId="6F67349C" w14:textId="5314FD18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7867CC01" w:rsidR="2321B3C0">
        <w:rPr>
          <w:rFonts w:ascii="Arial" w:hAnsi="Arial" w:eastAsia="Arial" w:cs="Arial"/>
        </w:rPr>
        <w:t>A</w:t>
      </w:r>
      <w:r w:rsidRPr="7867CC01" w:rsidR="046DDC74">
        <w:rPr>
          <w:rFonts w:ascii="Arial" w:hAnsi="Arial" w:eastAsia="Arial" w:cs="Arial"/>
        </w:rPr>
        <w:t xml:space="preserve">ccess </w:t>
      </w:r>
      <w:r w:rsidRPr="7867CC01" w:rsidR="6298BF8A">
        <w:rPr>
          <w:rFonts w:ascii="Arial" w:hAnsi="Arial" w:eastAsia="Arial" w:cs="Arial"/>
        </w:rPr>
        <w:t xml:space="preserve">audience </w:t>
      </w:r>
      <w:r w:rsidRPr="7867CC01" w:rsidR="046DDC74">
        <w:rPr>
          <w:rFonts w:ascii="Arial" w:hAnsi="Arial" w:eastAsia="Arial" w:cs="Arial"/>
        </w:rPr>
        <w:t>services and engagement strategies</w:t>
      </w:r>
      <w:r w:rsidRPr="7867CC01" w:rsidR="136CD954">
        <w:rPr>
          <w:rFonts w:ascii="Arial" w:hAnsi="Arial" w:eastAsia="Arial" w:cs="Arial"/>
        </w:rPr>
        <w:t xml:space="preserve"> were </w:t>
      </w:r>
      <w:r w:rsidRPr="7867CC01" w:rsidR="136CD954">
        <w:rPr>
          <w:rFonts w:ascii="Arial" w:hAnsi="Arial" w:eastAsia="Arial" w:cs="Arial"/>
        </w:rPr>
        <w:t>modified</w:t>
      </w:r>
      <w:r w:rsidRPr="7867CC01" w:rsidR="136CD954">
        <w:rPr>
          <w:rFonts w:ascii="Arial" w:hAnsi="Arial" w:eastAsia="Arial" w:cs="Arial"/>
        </w:rPr>
        <w:t xml:space="preserve"> based on feedback.</w:t>
      </w:r>
    </w:p>
    <w:p w:rsidR="005349EB" w:rsidP="3456A795" w:rsidRDefault="747801A2" w14:paraId="20F217AC" w14:textId="0650C4F1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747801A2">
        <w:rPr>
          <w:rFonts w:ascii="Arial" w:hAnsi="Arial" w:eastAsia="Arial" w:cs="Arial"/>
        </w:rPr>
        <w:t>A</w:t>
      </w:r>
      <w:r w:rsidRPr="1182A2A2" w:rsidR="0F6D18FB">
        <w:rPr>
          <w:rFonts w:ascii="Arial" w:hAnsi="Arial" w:eastAsia="Arial" w:cs="Arial"/>
        </w:rPr>
        <w:t>rtists</w:t>
      </w:r>
      <w:r w:rsidRPr="1182A2A2" w:rsidR="253932FF">
        <w:rPr>
          <w:rFonts w:ascii="Arial" w:hAnsi="Arial" w:eastAsia="Arial" w:cs="Arial"/>
        </w:rPr>
        <w:t xml:space="preserve"> were</w:t>
      </w:r>
      <w:r w:rsidRPr="1182A2A2" w:rsidR="0F6D18FB">
        <w:rPr>
          <w:rFonts w:ascii="Arial" w:hAnsi="Arial" w:eastAsia="Arial" w:cs="Arial"/>
        </w:rPr>
        <w:t xml:space="preserve"> provided with </w:t>
      </w:r>
      <w:r w:rsidRPr="1182A2A2" w:rsidR="468E1136">
        <w:rPr>
          <w:rFonts w:ascii="Arial" w:hAnsi="Arial" w:eastAsia="Arial" w:cs="Arial"/>
        </w:rPr>
        <w:t>consultant</w:t>
      </w:r>
      <w:r w:rsidRPr="1182A2A2" w:rsidR="37D55738">
        <w:rPr>
          <w:rFonts w:ascii="Arial" w:hAnsi="Arial" w:eastAsia="Arial" w:cs="Arial"/>
        </w:rPr>
        <w:t xml:space="preserve"> </w:t>
      </w:r>
      <w:r w:rsidRPr="1182A2A2" w:rsidR="0F6D18FB">
        <w:rPr>
          <w:rFonts w:ascii="Arial" w:hAnsi="Arial" w:eastAsia="Arial" w:cs="Arial"/>
        </w:rPr>
        <w:t>feedback</w:t>
      </w:r>
    </w:p>
    <w:p w:rsidR="005349EB" w:rsidP="3456A795" w:rsidRDefault="0723336B" w14:paraId="5056A94C" w14:textId="5E9EFD9E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723336B">
        <w:rPr>
          <w:rFonts w:ascii="Arial" w:hAnsi="Arial" w:eastAsia="Arial" w:cs="Arial"/>
        </w:rPr>
        <w:t>The number of audience access services have increased over Season 1 &amp; Season 2, 2024.</w:t>
      </w:r>
    </w:p>
    <w:p w:rsidR="00210AEF" w:rsidP="3456A795" w:rsidRDefault="1F3C4F42" w14:paraId="69044553" w14:textId="34C12284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60411328">
        <w:rPr>
          <w:rFonts w:ascii="Arial" w:hAnsi="Arial" w:eastAsia="Arial" w:cs="Arial"/>
        </w:rPr>
        <w:t>We have revie</w:t>
      </w:r>
      <w:r w:rsidRPr="1182A2A2" w:rsidR="1682DF47">
        <w:rPr>
          <w:rFonts w:ascii="Arial" w:hAnsi="Arial" w:eastAsia="Arial" w:cs="Arial"/>
        </w:rPr>
        <w:t>we</w:t>
      </w:r>
      <w:r w:rsidRPr="1182A2A2" w:rsidR="60411328">
        <w:rPr>
          <w:rFonts w:ascii="Arial" w:hAnsi="Arial" w:eastAsia="Arial" w:cs="Arial"/>
        </w:rPr>
        <w:t>d the consultation</w:t>
      </w:r>
      <w:r w:rsidRPr="1182A2A2" w:rsidR="60411328">
        <w:rPr>
          <w:rFonts w:ascii="Arial" w:hAnsi="Arial" w:eastAsia="Arial" w:cs="Arial"/>
        </w:rPr>
        <w:t xml:space="preserve"> process an</w:t>
      </w:r>
      <w:r w:rsidRPr="1182A2A2" w:rsidR="14DD040B">
        <w:rPr>
          <w:rFonts w:ascii="Arial" w:hAnsi="Arial" w:eastAsia="Arial" w:cs="Arial"/>
        </w:rPr>
        <w:t>d</w:t>
      </w:r>
      <w:r w:rsidRPr="1182A2A2" w:rsidR="60411328">
        <w:rPr>
          <w:rFonts w:ascii="Arial" w:hAnsi="Arial" w:eastAsia="Arial" w:cs="Arial"/>
        </w:rPr>
        <w:t xml:space="preserve"> implemented </w:t>
      </w:r>
      <w:r w:rsidRPr="1182A2A2" w:rsidR="06BAF3A3">
        <w:rPr>
          <w:rFonts w:ascii="Arial" w:hAnsi="Arial" w:eastAsia="Arial" w:cs="Arial"/>
        </w:rPr>
        <w:t>t</w:t>
      </w:r>
      <w:r w:rsidRPr="1182A2A2" w:rsidR="77279F1F">
        <w:rPr>
          <w:rFonts w:ascii="Arial" w:hAnsi="Arial" w:eastAsia="Arial" w:cs="Arial"/>
        </w:rPr>
        <w:t>he following changes</w:t>
      </w:r>
      <w:r w:rsidRPr="1182A2A2" w:rsidR="77279F1F">
        <w:rPr>
          <w:rFonts w:ascii="Arial" w:hAnsi="Arial" w:eastAsia="Arial" w:cs="Arial"/>
        </w:rPr>
        <w:t>:</w:t>
      </w:r>
    </w:p>
    <w:p w:rsidR="005349EB" w:rsidP="3456A795" w:rsidRDefault="005349EB" w14:paraId="768B853D" w14:textId="0C7FBCBD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2E5C8A31">
        <w:rPr>
          <w:rFonts w:ascii="Arial" w:hAnsi="Arial" w:eastAsia="Arial" w:cs="Arial"/>
        </w:rPr>
        <w:t>Meeting</w:t>
      </w:r>
      <w:r w:rsidRPr="1182A2A2" w:rsidR="23202C5D">
        <w:rPr>
          <w:rFonts w:ascii="Arial" w:hAnsi="Arial" w:eastAsia="Arial" w:cs="Arial"/>
        </w:rPr>
        <w:t xml:space="preserve"> duration </w:t>
      </w:r>
      <w:r w:rsidRPr="1182A2A2" w:rsidR="23202C5D">
        <w:rPr>
          <w:rFonts w:ascii="Arial" w:hAnsi="Arial" w:eastAsia="Arial" w:cs="Arial"/>
        </w:rPr>
        <w:t>extended</w:t>
      </w:r>
      <w:r w:rsidRPr="1182A2A2" w:rsidR="23202C5D">
        <w:rPr>
          <w:rFonts w:ascii="Arial" w:hAnsi="Arial" w:eastAsia="Arial" w:cs="Arial"/>
        </w:rPr>
        <w:t xml:space="preserve"> to allow time for fuller depth of discussion.</w:t>
      </w:r>
    </w:p>
    <w:p w:rsidR="002E39BB" w:rsidP="3456A795" w:rsidRDefault="0F423636" w14:paraId="15A323B7" w14:textId="5D244DC6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F423636">
        <w:rPr>
          <w:rFonts w:ascii="Arial" w:hAnsi="Arial" w:eastAsia="Arial" w:cs="Arial"/>
        </w:rPr>
        <w:t>The</w:t>
      </w:r>
      <w:r w:rsidRPr="1182A2A2" w:rsidR="15227FC6">
        <w:rPr>
          <w:rFonts w:ascii="Arial" w:hAnsi="Arial" w:eastAsia="Arial" w:cs="Arial"/>
        </w:rPr>
        <w:t xml:space="preserve"> process </w:t>
      </w:r>
      <w:r w:rsidRPr="1182A2A2" w:rsidR="005349EB">
        <w:rPr>
          <w:rFonts w:ascii="Arial" w:hAnsi="Arial" w:eastAsia="Arial" w:cs="Arial"/>
        </w:rPr>
        <w:t xml:space="preserve">was </w:t>
      </w:r>
      <w:r w:rsidRPr="1182A2A2" w:rsidR="15227FC6">
        <w:rPr>
          <w:rFonts w:ascii="Arial" w:hAnsi="Arial" w:eastAsia="Arial" w:cs="Arial"/>
        </w:rPr>
        <w:t xml:space="preserve">brought forward </w:t>
      </w:r>
      <w:r w:rsidRPr="1182A2A2" w:rsidR="005349EB">
        <w:rPr>
          <w:rFonts w:ascii="Arial" w:hAnsi="Arial" w:eastAsia="Arial" w:cs="Arial"/>
        </w:rPr>
        <w:t xml:space="preserve">by a few weeks </w:t>
      </w:r>
      <w:r w:rsidRPr="1182A2A2" w:rsidR="15227FC6">
        <w:rPr>
          <w:rFonts w:ascii="Arial" w:hAnsi="Arial" w:eastAsia="Arial" w:cs="Arial"/>
        </w:rPr>
        <w:t>to increase lea</w:t>
      </w:r>
      <w:r w:rsidRPr="1182A2A2" w:rsidR="005349EB">
        <w:rPr>
          <w:rFonts w:ascii="Arial" w:hAnsi="Arial" w:eastAsia="Arial" w:cs="Arial"/>
        </w:rPr>
        <w:t>d</w:t>
      </w:r>
      <w:r w:rsidRPr="1182A2A2" w:rsidR="15227FC6">
        <w:rPr>
          <w:rFonts w:ascii="Arial" w:hAnsi="Arial" w:eastAsia="Arial" w:cs="Arial"/>
        </w:rPr>
        <w:t>-times on all aspects of the process.</w:t>
      </w:r>
    </w:p>
    <w:p w:rsidR="00C159B0" w:rsidP="3456A795" w:rsidRDefault="2566546F" w14:paraId="2922493E" w14:textId="73033CF5" w14:noSpellErr="1">
      <w:pPr>
        <w:pStyle w:val="ListParagraph"/>
        <w:numPr>
          <w:ilvl w:val="0"/>
          <w:numId w:val="8"/>
        </w:numPr>
        <w:rPr>
          <w:rFonts w:ascii="Arial" w:hAnsi="Arial" w:eastAsia="Arial" w:cs="Arial"/>
        </w:rPr>
      </w:pPr>
      <w:r w:rsidRPr="1182A2A2" w:rsidR="2566546F">
        <w:rPr>
          <w:rFonts w:ascii="Arial" w:hAnsi="Arial" w:eastAsia="Arial" w:cs="Arial"/>
        </w:rPr>
        <w:t>Arts House has received advice on COVID</w:t>
      </w:r>
      <w:r w:rsidRPr="1182A2A2" w:rsidR="61EAA513">
        <w:rPr>
          <w:rFonts w:ascii="Arial" w:hAnsi="Arial" w:eastAsia="Arial" w:cs="Arial"/>
        </w:rPr>
        <w:t xml:space="preserve"> safety from Access Advisor</w:t>
      </w:r>
      <w:r w:rsidRPr="1182A2A2" w:rsidR="23628B62">
        <w:rPr>
          <w:rFonts w:ascii="Arial" w:hAnsi="Arial" w:eastAsia="Arial" w:cs="Arial"/>
        </w:rPr>
        <w:t xml:space="preserve">, </w:t>
      </w:r>
      <w:r w:rsidRPr="1182A2A2" w:rsidR="23628B62">
        <w:rPr>
          <w:rFonts w:ascii="Arial" w:hAnsi="Arial" w:eastAsia="Arial" w:cs="Arial"/>
        </w:rPr>
        <w:t>community</w:t>
      </w:r>
      <w:r w:rsidRPr="1182A2A2" w:rsidR="61EAA513">
        <w:rPr>
          <w:rFonts w:ascii="Arial" w:hAnsi="Arial" w:eastAsia="Arial" w:cs="Arial"/>
        </w:rPr>
        <w:t xml:space="preserve"> and season access consultants. </w:t>
      </w:r>
      <w:r w:rsidRPr="1182A2A2" w:rsidR="06DFC7AD">
        <w:rPr>
          <w:rFonts w:ascii="Arial" w:hAnsi="Arial" w:eastAsia="Arial" w:cs="Arial"/>
        </w:rPr>
        <w:t>We have responded as follows:</w:t>
      </w:r>
    </w:p>
    <w:p w:rsidR="00DE6F22" w:rsidP="3456A795" w:rsidRDefault="00DE6F22" w14:paraId="733B84C1" w14:textId="27B51EAF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7867CC01" w:rsidR="00DE6F22">
        <w:rPr>
          <w:rFonts w:ascii="Arial" w:hAnsi="Arial" w:eastAsia="Arial" w:cs="Arial"/>
        </w:rPr>
        <w:t xml:space="preserve">Arts House has </w:t>
      </w:r>
      <w:r w:rsidRPr="7867CC01" w:rsidR="00DE6F22">
        <w:rPr>
          <w:rFonts w:ascii="Arial" w:hAnsi="Arial" w:eastAsia="Arial" w:cs="Arial"/>
        </w:rPr>
        <w:t>purchased</w:t>
      </w:r>
      <w:r w:rsidRPr="7867CC01" w:rsidR="00DE6F22">
        <w:rPr>
          <w:rFonts w:ascii="Arial" w:hAnsi="Arial" w:eastAsia="Arial" w:cs="Arial"/>
        </w:rPr>
        <w:t xml:space="preserve"> two HEPA air filters that can be used both </w:t>
      </w:r>
      <w:r w:rsidRPr="7867CC01" w:rsidR="008326C8">
        <w:rPr>
          <w:rFonts w:ascii="Arial" w:hAnsi="Arial" w:eastAsia="Arial" w:cs="Arial"/>
        </w:rPr>
        <w:t>day-to-day</w:t>
      </w:r>
      <w:r w:rsidRPr="7867CC01" w:rsidR="00DE6F22">
        <w:rPr>
          <w:rFonts w:ascii="Arial" w:hAnsi="Arial" w:eastAsia="Arial" w:cs="Arial"/>
        </w:rPr>
        <w:t xml:space="preserve"> and for events. We </w:t>
      </w:r>
      <w:r w:rsidRPr="7867CC01" w:rsidR="6C92B8B1">
        <w:rPr>
          <w:rFonts w:ascii="Arial" w:hAnsi="Arial" w:eastAsia="Arial" w:cs="Arial"/>
        </w:rPr>
        <w:t>trialled</w:t>
      </w:r>
      <w:r w:rsidRPr="7867CC01" w:rsidR="008326C8">
        <w:rPr>
          <w:rFonts w:ascii="Arial" w:hAnsi="Arial" w:eastAsia="Arial" w:cs="Arial"/>
        </w:rPr>
        <w:t xml:space="preserve"> </w:t>
      </w:r>
      <w:r w:rsidRPr="7867CC01" w:rsidR="00DE6F22">
        <w:rPr>
          <w:rFonts w:ascii="Arial" w:hAnsi="Arial" w:eastAsia="Arial" w:cs="Arial"/>
        </w:rPr>
        <w:t>u</w:t>
      </w:r>
      <w:r w:rsidRPr="7867CC01" w:rsidR="008326C8">
        <w:rPr>
          <w:rFonts w:ascii="Arial" w:hAnsi="Arial" w:eastAsia="Arial" w:cs="Arial"/>
        </w:rPr>
        <w:t>sing them for the Disabled and Sexy</w:t>
      </w:r>
      <w:r w:rsidRPr="7867CC01" w:rsidR="741BC97D">
        <w:rPr>
          <w:rFonts w:ascii="Arial" w:hAnsi="Arial" w:eastAsia="Arial" w:cs="Arial"/>
        </w:rPr>
        <w:t xml:space="preserve"> and </w:t>
      </w:r>
      <w:r w:rsidRPr="7867CC01" w:rsidR="42FF29CB">
        <w:rPr>
          <w:rFonts w:ascii="Arial" w:hAnsi="Arial" w:eastAsia="Arial" w:cs="Arial"/>
        </w:rPr>
        <w:t>Specials!</w:t>
      </w:r>
    </w:p>
    <w:p w:rsidR="00F2265A" w:rsidP="3456A795" w:rsidRDefault="009D28EA" w14:paraId="2D746436" w14:textId="39232D70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16903247">
        <w:rPr>
          <w:rFonts w:ascii="Arial" w:hAnsi="Arial" w:eastAsia="Arial" w:cs="Arial"/>
        </w:rPr>
        <w:t xml:space="preserve">Currently </w:t>
      </w:r>
      <w:r w:rsidRPr="1182A2A2" w:rsidR="4FEA6E57">
        <w:rPr>
          <w:rFonts w:ascii="Arial" w:hAnsi="Arial" w:eastAsia="Arial" w:cs="Arial"/>
        </w:rPr>
        <w:t xml:space="preserve">any </w:t>
      </w:r>
      <w:r w:rsidRPr="1182A2A2" w:rsidR="4B312B38">
        <w:rPr>
          <w:rFonts w:ascii="Arial" w:hAnsi="Arial" w:eastAsia="Arial" w:cs="Arial"/>
        </w:rPr>
        <w:t>additional</w:t>
      </w:r>
      <w:r w:rsidRPr="1182A2A2" w:rsidR="4B312B38">
        <w:rPr>
          <w:rFonts w:ascii="Arial" w:hAnsi="Arial" w:eastAsia="Arial" w:cs="Arial"/>
        </w:rPr>
        <w:t xml:space="preserve"> </w:t>
      </w:r>
      <w:r w:rsidRPr="1182A2A2" w:rsidR="4FEA6E57">
        <w:rPr>
          <w:rFonts w:ascii="Arial" w:hAnsi="Arial" w:eastAsia="Arial" w:cs="Arial"/>
        </w:rPr>
        <w:t>non</w:t>
      </w:r>
      <w:r w:rsidRPr="1182A2A2" w:rsidR="300F516C">
        <w:rPr>
          <w:rFonts w:ascii="Arial" w:hAnsi="Arial" w:eastAsia="Arial" w:cs="Arial"/>
        </w:rPr>
        <w:t xml:space="preserve">-mandated COVID Safety measures are to be implemented upon request of the artist (such as </w:t>
      </w:r>
      <w:r w:rsidRPr="1182A2A2" w:rsidR="300F516C">
        <w:rPr>
          <w:rFonts w:ascii="Arial" w:hAnsi="Arial" w:eastAsia="Arial" w:cs="Arial"/>
        </w:rPr>
        <w:t>TextaQueen’s</w:t>
      </w:r>
      <w:r w:rsidRPr="1182A2A2" w:rsidR="300F516C">
        <w:rPr>
          <w:rFonts w:ascii="Arial" w:hAnsi="Arial" w:eastAsia="Arial" w:cs="Arial"/>
        </w:rPr>
        <w:t xml:space="preserve"> workshop</w:t>
      </w:r>
      <w:r w:rsidRPr="1182A2A2" w:rsidR="39FD1D52">
        <w:rPr>
          <w:rFonts w:ascii="Arial" w:hAnsi="Arial" w:eastAsia="Arial" w:cs="Arial"/>
        </w:rPr>
        <w:t xml:space="preserve"> which was hybrid and mask-mandatory f</w:t>
      </w:r>
      <w:r w:rsidRPr="1182A2A2" w:rsidR="39FD1D52">
        <w:rPr>
          <w:rFonts w:ascii="Arial" w:hAnsi="Arial" w:eastAsia="Arial" w:cs="Arial"/>
        </w:rPr>
        <w:t>or in-person attendees</w:t>
      </w:r>
      <w:r w:rsidRPr="1182A2A2" w:rsidR="300F516C">
        <w:rPr>
          <w:rFonts w:ascii="Arial" w:hAnsi="Arial" w:eastAsia="Arial" w:cs="Arial"/>
        </w:rPr>
        <w:t>)</w:t>
      </w:r>
    </w:p>
    <w:p w:rsidR="00C159B0" w:rsidP="3456A795" w:rsidRDefault="002401C1" w14:paraId="65425AE3" w14:textId="04B95163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686B4261">
        <w:rPr>
          <w:rFonts w:ascii="Arial" w:hAnsi="Arial" w:eastAsia="Arial" w:cs="Arial"/>
        </w:rPr>
        <w:t xml:space="preserve">Access Guides </w:t>
      </w:r>
      <w:r w:rsidRPr="1182A2A2" w:rsidR="2A0FE155">
        <w:rPr>
          <w:rFonts w:ascii="Arial" w:hAnsi="Arial" w:eastAsia="Arial" w:cs="Arial"/>
        </w:rPr>
        <w:t xml:space="preserve">have been </w:t>
      </w:r>
      <w:r w:rsidRPr="1182A2A2" w:rsidR="686B4261">
        <w:rPr>
          <w:rFonts w:ascii="Arial" w:hAnsi="Arial" w:eastAsia="Arial" w:cs="Arial"/>
        </w:rPr>
        <w:t xml:space="preserve">updated to share </w:t>
      </w:r>
      <w:r w:rsidRPr="1182A2A2" w:rsidR="1E0EC4F2">
        <w:rPr>
          <w:rFonts w:ascii="Arial" w:hAnsi="Arial" w:eastAsia="Arial" w:cs="Arial"/>
        </w:rPr>
        <w:t xml:space="preserve">more </w:t>
      </w:r>
      <w:r w:rsidRPr="1182A2A2" w:rsidR="686B4261">
        <w:rPr>
          <w:rFonts w:ascii="Arial" w:hAnsi="Arial" w:eastAsia="Arial" w:cs="Arial"/>
        </w:rPr>
        <w:t xml:space="preserve">up to date information around scent and COVID-19 </w:t>
      </w:r>
      <w:r w:rsidRPr="1182A2A2" w:rsidR="538DA079">
        <w:rPr>
          <w:rFonts w:ascii="Arial" w:hAnsi="Arial" w:eastAsia="Arial" w:cs="Arial"/>
        </w:rPr>
        <w:t xml:space="preserve">safety measures in place </w:t>
      </w:r>
      <w:r w:rsidRPr="1182A2A2" w:rsidR="5E7E8467">
        <w:rPr>
          <w:rFonts w:ascii="Arial" w:hAnsi="Arial" w:eastAsia="Arial" w:cs="Arial"/>
        </w:rPr>
        <w:t>f</w:t>
      </w:r>
      <w:r w:rsidRPr="1182A2A2" w:rsidR="686B4261">
        <w:rPr>
          <w:rFonts w:ascii="Arial" w:hAnsi="Arial" w:eastAsia="Arial" w:cs="Arial"/>
        </w:rPr>
        <w:t>or each event.</w:t>
      </w:r>
    </w:p>
    <w:p w:rsidR="002401C1" w:rsidP="3456A795" w:rsidRDefault="002401C1" w14:paraId="41AAA822" w14:textId="00D072D7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686B4261">
        <w:rPr>
          <w:rFonts w:ascii="Arial" w:hAnsi="Arial" w:eastAsia="Arial" w:cs="Arial"/>
        </w:rPr>
        <w:t xml:space="preserve">Questions </w:t>
      </w:r>
      <w:r w:rsidRPr="1182A2A2" w:rsidR="7C7EC19C">
        <w:rPr>
          <w:rFonts w:ascii="Arial" w:hAnsi="Arial" w:eastAsia="Arial" w:cs="Arial"/>
        </w:rPr>
        <w:t xml:space="preserve">are </w:t>
      </w:r>
      <w:r w:rsidRPr="1182A2A2" w:rsidR="686B4261">
        <w:rPr>
          <w:rFonts w:ascii="Arial" w:hAnsi="Arial" w:eastAsia="Arial" w:cs="Arial"/>
        </w:rPr>
        <w:t xml:space="preserve">to be asked in </w:t>
      </w:r>
      <w:r w:rsidRPr="1182A2A2" w:rsidR="686B4261">
        <w:rPr>
          <w:rFonts w:ascii="Arial" w:hAnsi="Arial" w:eastAsia="Arial" w:cs="Arial"/>
        </w:rPr>
        <w:t>survey</w:t>
      </w:r>
      <w:r w:rsidRPr="1182A2A2" w:rsidR="686B4261">
        <w:rPr>
          <w:rFonts w:ascii="Arial" w:hAnsi="Arial" w:eastAsia="Arial" w:cs="Arial"/>
        </w:rPr>
        <w:t>s</w:t>
      </w:r>
      <w:r w:rsidRPr="1182A2A2" w:rsidR="312E66F9">
        <w:rPr>
          <w:rFonts w:ascii="Arial" w:hAnsi="Arial" w:eastAsia="Arial" w:cs="Arial"/>
        </w:rPr>
        <w:t xml:space="preserve"> </w:t>
      </w:r>
      <w:r w:rsidRPr="1182A2A2" w:rsidR="686B4261">
        <w:rPr>
          <w:rFonts w:ascii="Arial" w:hAnsi="Arial" w:eastAsia="Arial" w:cs="Arial"/>
        </w:rPr>
        <w:t xml:space="preserve">to gauge audience interest in COVID safety measures like masked hours. </w:t>
      </w:r>
    </w:p>
    <w:p w:rsidR="005F2BEF" w:rsidP="3456A795" w:rsidRDefault="00AF31E9" w14:paraId="2B25BFD6" w14:textId="12C71319" w14:noSpellErr="1">
      <w:pPr>
        <w:pStyle w:val="ListParagraph"/>
        <w:numPr>
          <w:ilvl w:val="1"/>
          <w:numId w:val="8"/>
        </w:numPr>
        <w:rPr>
          <w:rFonts w:ascii="Arial" w:hAnsi="Arial" w:eastAsia="Arial" w:cs="Arial"/>
        </w:rPr>
      </w:pPr>
      <w:r w:rsidRPr="1182A2A2" w:rsidR="00AF31E9">
        <w:rPr>
          <w:rFonts w:ascii="Arial" w:hAnsi="Arial" w:eastAsia="Arial" w:cs="Arial"/>
        </w:rPr>
        <w:t xml:space="preserve">Investigating </w:t>
      </w:r>
      <w:r w:rsidRPr="1182A2A2" w:rsidR="008137E6">
        <w:rPr>
          <w:rFonts w:ascii="Arial" w:hAnsi="Arial" w:eastAsia="Arial" w:cs="Arial"/>
        </w:rPr>
        <w:t xml:space="preserve">a </w:t>
      </w:r>
      <w:r w:rsidRPr="1182A2A2" w:rsidR="00AF31E9">
        <w:rPr>
          <w:rFonts w:ascii="Arial" w:hAnsi="Arial" w:eastAsia="Arial" w:cs="Arial"/>
        </w:rPr>
        <w:t>platform to present</w:t>
      </w:r>
      <w:r w:rsidRPr="1182A2A2" w:rsidR="005F2BEF">
        <w:rPr>
          <w:rFonts w:ascii="Arial" w:hAnsi="Arial" w:eastAsia="Arial" w:cs="Arial"/>
        </w:rPr>
        <w:t xml:space="preserve"> </w:t>
      </w:r>
      <w:r w:rsidRPr="1182A2A2" w:rsidR="002E7180">
        <w:rPr>
          <w:rFonts w:ascii="Arial" w:hAnsi="Arial" w:eastAsia="Arial" w:cs="Arial"/>
        </w:rPr>
        <w:t>digital works</w:t>
      </w:r>
      <w:r w:rsidRPr="1182A2A2" w:rsidR="00AF31E9">
        <w:rPr>
          <w:rFonts w:ascii="Arial" w:hAnsi="Arial" w:eastAsia="Arial" w:cs="Arial"/>
        </w:rPr>
        <w:t xml:space="preserve"> without a co-presenter.</w:t>
      </w:r>
    </w:p>
    <w:p w:rsidR="421E6352" w:rsidP="3456A795" w:rsidRDefault="421E6352" w14:paraId="73E9DC44" w14:textId="5850C154">
      <w:pPr>
        <w:pStyle w:val="ListParagraph"/>
        <w:ind w:left="1440"/>
        <w:rPr>
          <w:rFonts w:ascii="Arial" w:hAnsi="Arial" w:eastAsia="Arial" w:cs="Arial"/>
        </w:rPr>
      </w:pPr>
    </w:p>
    <w:p w:rsidR="1C02D03B" w:rsidP="3456A795" w:rsidRDefault="1C02D03B" w14:paraId="588BFF0A" w14:textId="6BD6A886" w14:noSpellErr="1">
      <w:pPr>
        <w:pStyle w:val="Heading1"/>
        <w:keepNext w:val="0"/>
        <w:keepLines w:val="0"/>
        <w:spacing w:before="240" w:after="0" w:line="259" w:lineRule="auto"/>
        <w:rPr>
          <w:rFonts w:ascii="Arial" w:hAnsi="Arial" w:eastAsia="Arial" w:cs="Arial"/>
          <w:color w:val="auto"/>
          <w:sz w:val="24"/>
          <w:szCs w:val="24"/>
        </w:rPr>
      </w:pPr>
      <w:r w:rsidRPr="1182A2A2" w:rsidR="1C02D03B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Communication</w:t>
      </w:r>
    </w:p>
    <w:p w:rsidR="421E6352" w:rsidP="3456A795" w:rsidRDefault="421E6352" w14:paraId="3B49264C" w14:textId="3A75B8B9">
      <w:pPr>
        <w:rPr>
          <w:rFonts w:ascii="Arial" w:hAnsi="Arial" w:eastAsia="Arial" w:cs="Arial"/>
        </w:rPr>
      </w:pPr>
    </w:p>
    <w:p w:rsidR="00C626BE" w:rsidP="3456A795" w:rsidRDefault="00694320" w14:paraId="4FCCC169" w14:textId="0AAD4428" w14:noSpellErr="1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1182A2A2" w:rsidR="00694320">
        <w:rPr>
          <w:rFonts w:ascii="Arial" w:hAnsi="Arial" w:eastAsia="Arial" w:cs="Arial"/>
        </w:rPr>
        <w:t xml:space="preserve">DIAP </w:t>
      </w:r>
      <w:r w:rsidRPr="1182A2A2" w:rsidR="00694320">
        <w:rPr>
          <w:rFonts w:ascii="Arial" w:hAnsi="Arial" w:eastAsia="Arial" w:cs="Arial"/>
        </w:rPr>
        <w:t>remains</w:t>
      </w:r>
      <w:r w:rsidRPr="1182A2A2" w:rsidR="00694320">
        <w:rPr>
          <w:rFonts w:ascii="Arial" w:hAnsi="Arial" w:eastAsia="Arial" w:cs="Arial"/>
        </w:rPr>
        <w:t xml:space="preserve"> on website</w:t>
      </w:r>
      <w:r w:rsidRPr="1182A2A2" w:rsidR="00C626BE">
        <w:rPr>
          <w:rFonts w:ascii="Arial" w:hAnsi="Arial" w:eastAsia="Arial" w:cs="Arial"/>
        </w:rPr>
        <w:t xml:space="preserve"> for anyone to view. </w:t>
      </w:r>
    </w:p>
    <w:p w:rsidR="001D1A02" w:rsidP="3456A795" w:rsidRDefault="00694320" w14:paraId="0B2AA29B" w14:textId="1EDCC29F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1182A2A2" w:rsidR="08603EA9">
        <w:rPr>
          <w:rFonts w:ascii="Arial" w:hAnsi="Arial" w:eastAsia="Arial" w:cs="Arial"/>
        </w:rPr>
        <w:t>Reso</w:t>
      </w:r>
      <w:r w:rsidRPr="1182A2A2" w:rsidR="08603EA9">
        <w:rPr>
          <w:rFonts w:ascii="Arial" w:hAnsi="Arial" w:eastAsia="Arial" w:cs="Arial"/>
        </w:rPr>
        <w:t>urces</w:t>
      </w:r>
      <w:r w:rsidRPr="1182A2A2" w:rsidR="4F3E4F8B">
        <w:rPr>
          <w:rFonts w:ascii="Arial" w:hAnsi="Arial" w:eastAsia="Arial" w:cs="Arial"/>
        </w:rPr>
        <w:t xml:space="preserve"> shared with the Victorian Association of Performing Arts </w:t>
      </w:r>
      <w:r w:rsidRPr="1182A2A2" w:rsidR="4F3E4F8B">
        <w:rPr>
          <w:rFonts w:ascii="Arial" w:hAnsi="Arial" w:eastAsia="Arial" w:cs="Arial"/>
        </w:rPr>
        <w:t>Centres</w:t>
      </w:r>
      <w:r w:rsidRPr="1182A2A2" w:rsidR="4F3E4F8B">
        <w:rPr>
          <w:rFonts w:ascii="Arial" w:hAnsi="Arial" w:eastAsia="Arial" w:cs="Arial"/>
        </w:rPr>
        <w:t>.</w:t>
      </w:r>
    </w:p>
    <w:p w:rsidR="00275BC1" w:rsidP="3456A795" w:rsidRDefault="00910AAD" w14:paraId="659F06BD" w14:textId="4E619899" w14:noSpellErr="1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1182A2A2" w:rsidR="00910AAD">
        <w:rPr>
          <w:rFonts w:ascii="Arial" w:hAnsi="Arial" w:eastAsia="Arial" w:cs="Arial"/>
        </w:rPr>
        <w:t xml:space="preserve">Working to increase engagement with Deaf and Disabled audiences. </w:t>
      </w:r>
    </w:p>
    <w:p w:rsidR="00877AEB" w:rsidP="3456A795" w:rsidRDefault="0089421C" w14:paraId="16462BB9" w14:textId="1EA7BF1F" w14:noSpellErr="1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0089421C">
        <w:rPr>
          <w:rFonts w:ascii="Arial" w:hAnsi="Arial" w:eastAsia="Arial" w:cs="Arial"/>
        </w:rPr>
        <w:t xml:space="preserve">Advice on this </w:t>
      </w:r>
      <w:r w:rsidRPr="1182A2A2" w:rsidR="0089421C">
        <w:rPr>
          <w:rFonts w:ascii="Arial" w:hAnsi="Arial" w:eastAsia="Arial" w:cs="Arial"/>
        </w:rPr>
        <w:t>sought</w:t>
      </w:r>
      <w:r w:rsidRPr="1182A2A2" w:rsidR="0089421C">
        <w:rPr>
          <w:rFonts w:ascii="Arial" w:hAnsi="Arial" w:eastAsia="Arial" w:cs="Arial"/>
        </w:rPr>
        <w:t xml:space="preserve"> for each new program via Season Access Consultation</w:t>
      </w:r>
    </w:p>
    <w:p w:rsidR="00FF23D1" w:rsidP="3456A795" w:rsidRDefault="4BA33A93" w14:paraId="640E502E" w14:textId="015AD715" w14:noSpellErr="1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4BA33A93">
        <w:rPr>
          <w:rFonts w:ascii="Arial" w:hAnsi="Arial" w:eastAsia="Arial" w:cs="Arial"/>
        </w:rPr>
        <w:t xml:space="preserve">Exploring the potential of engaging </w:t>
      </w:r>
      <w:r w:rsidRPr="1182A2A2" w:rsidR="00FF23D1">
        <w:rPr>
          <w:rFonts w:ascii="Arial" w:hAnsi="Arial" w:eastAsia="Arial" w:cs="Arial"/>
        </w:rPr>
        <w:t xml:space="preserve">Access Ambassadors to help introduce parts of our program to </w:t>
      </w:r>
      <w:r w:rsidRPr="1182A2A2" w:rsidR="00977ECA">
        <w:rPr>
          <w:rFonts w:ascii="Arial" w:hAnsi="Arial" w:eastAsia="Arial" w:cs="Arial"/>
        </w:rPr>
        <w:t>different parts</w:t>
      </w:r>
      <w:r w:rsidRPr="1182A2A2" w:rsidR="00977ECA">
        <w:rPr>
          <w:rFonts w:ascii="Arial" w:hAnsi="Arial" w:eastAsia="Arial" w:cs="Arial"/>
        </w:rPr>
        <w:t xml:space="preserve"> of the disability community.</w:t>
      </w:r>
    </w:p>
    <w:p w:rsidR="00CB2D2D" w:rsidP="3456A795" w:rsidRDefault="00CB2D2D" w14:paraId="613C0D52" w14:textId="522EA443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7867CC01" w:rsidR="68F33C56">
        <w:rPr>
          <w:rFonts w:ascii="Arial" w:hAnsi="Arial" w:eastAsia="Arial" w:cs="Arial"/>
        </w:rPr>
        <w:t>Trialled</w:t>
      </w:r>
      <w:r w:rsidRPr="7867CC01" w:rsidR="00CB2D2D">
        <w:rPr>
          <w:rFonts w:ascii="Arial" w:hAnsi="Arial" w:eastAsia="Arial" w:cs="Arial"/>
        </w:rPr>
        <w:t xml:space="preserve"> community specific community engagement event with </w:t>
      </w:r>
      <w:r w:rsidRPr="7867CC01" w:rsidR="00CB2D2D">
        <w:rPr>
          <w:rFonts w:ascii="Arial" w:hAnsi="Arial" w:eastAsia="Arial" w:cs="Arial"/>
        </w:rPr>
        <w:t>Jonothan</w:t>
      </w:r>
      <w:r w:rsidRPr="7867CC01" w:rsidR="00CB2D2D">
        <w:rPr>
          <w:rFonts w:ascii="Arial" w:hAnsi="Arial" w:eastAsia="Arial" w:cs="Arial"/>
        </w:rPr>
        <w:t xml:space="preserve"> Craig </w:t>
      </w:r>
      <w:r w:rsidRPr="7867CC01" w:rsidR="00A921EB">
        <w:rPr>
          <w:rFonts w:ascii="Arial" w:hAnsi="Arial" w:eastAsia="Arial" w:cs="Arial"/>
        </w:rPr>
        <w:t>for Conduit Bodies</w:t>
      </w:r>
      <w:r w:rsidRPr="7867CC01" w:rsidR="483D7D2A">
        <w:rPr>
          <w:rFonts w:ascii="Arial" w:hAnsi="Arial" w:eastAsia="Arial" w:cs="Arial"/>
        </w:rPr>
        <w:t xml:space="preserve"> audio descri</w:t>
      </w:r>
      <w:r w:rsidRPr="7867CC01" w:rsidR="1E910FF7">
        <w:rPr>
          <w:rFonts w:ascii="Arial" w:hAnsi="Arial" w:eastAsia="Arial" w:cs="Arial"/>
        </w:rPr>
        <w:t>bed</w:t>
      </w:r>
      <w:r w:rsidRPr="7867CC01" w:rsidR="483D7D2A">
        <w:rPr>
          <w:rFonts w:ascii="Arial" w:hAnsi="Arial" w:eastAsia="Arial" w:cs="Arial"/>
        </w:rPr>
        <w:t xml:space="preserve"> show</w:t>
      </w:r>
      <w:r w:rsidRPr="7867CC01" w:rsidR="00A921EB">
        <w:rPr>
          <w:rFonts w:ascii="Arial" w:hAnsi="Arial" w:eastAsia="Arial" w:cs="Arial"/>
        </w:rPr>
        <w:t>.</w:t>
      </w:r>
    </w:p>
    <w:p w:rsidR="0021655D" w:rsidP="3456A795" w:rsidRDefault="00D3415F" w14:paraId="52BDA47E" w14:textId="51384158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7867CC01" w:rsidR="00D3415F">
        <w:rPr>
          <w:rFonts w:ascii="Arial" w:hAnsi="Arial" w:eastAsia="Arial" w:cs="Arial"/>
        </w:rPr>
        <w:t>Offering b</w:t>
      </w:r>
      <w:r w:rsidRPr="7867CC01" w:rsidR="00877AEB">
        <w:rPr>
          <w:rFonts w:ascii="Arial" w:hAnsi="Arial" w:eastAsia="Arial" w:cs="Arial"/>
        </w:rPr>
        <w:t>espoke ticket types for communit</w:t>
      </w:r>
      <w:r w:rsidRPr="7867CC01" w:rsidR="00D3415F">
        <w:rPr>
          <w:rFonts w:ascii="Arial" w:hAnsi="Arial" w:eastAsia="Arial" w:cs="Arial"/>
        </w:rPr>
        <w:t xml:space="preserve">y </w:t>
      </w:r>
      <w:r w:rsidRPr="7867CC01" w:rsidR="00877AEB">
        <w:rPr>
          <w:rFonts w:ascii="Arial" w:hAnsi="Arial" w:eastAsia="Arial" w:cs="Arial"/>
        </w:rPr>
        <w:t>e.g.</w:t>
      </w:r>
      <w:r w:rsidRPr="7867CC01" w:rsidR="00877AEB">
        <w:rPr>
          <w:rFonts w:ascii="Arial" w:hAnsi="Arial" w:eastAsia="Arial" w:cs="Arial"/>
        </w:rPr>
        <w:t xml:space="preserve"> Disabled and Sexy tickets </w:t>
      </w:r>
      <w:r w:rsidRPr="7867CC01" w:rsidR="29BABAD1">
        <w:rPr>
          <w:rFonts w:ascii="Arial" w:hAnsi="Arial" w:eastAsia="Arial" w:cs="Arial"/>
        </w:rPr>
        <w:t>for</w:t>
      </w:r>
      <w:r w:rsidRPr="7867CC01" w:rsidR="00877AEB">
        <w:rPr>
          <w:rFonts w:ascii="Arial" w:hAnsi="Arial" w:eastAsia="Arial" w:cs="Arial"/>
        </w:rPr>
        <w:t xml:space="preserve"> Alter State</w:t>
      </w:r>
      <w:r w:rsidRPr="7867CC01" w:rsidR="272453E1">
        <w:rPr>
          <w:rFonts w:ascii="Arial" w:hAnsi="Arial" w:eastAsia="Arial" w:cs="Arial"/>
        </w:rPr>
        <w:t xml:space="preserve"> event</w:t>
      </w:r>
    </w:p>
    <w:p w:rsidR="0021655D" w:rsidP="3456A795" w:rsidRDefault="63FB8D5F" w14:paraId="39586296" w14:textId="6DF7A7EE" w14:noSpellErr="1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63FB8D5F">
        <w:rPr>
          <w:rFonts w:ascii="Arial" w:hAnsi="Arial" w:eastAsia="Arial" w:cs="Arial"/>
        </w:rPr>
        <w:t>Publishing</w:t>
      </w:r>
      <w:r w:rsidRPr="1182A2A2" w:rsidR="00C50107">
        <w:rPr>
          <w:rFonts w:ascii="Arial" w:hAnsi="Arial" w:eastAsia="Arial" w:cs="Arial"/>
        </w:rPr>
        <w:t xml:space="preserve"> access symbols on foyer poster</w:t>
      </w:r>
      <w:r w:rsidRPr="1182A2A2" w:rsidR="0021655D">
        <w:rPr>
          <w:rFonts w:ascii="Arial" w:hAnsi="Arial" w:eastAsia="Arial" w:cs="Arial"/>
        </w:rPr>
        <w:t>s</w:t>
      </w:r>
    </w:p>
    <w:p w:rsidR="0025564C" w:rsidP="3456A795" w:rsidRDefault="00D22F82" w14:paraId="6C61E13F" w14:textId="4A752891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1182A2A2" w:rsidR="00D22F82">
        <w:rPr>
          <w:rFonts w:ascii="Arial" w:hAnsi="Arial" w:eastAsia="Arial" w:cs="Arial"/>
        </w:rPr>
        <w:t>Prioritising</w:t>
      </w:r>
      <w:r w:rsidRPr="1182A2A2" w:rsidR="0025564C">
        <w:rPr>
          <w:rFonts w:ascii="Arial" w:hAnsi="Arial" w:eastAsia="Arial" w:cs="Arial"/>
        </w:rPr>
        <w:t xml:space="preserve"> accessible communication</w:t>
      </w:r>
    </w:p>
    <w:p w:rsidR="00276B7A" w:rsidP="3456A795" w:rsidRDefault="00276B7A" w14:paraId="0DC16605" w14:textId="054E3635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7106254B">
        <w:rPr>
          <w:rFonts w:ascii="Arial" w:hAnsi="Arial" w:eastAsia="Arial" w:cs="Arial"/>
        </w:rPr>
        <w:t xml:space="preserve">Alt </w:t>
      </w:r>
      <w:r w:rsidRPr="1182A2A2" w:rsidR="324E56ED">
        <w:rPr>
          <w:rFonts w:ascii="Arial" w:hAnsi="Arial" w:eastAsia="Arial" w:cs="Arial"/>
        </w:rPr>
        <w:t>T</w:t>
      </w:r>
      <w:r w:rsidRPr="1182A2A2" w:rsidR="7106254B">
        <w:rPr>
          <w:rFonts w:ascii="Arial" w:hAnsi="Arial" w:eastAsia="Arial" w:cs="Arial"/>
        </w:rPr>
        <w:t xml:space="preserve">ext and </w:t>
      </w:r>
      <w:r w:rsidRPr="1182A2A2" w:rsidR="324E56ED">
        <w:rPr>
          <w:rFonts w:ascii="Arial" w:hAnsi="Arial" w:eastAsia="Arial" w:cs="Arial"/>
        </w:rPr>
        <w:t>I</w:t>
      </w:r>
      <w:r w:rsidRPr="1182A2A2" w:rsidR="7106254B">
        <w:rPr>
          <w:rFonts w:ascii="Arial" w:hAnsi="Arial" w:eastAsia="Arial" w:cs="Arial"/>
        </w:rPr>
        <w:t xml:space="preserve">mage </w:t>
      </w:r>
      <w:r w:rsidRPr="1182A2A2" w:rsidR="324E56ED">
        <w:rPr>
          <w:rFonts w:ascii="Arial" w:hAnsi="Arial" w:eastAsia="Arial" w:cs="Arial"/>
        </w:rPr>
        <w:t>D</w:t>
      </w:r>
      <w:r w:rsidRPr="1182A2A2" w:rsidR="7106254B">
        <w:rPr>
          <w:rFonts w:ascii="Arial" w:hAnsi="Arial" w:eastAsia="Arial" w:cs="Arial"/>
        </w:rPr>
        <w:t xml:space="preserve">escriptions </w:t>
      </w:r>
      <w:r w:rsidRPr="1182A2A2" w:rsidR="7106254B">
        <w:rPr>
          <w:rFonts w:ascii="Arial" w:hAnsi="Arial" w:eastAsia="Arial" w:cs="Arial"/>
        </w:rPr>
        <w:t>used</w:t>
      </w:r>
      <w:r w:rsidRPr="1182A2A2" w:rsidR="7106254B">
        <w:rPr>
          <w:rFonts w:ascii="Arial" w:hAnsi="Arial" w:eastAsia="Arial" w:cs="Arial"/>
        </w:rPr>
        <w:t xml:space="preserve"> for images. </w:t>
      </w:r>
      <w:r w:rsidRPr="1182A2A2" w:rsidR="15A4E951">
        <w:rPr>
          <w:rFonts w:ascii="Arial" w:hAnsi="Arial" w:eastAsia="Arial" w:cs="Arial"/>
        </w:rPr>
        <w:t xml:space="preserve">Marketing forms and intro to access documents now feature a simple How-To </w:t>
      </w:r>
      <w:r w:rsidRPr="1182A2A2" w:rsidR="15E315D5">
        <w:rPr>
          <w:rFonts w:ascii="Arial" w:hAnsi="Arial" w:eastAsia="Arial" w:cs="Arial"/>
        </w:rPr>
        <w:t xml:space="preserve">on </w:t>
      </w:r>
      <w:r w:rsidRPr="1182A2A2" w:rsidR="15A4E951">
        <w:rPr>
          <w:rFonts w:ascii="Arial" w:hAnsi="Arial" w:eastAsia="Arial" w:cs="Arial"/>
        </w:rPr>
        <w:t>writing Image Descriptions</w:t>
      </w:r>
      <w:r w:rsidRPr="1182A2A2" w:rsidR="7C205494">
        <w:rPr>
          <w:rFonts w:ascii="Arial" w:hAnsi="Arial" w:eastAsia="Arial" w:cs="Arial"/>
        </w:rPr>
        <w:t xml:space="preserve"> and Alt </w:t>
      </w:r>
      <w:r w:rsidRPr="1182A2A2" w:rsidR="324E56ED">
        <w:rPr>
          <w:rFonts w:ascii="Arial" w:hAnsi="Arial" w:eastAsia="Arial" w:cs="Arial"/>
        </w:rPr>
        <w:t>T</w:t>
      </w:r>
      <w:r w:rsidRPr="1182A2A2" w:rsidR="7C205494">
        <w:rPr>
          <w:rFonts w:ascii="Arial" w:hAnsi="Arial" w:eastAsia="Arial" w:cs="Arial"/>
        </w:rPr>
        <w:t>ext</w:t>
      </w:r>
      <w:r w:rsidRPr="1182A2A2" w:rsidR="55AEFDF7">
        <w:rPr>
          <w:rFonts w:ascii="Arial" w:hAnsi="Arial" w:eastAsia="Arial" w:cs="Arial"/>
        </w:rPr>
        <w:t>.</w:t>
      </w:r>
    </w:p>
    <w:p w:rsidR="00A27731" w:rsidP="3456A795" w:rsidRDefault="00033219" w14:paraId="539E165D" w14:textId="16D0DC3C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00033219">
        <w:rPr>
          <w:rFonts w:ascii="Arial" w:hAnsi="Arial" w:eastAsia="Arial" w:cs="Arial"/>
        </w:rPr>
        <w:t xml:space="preserve">Aiming </w:t>
      </w:r>
      <w:r w:rsidRPr="1182A2A2" w:rsidR="00013A72">
        <w:rPr>
          <w:rFonts w:ascii="Arial" w:hAnsi="Arial" w:eastAsia="Arial" w:cs="Arial"/>
        </w:rPr>
        <w:t xml:space="preserve">to present marketing materials in a manner of different formats </w:t>
      </w:r>
      <w:r w:rsidRPr="1182A2A2" w:rsidR="004F29E7">
        <w:rPr>
          <w:rFonts w:ascii="Arial" w:hAnsi="Arial" w:eastAsia="Arial" w:cs="Arial"/>
        </w:rPr>
        <w:t>(audio, visual, tactile…</w:t>
      </w:r>
      <w:r w:rsidRPr="1182A2A2" w:rsidR="004F29E7">
        <w:rPr>
          <w:rFonts w:ascii="Arial" w:hAnsi="Arial" w:eastAsia="Arial" w:cs="Arial"/>
        </w:rPr>
        <w:t>etc</w:t>
      </w:r>
      <w:r w:rsidRPr="1182A2A2" w:rsidR="004F29E7">
        <w:rPr>
          <w:rFonts w:ascii="Arial" w:hAnsi="Arial" w:eastAsia="Arial" w:cs="Arial"/>
        </w:rPr>
        <w:t xml:space="preserve">) </w:t>
      </w:r>
      <w:r w:rsidRPr="1182A2A2" w:rsidR="00013A72">
        <w:rPr>
          <w:rFonts w:ascii="Arial" w:hAnsi="Arial" w:eastAsia="Arial" w:cs="Arial"/>
        </w:rPr>
        <w:t xml:space="preserve">but this is yet to be consistently implemented. </w:t>
      </w:r>
    </w:p>
    <w:p w:rsidRPr="00F142DE" w:rsidR="00A232F0" w:rsidP="3456A795" w:rsidRDefault="00D72431" w14:paraId="099E4C75" w14:textId="6F7B64A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eastAsia="Arial" w:cs="Arial"/>
        </w:rPr>
      </w:pPr>
      <w:r w:rsidRPr="1182A2A2" w:rsidR="00CE2B8E">
        <w:rPr>
          <w:rFonts w:ascii="Arial" w:hAnsi="Arial" w:eastAsia="Arial" w:cs="Arial"/>
        </w:rPr>
        <w:t xml:space="preserve">Increasing offline marketing via </w:t>
      </w:r>
      <w:r w:rsidRPr="1182A2A2" w:rsidR="005C737B">
        <w:rPr>
          <w:rFonts w:ascii="Arial" w:hAnsi="Arial" w:eastAsia="Arial" w:cs="Arial"/>
        </w:rPr>
        <w:t xml:space="preserve">street and building </w:t>
      </w:r>
      <w:r w:rsidRPr="1182A2A2" w:rsidR="00F838A4">
        <w:rPr>
          <w:rFonts w:ascii="Arial" w:hAnsi="Arial" w:eastAsia="Arial" w:cs="Arial"/>
        </w:rPr>
        <w:t>posters, radio ad</w:t>
      </w:r>
      <w:r w:rsidRPr="1182A2A2" w:rsidR="00C13765">
        <w:rPr>
          <w:rFonts w:ascii="Arial" w:hAnsi="Arial" w:eastAsia="Arial" w:cs="Arial"/>
        </w:rPr>
        <w:t xml:space="preserve">vertising, articles in local paper and </w:t>
      </w:r>
      <w:r w:rsidRPr="1182A2A2" w:rsidR="02726C95">
        <w:rPr>
          <w:rFonts w:ascii="Arial" w:hAnsi="Arial" w:eastAsia="Arial" w:cs="Arial"/>
        </w:rPr>
        <w:t>neighbourhood</w:t>
      </w:r>
      <w:r w:rsidRPr="1182A2A2" w:rsidR="00C13765">
        <w:rPr>
          <w:rFonts w:ascii="Arial" w:hAnsi="Arial" w:eastAsia="Arial" w:cs="Arial"/>
        </w:rPr>
        <w:t xml:space="preserve"> morning teas.</w:t>
      </w:r>
    </w:p>
    <w:p w:rsidRPr="00F142DE" w:rsidR="00A232F0" w:rsidP="3456A795" w:rsidRDefault="00D72431" w14:paraId="7C6EE849" w14:textId="5983794A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eastAsia="Arial" w:cs="Arial"/>
        </w:rPr>
      </w:pPr>
      <w:r w:rsidRPr="1182A2A2" w:rsidR="00D72431">
        <w:rPr>
          <w:rFonts w:ascii="Arial" w:hAnsi="Arial" w:eastAsia="Arial" w:cs="Arial"/>
        </w:rPr>
        <w:t xml:space="preserve">Maintenance of accessibility web page is </w:t>
      </w:r>
      <w:r w:rsidRPr="1182A2A2" w:rsidR="00D72431">
        <w:rPr>
          <w:rFonts w:ascii="Arial" w:hAnsi="Arial" w:eastAsia="Arial" w:cs="Arial"/>
        </w:rPr>
        <w:t>ongoing</w:t>
      </w:r>
      <w:r w:rsidRPr="1182A2A2" w:rsidR="00D72431">
        <w:rPr>
          <w:rFonts w:ascii="Arial" w:hAnsi="Arial" w:eastAsia="Arial" w:cs="Arial"/>
        </w:rPr>
        <w:t xml:space="preserve"> and updates have been made. Positive feedback </w:t>
      </w:r>
      <w:r w:rsidRPr="1182A2A2" w:rsidR="00302E26">
        <w:rPr>
          <w:rFonts w:ascii="Arial" w:hAnsi="Arial" w:eastAsia="Arial" w:cs="Arial"/>
        </w:rPr>
        <w:t xml:space="preserve">was </w:t>
      </w:r>
      <w:r w:rsidRPr="1182A2A2" w:rsidR="00D72431">
        <w:rPr>
          <w:rFonts w:ascii="Arial" w:hAnsi="Arial" w:eastAsia="Arial" w:cs="Arial"/>
        </w:rPr>
        <w:t xml:space="preserve">received in </w:t>
      </w:r>
      <w:r w:rsidRPr="1182A2A2" w:rsidR="00D72431">
        <w:rPr>
          <w:rFonts w:ascii="Arial" w:hAnsi="Arial" w:eastAsia="Arial" w:cs="Arial"/>
        </w:rPr>
        <w:t>annual</w:t>
      </w:r>
      <w:r w:rsidRPr="1182A2A2" w:rsidR="00D72431">
        <w:rPr>
          <w:rFonts w:ascii="Arial" w:hAnsi="Arial" w:eastAsia="Arial" w:cs="Arial"/>
        </w:rPr>
        <w:t xml:space="preserve"> survey from season 1 2024.</w:t>
      </w:r>
    </w:p>
    <w:p w:rsidR="008450F6" w:rsidP="3456A795" w:rsidRDefault="61A4C2C6" w14:paraId="515F45FE" w14:textId="708B262D" w14:noSpellErr="1">
      <w:pPr>
        <w:pStyle w:val="ListParagraph"/>
        <w:numPr>
          <w:ilvl w:val="0"/>
          <w:numId w:val="9"/>
        </w:numPr>
        <w:rPr>
          <w:rFonts w:ascii="Arial" w:hAnsi="Arial" w:eastAsia="Arial" w:cs="Arial"/>
        </w:rPr>
      </w:pPr>
      <w:r w:rsidRPr="1182A2A2" w:rsidR="61A4C2C6">
        <w:rPr>
          <w:rFonts w:ascii="Arial" w:hAnsi="Arial" w:eastAsia="Arial" w:cs="Arial"/>
        </w:rPr>
        <w:t xml:space="preserve">Access Guides created for all </w:t>
      </w:r>
      <w:r w:rsidRPr="1182A2A2" w:rsidR="763682D4">
        <w:rPr>
          <w:rFonts w:ascii="Arial" w:hAnsi="Arial" w:eastAsia="Arial" w:cs="Arial"/>
        </w:rPr>
        <w:t xml:space="preserve">performances, </w:t>
      </w:r>
      <w:r w:rsidRPr="1182A2A2" w:rsidR="61A4C2C6">
        <w:rPr>
          <w:rFonts w:ascii="Arial" w:hAnsi="Arial" w:eastAsia="Arial" w:cs="Arial"/>
        </w:rPr>
        <w:t>events</w:t>
      </w:r>
      <w:r w:rsidRPr="1182A2A2" w:rsidR="61A4C2C6">
        <w:rPr>
          <w:rFonts w:ascii="Arial" w:hAnsi="Arial" w:eastAsia="Arial" w:cs="Arial"/>
        </w:rPr>
        <w:t xml:space="preserve"> and workshop</w:t>
      </w:r>
      <w:r w:rsidRPr="1182A2A2" w:rsidR="008226A2">
        <w:rPr>
          <w:rFonts w:ascii="Arial" w:hAnsi="Arial" w:eastAsia="Arial" w:cs="Arial"/>
        </w:rPr>
        <w:t>s</w:t>
      </w:r>
      <w:r w:rsidRPr="1182A2A2" w:rsidR="007501B2">
        <w:rPr>
          <w:rFonts w:ascii="Arial" w:hAnsi="Arial" w:eastAsia="Arial" w:cs="Arial"/>
        </w:rPr>
        <w:t xml:space="preserve">. </w:t>
      </w:r>
    </w:p>
    <w:p w:rsidR="008450F6" w:rsidP="3456A795" w:rsidRDefault="61A4C2C6" w14:paraId="00329C2F" w14:textId="35B93290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28030315">
        <w:rPr>
          <w:rFonts w:ascii="Arial" w:hAnsi="Arial" w:eastAsia="Arial" w:cs="Arial"/>
        </w:rPr>
        <w:t xml:space="preserve">Access advisor has reviewed template </w:t>
      </w:r>
      <w:r w:rsidRPr="1182A2A2" w:rsidR="5E1803E8">
        <w:rPr>
          <w:rFonts w:ascii="Arial" w:hAnsi="Arial" w:eastAsia="Arial" w:cs="Arial"/>
        </w:rPr>
        <w:t>for access guide</w:t>
      </w:r>
      <w:r w:rsidRPr="1182A2A2" w:rsidR="31EA2340">
        <w:rPr>
          <w:rFonts w:ascii="Arial" w:hAnsi="Arial" w:eastAsia="Arial" w:cs="Arial"/>
        </w:rPr>
        <w:t>s. C</w:t>
      </w:r>
      <w:r w:rsidRPr="1182A2A2" w:rsidR="28030315">
        <w:rPr>
          <w:rFonts w:ascii="Arial" w:hAnsi="Arial" w:eastAsia="Arial" w:cs="Arial"/>
        </w:rPr>
        <w:t>hanges were implemented for Season 2, 2024.</w:t>
      </w:r>
    </w:p>
    <w:p w:rsidR="008450F6" w:rsidP="3456A795" w:rsidRDefault="20C0531E" w14:paraId="031807C1" w14:textId="3313A3C7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688CD1B2">
        <w:rPr>
          <w:rFonts w:ascii="Arial" w:hAnsi="Arial" w:eastAsia="Arial" w:cs="Arial"/>
        </w:rPr>
        <w:t xml:space="preserve">Access guides </w:t>
      </w:r>
      <w:r w:rsidRPr="1182A2A2" w:rsidR="1B7CED85">
        <w:rPr>
          <w:rFonts w:ascii="Arial" w:hAnsi="Arial" w:eastAsia="Arial" w:cs="Arial"/>
        </w:rPr>
        <w:t xml:space="preserve">are </w:t>
      </w:r>
      <w:r w:rsidRPr="1182A2A2" w:rsidR="688CD1B2">
        <w:rPr>
          <w:rFonts w:ascii="Arial" w:hAnsi="Arial" w:eastAsia="Arial" w:cs="Arial"/>
        </w:rPr>
        <w:t xml:space="preserve">made available ahead of each show </w:t>
      </w:r>
      <w:r w:rsidRPr="1182A2A2" w:rsidR="688CD1B2">
        <w:rPr>
          <w:rFonts w:ascii="Arial" w:hAnsi="Arial" w:eastAsia="Arial" w:cs="Arial"/>
        </w:rPr>
        <w:t>roughly</w:t>
      </w:r>
      <w:r w:rsidRPr="1182A2A2" w:rsidR="688CD1B2">
        <w:rPr>
          <w:rFonts w:ascii="Arial" w:hAnsi="Arial" w:eastAsia="Arial" w:cs="Arial"/>
        </w:rPr>
        <w:t xml:space="preserve"> 1 week</w:t>
      </w:r>
      <w:r w:rsidRPr="1182A2A2" w:rsidR="5FFF69CB">
        <w:rPr>
          <w:rFonts w:ascii="Arial" w:hAnsi="Arial" w:eastAsia="Arial" w:cs="Arial"/>
        </w:rPr>
        <w:t xml:space="preserve"> in advance</w:t>
      </w:r>
      <w:r w:rsidRPr="1182A2A2" w:rsidR="688CD1B2">
        <w:rPr>
          <w:rFonts w:ascii="Arial" w:hAnsi="Arial" w:eastAsia="Arial" w:cs="Arial"/>
        </w:rPr>
        <w:t>.</w:t>
      </w:r>
      <w:r w:rsidRPr="1182A2A2" w:rsidR="5B6C1D52">
        <w:rPr>
          <w:rFonts w:ascii="Arial" w:hAnsi="Arial" w:eastAsia="Arial" w:cs="Arial"/>
        </w:rPr>
        <w:t xml:space="preserve"> </w:t>
      </w:r>
      <w:r w:rsidRPr="1182A2A2" w:rsidR="688CD1B2">
        <w:rPr>
          <w:rFonts w:ascii="Arial" w:hAnsi="Arial" w:eastAsia="Arial" w:cs="Arial"/>
        </w:rPr>
        <w:t xml:space="preserve">Digital </w:t>
      </w:r>
      <w:r w:rsidRPr="1182A2A2" w:rsidR="1B7CED85">
        <w:rPr>
          <w:rFonts w:ascii="Arial" w:hAnsi="Arial" w:eastAsia="Arial" w:cs="Arial"/>
        </w:rPr>
        <w:t xml:space="preserve">copies are </w:t>
      </w:r>
      <w:r w:rsidRPr="1182A2A2" w:rsidR="25D8FD5D">
        <w:rPr>
          <w:rFonts w:ascii="Arial" w:hAnsi="Arial" w:eastAsia="Arial" w:cs="Arial"/>
        </w:rPr>
        <w:t xml:space="preserve">available on </w:t>
      </w:r>
      <w:r w:rsidRPr="1182A2A2" w:rsidR="25D8FD5D">
        <w:rPr>
          <w:rFonts w:ascii="Arial" w:hAnsi="Arial" w:eastAsia="Arial" w:cs="Arial"/>
        </w:rPr>
        <w:t>website</w:t>
      </w:r>
      <w:r w:rsidRPr="1182A2A2" w:rsidR="67DBE312">
        <w:rPr>
          <w:rFonts w:ascii="Arial" w:hAnsi="Arial" w:eastAsia="Arial" w:cs="Arial"/>
        </w:rPr>
        <w:t xml:space="preserve"> and </w:t>
      </w:r>
      <w:r w:rsidRPr="1182A2A2" w:rsidR="1B7CED85">
        <w:rPr>
          <w:rFonts w:ascii="Arial" w:hAnsi="Arial" w:eastAsia="Arial" w:cs="Arial"/>
        </w:rPr>
        <w:t xml:space="preserve">sent in </w:t>
      </w:r>
      <w:r w:rsidRPr="1182A2A2" w:rsidR="25D8FD5D">
        <w:rPr>
          <w:rFonts w:ascii="Arial" w:hAnsi="Arial" w:eastAsia="Arial" w:cs="Arial"/>
        </w:rPr>
        <w:t>pre-show emails</w:t>
      </w:r>
      <w:r w:rsidRPr="1182A2A2" w:rsidR="67DBE312">
        <w:rPr>
          <w:rFonts w:ascii="Arial" w:hAnsi="Arial" w:eastAsia="Arial" w:cs="Arial"/>
        </w:rPr>
        <w:t xml:space="preserve">. A </w:t>
      </w:r>
      <w:r w:rsidRPr="1182A2A2" w:rsidR="688CD1B2">
        <w:rPr>
          <w:rFonts w:ascii="Arial" w:hAnsi="Arial" w:eastAsia="Arial" w:cs="Arial"/>
        </w:rPr>
        <w:t>printed copy</w:t>
      </w:r>
      <w:r w:rsidRPr="1182A2A2" w:rsidR="22EF70E2">
        <w:rPr>
          <w:rFonts w:ascii="Arial" w:hAnsi="Arial" w:eastAsia="Arial" w:cs="Arial"/>
        </w:rPr>
        <w:t xml:space="preserve"> </w:t>
      </w:r>
      <w:r w:rsidRPr="1182A2A2" w:rsidR="67DBE312">
        <w:rPr>
          <w:rFonts w:ascii="Arial" w:hAnsi="Arial" w:eastAsia="Arial" w:cs="Arial"/>
        </w:rPr>
        <w:t xml:space="preserve">is </w:t>
      </w:r>
      <w:r w:rsidRPr="1182A2A2" w:rsidR="22EF70E2">
        <w:rPr>
          <w:rFonts w:ascii="Arial" w:hAnsi="Arial" w:eastAsia="Arial" w:cs="Arial"/>
        </w:rPr>
        <w:t>available</w:t>
      </w:r>
      <w:r w:rsidRPr="1182A2A2" w:rsidR="688CD1B2">
        <w:rPr>
          <w:rFonts w:ascii="Arial" w:hAnsi="Arial" w:eastAsia="Arial" w:cs="Arial"/>
        </w:rPr>
        <w:t xml:space="preserve"> at Reception desk</w:t>
      </w:r>
      <w:r w:rsidRPr="1182A2A2" w:rsidR="67DBE312">
        <w:rPr>
          <w:rFonts w:ascii="Arial" w:hAnsi="Arial" w:eastAsia="Arial" w:cs="Arial"/>
        </w:rPr>
        <w:t xml:space="preserve"> during each event.</w:t>
      </w:r>
      <w:r w:rsidRPr="1182A2A2" w:rsidR="688CD1B2">
        <w:rPr>
          <w:rFonts w:ascii="Arial" w:hAnsi="Arial" w:eastAsia="Arial" w:cs="Arial"/>
        </w:rPr>
        <w:t xml:space="preserve"> </w:t>
      </w:r>
    </w:p>
    <w:p w:rsidR="0056540D" w:rsidP="3456A795" w:rsidRDefault="0049287A" w14:paraId="07987FAC" w14:textId="40EFE08D">
      <w:pPr>
        <w:pStyle w:val="ListParagraph"/>
        <w:numPr>
          <w:ilvl w:val="1"/>
          <w:numId w:val="9"/>
        </w:numPr>
        <w:rPr>
          <w:rFonts w:ascii="Arial" w:hAnsi="Arial" w:eastAsia="Arial" w:cs="Arial"/>
        </w:rPr>
      </w:pPr>
      <w:r w:rsidRPr="1182A2A2" w:rsidR="67DBE312">
        <w:rPr>
          <w:rFonts w:ascii="Arial" w:hAnsi="Arial" w:eastAsia="Arial" w:cs="Arial"/>
        </w:rPr>
        <w:t>The process</w:t>
      </w:r>
      <w:r w:rsidRPr="1182A2A2" w:rsidR="4BD03DF9">
        <w:rPr>
          <w:rFonts w:ascii="Arial" w:hAnsi="Arial" w:eastAsia="Arial" w:cs="Arial"/>
        </w:rPr>
        <w:t xml:space="preserve"> for creating guides has been reviewed internally and workload has been re-distributed with aim to </w:t>
      </w:r>
      <w:r w:rsidRPr="1182A2A2" w:rsidR="50431FD4">
        <w:rPr>
          <w:rFonts w:ascii="Arial" w:hAnsi="Arial" w:eastAsia="Arial" w:cs="Arial"/>
        </w:rPr>
        <w:t xml:space="preserve">have them available 2 weeks prior for all </w:t>
      </w:r>
      <w:r w:rsidRPr="1182A2A2" w:rsidR="50431FD4">
        <w:rPr>
          <w:rFonts w:ascii="Arial" w:hAnsi="Arial" w:eastAsia="Arial" w:cs="Arial"/>
        </w:rPr>
        <w:t xml:space="preserve">events in </w:t>
      </w:r>
      <w:r w:rsidRPr="1182A2A2" w:rsidR="7A84331D">
        <w:rPr>
          <w:rFonts w:ascii="Arial" w:hAnsi="Arial" w:eastAsia="Arial" w:cs="Arial"/>
        </w:rPr>
        <w:t>Season 1 2025</w:t>
      </w:r>
    </w:p>
    <w:p w:rsidRPr="00F26656" w:rsidR="00F142DE" w:rsidP="3456A795" w:rsidRDefault="00F142DE" w14:paraId="08C3D646" w14:textId="7AD4792F" w14:noSpellErr="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eastAsia="Arial" w:cs="Arial"/>
        </w:rPr>
      </w:pPr>
      <w:r w:rsidRPr="1182A2A2" w:rsidR="00F142DE">
        <w:rPr>
          <w:rFonts w:ascii="Arial" w:hAnsi="Arial" w:eastAsia="Arial" w:cs="Arial"/>
        </w:rPr>
        <w:t>A</w:t>
      </w:r>
      <w:r w:rsidRPr="1182A2A2" w:rsidR="00F26656">
        <w:rPr>
          <w:rFonts w:ascii="Arial" w:hAnsi="Arial" w:eastAsia="Arial" w:cs="Arial"/>
        </w:rPr>
        <w:t xml:space="preserve"> meeting info sheet and checklist </w:t>
      </w:r>
      <w:r w:rsidRPr="1182A2A2" w:rsidR="00F142DE">
        <w:rPr>
          <w:rFonts w:ascii="Arial" w:hAnsi="Arial" w:eastAsia="Arial" w:cs="Arial"/>
        </w:rPr>
        <w:t xml:space="preserve">has been created by Access Advisor to </w:t>
      </w:r>
      <w:r w:rsidRPr="1182A2A2" w:rsidR="00F142DE">
        <w:rPr>
          <w:rFonts w:ascii="Arial" w:hAnsi="Arial" w:eastAsia="Arial" w:cs="Arial"/>
        </w:rPr>
        <w:t>assist</w:t>
      </w:r>
      <w:r w:rsidRPr="1182A2A2" w:rsidR="00F142DE">
        <w:rPr>
          <w:rFonts w:ascii="Arial" w:hAnsi="Arial" w:eastAsia="Arial" w:cs="Arial"/>
        </w:rPr>
        <w:t xml:space="preserve"> all staff in running and setting up meetings in a way that is mindful of some common access considerations. </w:t>
      </w:r>
    </w:p>
    <w:p w:rsidRPr="00E52E5A" w:rsidR="421E6352" w:rsidP="3456A795" w:rsidRDefault="00F26656" w14:paraId="27846970" w14:textId="5D8A2507" w14:noSpellErr="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</w:rPr>
      </w:pPr>
      <w:r w:rsidRPr="1182A2A2" w:rsidR="00F26656">
        <w:rPr>
          <w:rFonts w:ascii="Arial" w:hAnsi="Arial" w:eastAsia="Arial" w:cs="Arial"/>
        </w:rPr>
        <w:t xml:space="preserve">Ticketing platform has changed language around </w:t>
      </w:r>
      <w:r w:rsidRPr="1182A2A2" w:rsidR="006A7EFD">
        <w:rPr>
          <w:rFonts w:ascii="Arial" w:hAnsi="Arial" w:eastAsia="Arial" w:cs="Arial"/>
        </w:rPr>
        <w:t>the Companion Card to</w:t>
      </w:r>
      <w:r w:rsidRPr="1182A2A2" w:rsidR="48BE2BCA">
        <w:rPr>
          <w:rFonts w:ascii="Arial" w:hAnsi="Arial" w:eastAsia="Arial" w:cs="Arial"/>
        </w:rPr>
        <w:t xml:space="preserve"> "Disability Companion Card"</w:t>
      </w:r>
      <w:r w:rsidRPr="1182A2A2" w:rsidR="63A39198">
        <w:rPr>
          <w:rFonts w:ascii="Arial" w:hAnsi="Arial" w:eastAsia="Arial" w:cs="Arial"/>
        </w:rPr>
        <w:t xml:space="preserve"> </w:t>
      </w:r>
      <w:r w:rsidRPr="1182A2A2" w:rsidR="48BE2BCA">
        <w:rPr>
          <w:rFonts w:ascii="Arial" w:hAnsi="Arial" w:eastAsia="Arial" w:cs="Arial"/>
        </w:rPr>
        <w:t xml:space="preserve">for clearer communication to </w:t>
      </w:r>
      <w:r w:rsidRPr="1182A2A2" w:rsidR="48BE2BCA">
        <w:rPr>
          <w:rFonts w:ascii="Arial" w:hAnsi="Arial" w:eastAsia="Arial" w:cs="Arial"/>
        </w:rPr>
        <w:t>general public</w:t>
      </w:r>
      <w:r w:rsidRPr="1182A2A2" w:rsidR="48BE2BCA">
        <w:rPr>
          <w:rFonts w:ascii="Arial" w:hAnsi="Arial" w:eastAsia="Arial" w:cs="Arial"/>
        </w:rPr>
        <w:t xml:space="preserve">. </w:t>
      </w:r>
    </w:p>
    <w:p w:rsidR="1C02D03B" w:rsidP="3456A795" w:rsidRDefault="1C02D03B" w14:paraId="5A4AEBD5" w14:textId="4749BFF1" w14:noSpellErr="1">
      <w:pPr>
        <w:pStyle w:val="Heading1"/>
        <w:keepNext w:val="0"/>
        <w:keepLines w:val="0"/>
        <w:spacing w:before="240" w:after="0" w:line="259" w:lineRule="auto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r w:rsidRPr="1182A2A2" w:rsidR="1C02D03B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Venue</w:t>
      </w:r>
    </w:p>
    <w:p w:rsidRPr="000A078B" w:rsidR="00F21F3B" w:rsidP="3456A795" w:rsidRDefault="00684CC6" w14:paraId="5E6D99B7" w14:textId="17A28BAE" w14:noSpellErr="1">
      <w:pPr>
        <w:rPr>
          <w:rFonts w:ascii="Arial" w:hAnsi="Arial" w:eastAsia="Arial" w:cs="Arial"/>
        </w:rPr>
      </w:pPr>
      <w:r>
        <w:br/>
      </w:r>
      <w:r w:rsidRPr="1182A2A2" w:rsidR="00F21F3B">
        <w:rPr>
          <w:rFonts w:ascii="Arial" w:hAnsi="Arial" w:eastAsia="Arial" w:cs="Arial"/>
        </w:rPr>
        <w:t>Entry points and Transport</w:t>
      </w:r>
    </w:p>
    <w:p w:rsidR="000F30BE" w:rsidP="3456A795" w:rsidRDefault="00242A3A" w14:paraId="2103CA3F" w14:textId="3F2355AF" w14:noSpellErr="1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00242A3A">
        <w:rPr>
          <w:rFonts w:ascii="Arial" w:hAnsi="Arial" w:eastAsia="Arial" w:cs="Arial"/>
        </w:rPr>
        <w:t>Accessible</w:t>
      </w:r>
      <w:r w:rsidRPr="1182A2A2" w:rsidR="00663F3A">
        <w:rPr>
          <w:rFonts w:ascii="Arial" w:hAnsi="Arial" w:eastAsia="Arial" w:cs="Arial"/>
        </w:rPr>
        <w:t xml:space="preserve"> Public Transport </w:t>
      </w:r>
      <w:r w:rsidRPr="1182A2A2" w:rsidR="000F30BE">
        <w:rPr>
          <w:rFonts w:ascii="Arial" w:hAnsi="Arial" w:eastAsia="Arial" w:cs="Arial"/>
        </w:rPr>
        <w:t>and parking</w:t>
      </w:r>
    </w:p>
    <w:p w:rsidR="000F30BE" w:rsidP="3456A795" w:rsidRDefault="000F30BE" w14:paraId="05EBAB05" w14:textId="10707110" w14:noSpellErr="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000F30BE">
        <w:rPr>
          <w:rFonts w:ascii="Arial" w:hAnsi="Arial" w:eastAsia="Arial" w:cs="Arial"/>
        </w:rPr>
        <w:t>Public Transport is</w:t>
      </w:r>
      <w:r w:rsidRPr="1182A2A2" w:rsidR="00663F3A">
        <w:rPr>
          <w:rFonts w:ascii="Arial" w:hAnsi="Arial" w:eastAsia="Arial" w:cs="Arial"/>
        </w:rPr>
        <w:t xml:space="preserve"> d</w:t>
      </w:r>
      <w:r w:rsidRPr="1182A2A2" w:rsidR="00A41AFF">
        <w:rPr>
          <w:rFonts w:ascii="Arial" w:hAnsi="Arial" w:eastAsia="Arial" w:cs="Arial"/>
        </w:rPr>
        <w:t>ependent on sta</w:t>
      </w:r>
      <w:r w:rsidRPr="1182A2A2" w:rsidR="2492617E">
        <w:rPr>
          <w:rFonts w:ascii="Arial" w:hAnsi="Arial" w:eastAsia="Arial" w:cs="Arial"/>
        </w:rPr>
        <w:t>t</w:t>
      </w:r>
      <w:r w:rsidRPr="1182A2A2" w:rsidR="00A41AFF">
        <w:rPr>
          <w:rFonts w:ascii="Arial" w:hAnsi="Arial" w:eastAsia="Arial" w:cs="Arial"/>
        </w:rPr>
        <w:t xml:space="preserve">e government planning: </w:t>
      </w:r>
      <w:hyperlink r:id="Re837565c2de949cc">
        <w:r w:rsidRPr="1182A2A2" w:rsidR="00A41AFF">
          <w:rPr>
            <w:rStyle w:val="Hyperlink"/>
            <w:rFonts w:ascii="Arial" w:hAnsi="Arial" w:eastAsia="Arial" w:cs="Arial"/>
          </w:rPr>
          <w:t>https://www.vic.gov.au/trams</w:t>
        </w:r>
      </w:hyperlink>
      <w:r w:rsidRPr="1182A2A2" w:rsidR="0E581EBA">
        <w:rPr>
          <w:rFonts w:ascii="Arial" w:hAnsi="Arial" w:eastAsia="Arial" w:cs="Arial"/>
        </w:rPr>
        <w:t xml:space="preserve"> </w:t>
      </w:r>
    </w:p>
    <w:p w:rsidR="000F30BE" w:rsidP="3456A795" w:rsidRDefault="000F30BE" w14:paraId="545815D3" w14:textId="64D85380" w14:noSpellErr="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000F30BE">
        <w:rPr>
          <w:rFonts w:ascii="Arial" w:hAnsi="Arial" w:eastAsia="Arial" w:cs="Arial"/>
        </w:rPr>
        <w:t>Accessible parking bays upgraded</w:t>
      </w:r>
      <w:r w:rsidRPr="1182A2A2" w:rsidR="1BED1ACE">
        <w:rPr>
          <w:rFonts w:ascii="Arial" w:hAnsi="Arial" w:eastAsia="Arial" w:cs="Arial"/>
        </w:rPr>
        <w:t xml:space="preserve"> -</w:t>
      </w:r>
      <w:r w:rsidRPr="1182A2A2" w:rsidR="000F30BE">
        <w:rPr>
          <w:rFonts w:ascii="Arial" w:hAnsi="Arial" w:eastAsia="Arial" w:cs="Arial"/>
        </w:rPr>
        <w:t xml:space="preserve"> 2 bays Queensberry St and 2 bays Errol St</w:t>
      </w:r>
    </w:p>
    <w:p w:rsidRPr="000F30BE" w:rsidR="54A28A26" w:rsidP="3456A795" w:rsidRDefault="000F30BE" w14:paraId="254326FB" w14:textId="2F12378B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3B05F7DB">
        <w:rPr>
          <w:rFonts w:ascii="Arial" w:hAnsi="Arial" w:eastAsia="Arial" w:cs="Arial"/>
        </w:rPr>
        <w:t>Arts House</w:t>
      </w:r>
      <w:r w:rsidRPr="1182A2A2" w:rsidR="5C7F4539">
        <w:rPr>
          <w:rFonts w:ascii="Arial" w:hAnsi="Arial" w:eastAsia="Arial" w:cs="Arial"/>
        </w:rPr>
        <w:t xml:space="preserve"> continues to advocate with </w:t>
      </w:r>
      <w:r w:rsidRPr="1182A2A2" w:rsidR="5C7F4539">
        <w:rPr>
          <w:rFonts w:ascii="Arial" w:hAnsi="Arial" w:eastAsia="Arial" w:cs="Arial"/>
        </w:rPr>
        <w:t>council</w:t>
      </w:r>
      <w:r w:rsidRPr="1182A2A2" w:rsidR="5C7F4539">
        <w:rPr>
          <w:rFonts w:ascii="Arial" w:hAnsi="Arial" w:eastAsia="Arial" w:cs="Arial"/>
        </w:rPr>
        <w:t xml:space="preserve"> for further improvements.</w:t>
      </w:r>
    </w:p>
    <w:p w:rsidR="00BF1D8F" w:rsidP="1182A2A2" w:rsidRDefault="00383524" w14:paraId="72AEB5CF" w14:textId="0EF19AB4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4053CC43">
        <w:rPr>
          <w:rFonts w:ascii="Arial" w:hAnsi="Arial" w:eastAsia="Arial" w:cs="Arial"/>
        </w:rPr>
        <w:t>Possibility</w:t>
      </w:r>
      <w:r w:rsidRPr="1182A2A2" w:rsidR="2A6DB85A">
        <w:rPr>
          <w:rFonts w:ascii="Arial" w:hAnsi="Arial" w:eastAsia="Arial" w:cs="Arial"/>
        </w:rPr>
        <w:t xml:space="preserve"> of installing a </w:t>
      </w:r>
      <w:r w:rsidRPr="1182A2A2" w:rsidR="56141FBE">
        <w:rPr>
          <w:rFonts w:ascii="Arial" w:hAnsi="Arial" w:eastAsia="Arial" w:cs="Arial"/>
        </w:rPr>
        <w:t>w</w:t>
      </w:r>
      <w:r w:rsidRPr="1182A2A2" w:rsidR="7685A740">
        <w:rPr>
          <w:rFonts w:ascii="Arial" w:hAnsi="Arial" w:eastAsia="Arial" w:cs="Arial"/>
        </w:rPr>
        <w:t xml:space="preserve">heelchair access ramp at Queensberry St entrance </w:t>
      </w:r>
      <w:r w:rsidRPr="1182A2A2" w:rsidR="469F427D">
        <w:rPr>
          <w:rFonts w:ascii="Arial" w:hAnsi="Arial" w:eastAsia="Arial" w:cs="Arial"/>
        </w:rPr>
        <w:t xml:space="preserve">has been discussed </w:t>
      </w:r>
      <w:r w:rsidRPr="1182A2A2" w:rsidR="7685A740">
        <w:rPr>
          <w:rFonts w:ascii="Arial" w:hAnsi="Arial" w:eastAsia="Arial" w:cs="Arial"/>
        </w:rPr>
        <w:t>with CEO</w:t>
      </w:r>
      <w:r w:rsidRPr="1182A2A2" w:rsidR="6E759958">
        <w:rPr>
          <w:rFonts w:ascii="Arial" w:hAnsi="Arial" w:eastAsia="Arial" w:cs="Arial"/>
        </w:rPr>
        <w:t xml:space="preserve"> </w:t>
      </w:r>
      <w:r w:rsidRPr="1182A2A2" w:rsidR="3083E6E9">
        <w:rPr>
          <w:rFonts w:ascii="Arial" w:hAnsi="Arial" w:eastAsia="Arial" w:cs="Arial"/>
        </w:rPr>
        <w:t xml:space="preserve">and </w:t>
      </w:r>
      <w:r w:rsidRPr="1182A2A2" w:rsidR="20E30577">
        <w:rPr>
          <w:rFonts w:ascii="Arial" w:hAnsi="Arial" w:eastAsia="Arial" w:cs="Arial"/>
        </w:rPr>
        <w:t>Advisor to CEO</w:t>
      </w:r>
      <w:r w:rsidRPr="1182A2A2" w:rsidR="20E30577">
        <w:rPr>
          <w:rFonts w:ascii="Arial" w:hAnsi="Arial" w:eastAsia="Arial" w:cs="Arial"/>
        </w:rPr>
        <w:t xml:space="preserve">. </w:t>
      </w:r>
      <w:r w:rsidRPr="1182A2A2" w:rsidR="00383524">
        <w:rPr>
          <w:rFonts w:ascii="Arial" w:hAnsi="Arial" w:eastAsia="Arial" w:cs="Arial"/>
        </w:rPr>
        <w:t>S</w:t>
      </w:r>
      <w:r w:rsidRPr="1182A2A2" w:rsidR="00BF1D8F">
        <w:rPr>
          <w:rFonts w:ascii="Arial" w:hAnsi="Arial" w:eastAsia="Arial" w:cs="Arial"/>
        </w:rPr>
        <w:t xml:space="preserve">ite visit with Facilities Project Managers; </w:t>
      </w:r>
      <w:r w:rsidRPr="1182A2A2" w:rsidR="00BF1D8F">
        <w:rPr>
          <w:rFonts w:ascii="Arial" w:hAnsi="Arial" w:eastAsia="Arial" w:cs="Arial"/>
        </w:rPr>
        <w:t>advised</w:t>
      </w:r>
      <w:r w:rsidRPr="1182A2A2" w:rsidR="00BF1D8F">
        <w:rPr>
          <w:rFonts w:ascii="Arial" w:hAnsi="Arial" w:eastAsia="Arial" w:cs="Arial"/>
        </w:rPr>
        <w:t xml:space="preserve"> it is unlikely </w:t>
      </w:r>
      <w:r w:rsidRPr="1182A2A2" w:rsidR="00B057E6">
        <w:rPr>
          <w:rFonts w:ascii="Arial" w:hAnsi="Arial" w:eastAsia="Arial" w:cs="Arial"/>
        </w:rPr>
        <w:t>we will</w:t>
      </w:r>
      <w:r w:rsidRPr="1182A2A2" w:rsidR="00BF1D8F">
        <w:rPr>
          <w:rFonts w:ascii="Arial" w:hAnsi="Arial" w:eastAsia="Arial" w:cs="Arial"/>
        </w:rPr>
        <w:t xml:space="preserve"> gain funding and heritage approval for this.</w:t>
      </w:r>
    </w:p>
    <w:p w:rsidR="008F0913" w:rsidP="3456A795" w:rsidRDefault="00C7161B" w14:paraId="1DEA1E9E" w14:textId="5F630EB3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7867CC01" w:rsidR="00C7161B">
        <w:rPr>
          <w:rFonts w:ascii="Arial" w:hAnsi="Arial" w:eastAsia="Arial" w:cs="Arial"/>
        </w:rPr>
        <w:t>Independent access</w:t>
      </w:r>
      <w:r w:rsidRPr="7867CC01" w:rsidR="34348BC4">
        <w:rPr>
          <w:rFonts w:ascii="Arial" w:hAnsi="Arial" w:eastAsia="Arial" w:cs="Arial"/>
        </w:rPr>
        <w:t xml:space="preserve"> to venue has been updated:</w:t>
      </w:r>
    </w:p>
    <w:p w:rsidRPr="00E5623A" w:rsidR="00E5623A" w:rsidP="3456A795" w:rsidRDefault="00C7161B" w14:paraId="01F7E6E2" w14:textId="05CE6748" w14:noSpellErr="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00C7161B">
        <w:rPr>
          <w:rFonts w:ascii="Arial" w:hAnsi="Arial" w:eastAsia="Arial" w:cs="Arial"/>
        </w:rPr>
        <w:t>A</w:t>
      </w:r>
      <w:r w:rsidRPr="1182A2A2" w:rsidR="00E5623A">
        <w:rPr>
          <w:rFonts w:ascii="Arial" w:hAnsi="Arial" w:eastAsia="Arial" w:cs="Arial"/>
        </w:rPr>
        <w:t>utomated doors open daily during regular opening hours and events</w:t>
      </w:r>
      <w:r w:rsidRPr="1182A2A2" w:rsidR="00ED08E1">
        <w:rPr>
          <w:rFonts w:ascii="Arial" w:hAnsi="Arial" w:eastAsia="Arial" w:cs="Arial"/>
        </w:rPr>
        <w:t>.</w:t>
      </w:r>
    </w:p>
    <w:p w:rsidRPr="00E5623A" w:rsidR="00E5623A" w:rsidP="3456A795" w:rsidRDefault="00E5623A" w14:paraId="112A49BE" w14:textId="3F002769" w14:noSpellErr="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00E5623A">
        <w:rPr>
          <w:rFonts w:ascii="Arial" w:hAnsi="Arial" w:eastAsia="Arial" w:cs="Arial"/>
        </w:rPr>
        <w:t>Video doorbell installed at accessible entrance and connected to FOH mobile phone</w:t>
      </w:r>
      <w:r w:rsidRPr="1182A2A2" w:rsidR="00E9448D">
        <w:rPr>
          <w:rFonts w:ascii="Arial" w:hAnsi="Arial" w:eastAsia="Arial" w:cs="Arial"/>
        </w:rPr>
        <w:t xml:space="preserve"> for </w:t>
      </w:r>
      <w:r w:rsidRPr="1182A2A2" w:rsidR="0034723E">
        <w:rPr>
          <w:rFonts w:ascii="Arial" w:hAnsi="Arial" w:eastAsia="Arial" w:cs="Arial"/>
        </w:rPr>
        <w:t>out of hours access.</w:t>
      </w:r>
    </w:p>
    <w:p w:rsidR="008F4759" w:rsidP="3456A795" w:rsidRDefault="00E5623A" w14:paraId="79905B99" w14:textId="77777777" w14:noSpellErr="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00E5623A">
        <w:rPr>
          <w:rFonts w:ascii="Arial" w:hAnsi="Arial" w:eastAsia="Arial" w:cs="Arial"/>
        </w:rPr>
        <w:t xml:space="preserve">Warehouse artists </w:t>
      </w:r>
      <w:r w:rsidRPr="1182A2A2" w:rsidR="00E5623A">
        <w:rPr>
          <w:rFonts w:ascii="Arial" w:hAnsi="Arial" w:eastAsia="Arial" w:cs="Arial"/>
        </w:rPr>
        <w:t>issued with</w:t>
      </w:r>
      <w:r w:rsidRPr="1182A2A2" w:rsidR="00E5623A">
        <w:rPr>
          <w:rFonts w:ascii="Arial" w:hAnsi="Arial" w:eastAsia="Arial" w:cs="Arial"/>
        </w:rPr>
        <w:t xml:space="preserve"> Gallagher app for independent access and disarming via accessible ramp.</w:t>
      </w:r>
    </w:p>
    <w:p w:rsidR="008F4759" w:rsidP="3456A795" w:rsidRDefault="006B24C8" w14:paraId="71CD37BB" w14:textId="10AA5C84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1DEEB438">
        <w:rPr>
          <w:rFonts w:ascii="Arial" w:hAnsi="Arial" w:eastAsia="Arial" w:cs="Arial"/>
        </w:rPr>
        <w:t>O</w:t>
      </w:r>
      <w:r w:rsidRPr="1182A2A2" w:rsidR="4C7AC7D8">
        <w:rPr>
          <w:rFonts w:ascii="Arial" w:hAnsi="Arial" w:eastAsia="Arial" w:cs="Arial"/>
        </w:rPr>
        <w:t xml:space="preserve">ptions for </w:t>
      </w:r>
      <w:r w:rsidRPr="1182A2A2" w:rsidR="21A6AC96">
        <w:rPr>
          <w:rFonts w:ascii="Arial" w:hAnsi="Arial" w:eastAsia="Arial" w:cs="Arial"/>
        </w:rPr>
        <w:t xml:space="preserve">Errol Street </w:t>
      </w:r>
      <w:r w:rsidRPr="1182A2A2" w:rsidR="4C7AC7D8">
        <w:rPr>
          <w:rFonts w:ascii="Arial" w:hAnsi="Arial" w:eastAsia="Arial" w:cs="Arial"/>
        </w:rPr>
        <w:t xml:space="preserve">alarm panel </w:t>
      </w:r>
      <w:r w:rsidRPr="1182A2A2" w:rsidR="4C7AC7D8">
        <w:rPr>
          <w:rFonts w:ascii="Arial" w:hAnsi="Arial" w:eastAsia="Arial" w:cs="Arial"/>
        </w:rPr>
        <w:t>installation</w:t>
      </w:r>
      <w:r w:rsidRPr="1182A2A2" w:rsidR="1614653C">
        <w:rPr>
          <w:rFonts w:ascii="Arial" w:hAnsi="Arial" w:eastAsia="Arial" w:cs="Arial"/>
        </w:rPr>
        <w:t xml:space="preserve"> </w:t>
      </w:r>
      <w:r w:rsidRPr="1182A2A2" w:rsidR="576971EF">
        <w:rPr>
          <w:rFonts w:ascii="Arial" w:hAnsi="Arial" w:eastAsia="Arial" w:cs="Arial"/>
        </w:rPr>
        <w:t>under</w:t>
      </w:r>
      <w:r w:rsidRPr="1182A2A2" w:rsidR="576971EF">
        <w:rPr>
          <w:rFonts w:ascii="Arial" w:hAnsi="Arial" w:eastAsia="Arial" w:cs="Arial"/>
        </w:rPr>
        <w:t xml:space="preserve"> investigation</w:t>
      </w:r>
    </w:p>
    <w:p w:rsidRPr="00484C5C" w:rsidR="00703665" w:rsidP="1182A2A2" w:rsidRDefault="00484C5C" w14:paraId="1547A381" w14:textId="1F7835EB">
      <w:pPr>
        <w:pStyle w:val="Normal"/>
        <w:numPr>
          <w:ilvl w:val="0"/>
          <w:numId w:val="10"/>
        </w:numPr>
        <w:rPr>
          <w:rFonts w:ascii="Arial" w:hAnsi="Arial" w:eastAsia="Arial" w:cs="Arial"/>
        </w:rPr>
      </w:pPr>
      <w:r w:rsidRPr="1182A2A2" w:rsidR="00484C5C">
        <w:rPr>
          <w:rFonts w:ascii="Arial" w:hAnsi="Arial" w:eastAsia="Arial" w:cs="Arial"/>
        </w:rPr>
        <w:t xml:space="preserve">Ongoing discussions with the advisory group and leadership, including the </w:t>
      </w:r>
      <w:r w:rsidRPr="1182A2A2" w:rsidR="00484C5C">
        <w:rPr>
          <w:rFonts w:ascii="Arial" w:hAnsi="Arial" w:eastAsia="Arial" w:cs="Arial"/>
        </w:rPr>
        <w:t>CoM</w:t>
      </w:r>
      <w:r w:rsidRPr="1182A2A2" w:rsidR="00484C5C">
        <w:rPr>
          <w:rFonts w:ascii="Arial" w:hAnsi="Arial" w:eastAsia="Arial" w:cs="Arial"/>
        </w:rPr>
        <w:t xml:space="preserve"> CEO, </w:t>
      </w:r>
      <w:r w:rsidRPr="1182A2A2" w:rsidR="00B61453">
        <w:rPr>
          <w:rFonts w:ascii="Arial" w:hAnsi="Arial" w:eastAsia="Arial" w:cs="Arial"/>
        </w:rPr>
        <w:t>f</w:t>
      </w:r>
      <w:r w:rsidRPr="1182A2A2" w:rsidR="00484C5C">
        <w:rPr>
          <w:rFonts w:ascii="Arial" w:hAnsi="Arial" w:eastAsia="Arial" w:cs="Arial"/>
        </w:rPr>
        <w:t>ocused on making entry points more identifiable and welcoming</w:t>
      </w:r>
      <w:r w:rsidRPr="1182A2A2" w:rsidR="00B61453">
        <w:rPr>
          <w:rFonts w:ascii="Arial" w:hAnsi="Arial" w:eastAsia="Arial" w:cs="Arial"/>
        </w:rPr>
        <w:t xml:space="preserve"> are underway</w:t>
      </w:r>
      <w:r w:rsidRPr="1182A2A2" w:rsidR="00484C5C">
        <w:rPr>
          <w:rFonts w:ascii="Arial" w:hAnsi="Arial" w:eastAsia="Arial" w:cs="Arial"/>
        </w:rPr>
        <w:t>.</w:t>
      </w:r>
    </w:p>
    <w:p w:rsidR="001D42AE" w:rsidP="3456A795" w:rsidRDefault="005A7826" w14:paraId="236DBF25" w14:textId="0B926905" w14:noSpellErr="1">
      <w:pPr>
        <w:rPr>
          <w:rFonts w:ascii="Arial" w:hAnsi="Arial" w:eastAsia="Arial" w:cs="Arial"/>
        </w:rPr>
      </w:pPr>
      <w:r w:rsidRPr="7867CC01" w:rsidR="005A7826">
        <w:rPr>
          <w:rFonts w:ascii="Arial" w:hAnsi="Arial" w:eastAsia="Arial" w:cs="Arial"/>
        </w:rPr>
        <w:t xml:space="preserve">In-venue </w:t>
      </w:r>
      <w:r w:rsidRPr="7867CC01" w:rsidR="001D42AE">
        <w:rPr>
          <w:rFonts w:ascii="Arial" w:hAnsi="Arial" w:eastAsia="Arial" w:cs="Arial"/>
        </w:rPr>
        <w:t>Experience and Resources</w:t>
      </w:r>
    </w:p>
    <w:p w:rsidR="005A7826" w:rsidP="6063EA17" w:rsidRDefault="005A7826" w14:paraId="5481EE23" w14:textId="2F79AF10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7867CC01" w:rsidR="3D34AD9D">
        <w:rPr>
          <w:rFonts w:ascii="Arial" w:hAnsi="Arial" w:eastAsia="Arial" w:cs="Arial"/>
        </w:rPr>
        <w:t xml:space="preserve">Lift </w:t>
      </w:r>
      <w:r w:rsidRPr="7867CC01" w:rsidR="09B4EC61">
        <w:rPr>
          <w:rFonts w:ascii="Arial" w:hAnsi="Arial" w:eastAsia="Arial" w:cs="Arial"/>
        </w:rPr>
        <w:t>is undergoing</w:t>
      </w:r>
      <w:r w:rsidRPr="7867CC01" w:rsidR="3D34AD9D">
        <w:rPr>
          <w:rFonts w:ascii="Arial" w:hAnsi="Arial" w:eastAsia="Arial" w:cs="Arial"/>
        </w:rPr>
        <w:t xml:space="preserve"> refurbishment</w:t>
      </w:r>
      <w:r w:rsidRPr="7867CC01" w:rsidR="1280AA07">
        <w:rPr>
          <w:rFonts w:ascii="Arial" w:hAnsi="Arial" w:eastAsia="Arial" w:cs="Arial"/>
        </w:rPr>
        <w:t xml:space="preserve"> </w:t>
      </w:r>
      <w:r w:rsidRPr="7867CC01" w:rsidR="01A9FACD">
        <w:rPr>
          <w:rFonts w:ascii="Arial" w:hAnsi="Arial" w:eastAsia="Arial" w:cs="Arial"/>
        </w:rPr>
        <w:t>Jan – Feb 2025</w:t>
      </w:r>
      <w:r w:rsidRPr="7867CC01" w:rsidR="3D34AD9D">
        <w:rPr>
          <w:rFonts w:ascii="Arial" w:hAnsi="Arial" w:eastAsia="Arial" w:cs="Arial"/>
        </w:rPr>
        <w:t>. Includes access upgrades re</w:t>
      </w:r>
      <w:r w:rsidRPr="7867CC01" w:rsidR="3113F8D1">
        <w:rPr>
          <w:rFonts w:ascii="Arial" w:hAnsi="Arial" w:eastAsia="Arial" w:cs="Arial"/>
        </w:rPr>
        <w:t>:</w:t>
      </w:r>
      <w:r w:rsidRPr="7867CC01" w:rsidR="3D34AD9D">
        <w:rPr>
          <w:rFonts w:ascii="Arial" w:hAnsi="Arial" w:eastAsia="Arial" w:cs="Arial"/>
        </w:rPr>
        <w:t xml:space="preserve"> </w:t>
      </w:r>
      <w:r w:rsidRPr="7867CC01" w:rsidR="3D34AD9D">
        <w:rPr>
          <w:rFonts w:ascii="Arial" w:hAnsi="Arial" w:eastAsia="Arial" w:cs="Arial"/>
        </w:rPr>
        <w:t>displays, button panel locations and audio announcements.</w:t>
      </w:r>
    </w:p>
    <w:p w:rsidRPr="003C292A" w:rsidR="00C95A33" w:rsidP="3456A795" w:rsidRDefault="009074DD" w14:paraId="2BAE3C97" w14:textId="7A837EFE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3C41215A">
        <w:rPr>
          <w:rFonts w:ascii="Arial" w:hAnsi="Arial" w:eastAsia="Arial" w:cs="Arial"/>
        </w:rPr>
        <w:t>W</w:t>
      </w:r>
      <w:r w:rsidRPr="1182A2A2" w:rsidR="62786C1F">
        <w:rPr>
          <w:rFonts w:ascii="Arial" w:hAnsi="Arial" w:eastAsia="Arial" w:cs="Arial"/>
        </w:rPr>
        <w:t>orking towards updating stair nosing, signage, tactile floor panels at top of Supper Room stairs</w:t>
      </w:r>
      <w:r w:rsidRPr="1182A2A2" w:rsidR="7550DF27">
        <w:rPr>
          <w:rFonts w:ascii="Arial" w:hAnsi="Arial" w:eastAsia="Arial" w:cs="Arial"/>
        </w:rPr>
        <w:t xml:space="preserve"> </w:t>
      </w:r>
      <w:r w:rsidRPr="1182A2A2" w:rsidR="7550DF27">
        <w:rPr>
          <w:rFonts w:ascii="Arial" w:hAnsi="Arial" w:eastAsia="Arial" w:cs="Arial"/>
        </w:rPr>
        <w:t>and</w:t>
      </w:r>
      <w:r w:rsidRPr="1182A2A2" w:rsidR="7550DF27">
        <w:rPr>
          <w:rFonts w:ascii="Arial" w:hAnsi="Arial" w:eastAsia="Arial" w:cs="Arial"/>
        </w:rPr>
        <w:t xml:space="preserve"> </w:t>
      </w:r>
      <w:r w:rsidRPr="1182A2A2" w:rsidR="62786C1F">
        <w:rPr>
          <w:rFonts w:ascii="Arial" w:hAnsi="Arial" w:eastAsia="Arial" w:cs="Arial"/>
        </w:rPr>
        <w:t>foyer lighting.</w:t>
      </w:r>
    </w:p>
    <w:p w:rsidRPr="003C292A" w:rsidR="00C95A33" w:rsidP="3456A795" w:rsidRDefault="009074DD" w14:paraId="7E3EE784" w14:textId="552FFF85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7867CC01" w:rsidR="009074DD">
        <w:rPr>
          <w:rFonts w:ascii="Arial" w:hAnsi="Arial" w:eastAsia="Arial" w:cs="Arial"/>
        </w:rPr>
        <w:t xml:space="preserve">Quiet Space </w:t>
      </w:r>
      <w:r w:rsidRPr="7867CC01" w:rsidR="009074DD">
        <w:rPr>
          <w:rFonts w:ascii="Arial" w:hAnsi="Arial" w:eastAsia="Arial" w:cs="Arial"/>
        </w:rPr>
        <w:t>remains</w:t>
      </w:r>
      <w:r w:rsidRPr="7867CC01" w:rsidR="009074DD">
        <w:rPr>
          <w:rFonts w:ascii="Arial" w:hAnsi="Arial" w:eastAsia="Arial" w:cs="Arial"/>
        </w:rPr>
        <w:t xml:space="preserve"> available daily during regular opening hours and events.</w:t>
      </w:r>
      <w:r w:rsidRPr="7867CC01" w:rsidR="007028DA">
        <w:rPr>
          <w:rFonts w:ascii="Arial" w:hAnsi="Arial" w:eastAsia="Arial" w:cs="Arial"/>
        </w:rPr>
        <w:t xml:space="preserve"> </w:t>
      </w:r>
      <w:r w:rsidRPr="7867CC01" w:rsidR="009074DD">
        <w:rPr>
          <w:rFonts w:ascii="Arial" w:hAnsi="Arial" w:eastAsia="Arial" w:cs="Arial"/>
        </w:rPr>
        <w:t xml:space="preserve">Soft furniture </w:t>
      </w:r>
      <w:r w:rsidRPr="7867CC01" w:rsidR="007028DA">
        <w:rPr>
          <w:rFonts w:ascii="Arial" w:hAnsi="Arial" w:eastAsia="Arial" w:cs="Arial"/>
        </w:rPr>
        <w:t xml:space="preserve">to receive </w:t>
      </w:r>
      <w:r w:rsidRPr="7867CC01" w:rsidR="009074DD">
        <w:rPr>
          <w:rFonts w:ascii="Arial" w:hAnsi="Arial" w:eastAsia="Arial" w:cs="Arial"/>
        </w:rPr>
        <w:t>maintenance.</w:t>
      </w:r>
      <w:r w:rsidRPr="7867CC01" w:rsidR="003C292A">
        <w:rPr>
          <w:rFonts w:ascii="Arial" w:hAnsi="Arial" w:eastAsia="Arial" w:cs="Arial"/>
        </w:rPr>
        <w:t xml:space="preserve"> </w:t>
      </w:r>
      <w:r w:rsidRPr="7867CC01" w:rsidR="7977FA05">
        <w:rPr>
          <w:rFonts w:ascii="Arial" w:hAnsi="Arial" w:eastAsia="Arial" w:cs="Arial"/>
        </w:rPr>
        <w:t xml:space="preserve">One </w:t>
      </w:r>
      <w:r w:rsidRPr="7867CC01" w:rsidR="003C292A">
        <w:rPr>
          <w:rFonts w:ascii="Arial" w:hAnsi="Arial" w:eastAsia="Arial" w:cs="Arial"/>
        </w:rPr>
        <w:t xml:space="preserve">HEPA filter finds its home in Quiet Space except when needed elsewhere for other events. </w:t>
      </w:r>
    </w:p>
    <w:p w:rsidRPr="00E2630A" w:rsidR="00E14A7C" w:rsidP="3456A795" w:rsidRDefault="002C7E88" w14:paraId="696ACBB8" w14:textId="1D3CEAE9" w14:noSpellErr="1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002C7E88">
        <w:rPr>
          <w:rFonts w:ascii="Arial" w:hAnsi="Arial" w:eastAsia="Arial" w:cs="Arial"/>
        </w:rPr>
        <w:t>Acces</w:t>
      </w:r>
      <w:r w:rsidRPr="1182A2A2" w:rsidR="00CC44EF">
        <w:rPr>
          <w:rFonts w:ascii="Arial" w:hAnsi="Arial" w:eastAsia="Arial" w:cs="Arial"/>
        </w:rPr>
        <w:t>s Key to be outsourced</w:t>
      </w:r>
    </w:p>
    <w:p w:rsidR="00C20DB8" w:rsidP="3456A795" w:rsidRDefault="00F156D2" w14:paraId="2CA1D08B" w14:textId="77777777" w14:noSpellErr="1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00F156D2">
        <w:rPr>
          <w:rFonts w:ascii="Arial" w:hAnsi="Arial" w:eastAsia="Arial" w:cs="Arial"/>
        </w:rPr>
        <w:t xml:space="preserve">Digital offerings </w:t>
      </w:r>
      <w:r w:rsidRPr="1182A2A2" w:rsidR="00F156D2">
        <w:rPr>
          <w:rFonts w:ascii="Arial" w:hAnsi="Arial" w:eastAsia="Arial" w:cs="Arial"/>
        </w:rPr>
        <w:t>remain</w:t>
      </w:r>
      <w:r w:rsidRPr="1182A2A2" w:rsidR="00F156D2">
        <w:rPr>
          <w:rFonts w:ascii="Arial" w:hAnsi="Arial" w:eastAsia="Arial" w:cs="Arial"/>
        </w:rPr>
        <w:t xml:space="preserve"> </w:t>
      </w:r>
      <w:r w:rsidRPr="1182A2A2" w:rsidR="00C20DB8">
        <w:rPr>
          <w:rFonts w:ascii="Arial" w:hAnsi="Arial" w:eastAsia="Arial" w:cs="Arial"/>
        </w:rPr>
        <w:t xml:space="preserve">a priority for those who </w:t>
      </w:r>
      <w:r w:rsidRPr="1182A2A2" w:rsidR="00C20DB8">
        <w:rPr>
          <w:rFonts w:ascii="Arial" w:hAnsi="Arial" w:eastAsia="Arial" w:cs="Arial"/>
        </w:rPr>
        <w:t>can’t</w:t>
      </w:r>
      <w:r w:rsidRPr="1182A2A2" w:rsidR="00C20DB8">
        <w:rPr>
          <w:rFonts w:ascii="Arial" w:hAnsi="Arial" w:eastAsia="Arial" w:cs="Arial"/>
        </w:rPr>
        <w:t xml:space="preserve"> be in the venue</w:t>
      </w:r>
    </w:p>
    <w:p w:rsidR="006E6F42" w:rsidP="3456A795" w:rsidRDefault="002071B1" w14:paraId="7BC1692C" w14:textId="01625DA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765261E4">
        <w:rPr>
          <w:rFonts w:ascii="Arial" w:hAnsi="Arial" w:eastAsia="Arial" w:cs="Arial"/>
        </w:rPr>
        <w:t>Hybrid digital/</w:t>
      </w:r>
      <w:r w:rsidRPr="1182A2A2" w:rsidR="765261E4">
        <w:rPr>
          <w:rFonts w:ascii="Arial" w:hAnsi="Arial" w:eastAsia="Arial" w:cs="Arial"/>
        </w:rPr>
        <w:t xml:space="preserve">online workshop method </w:t>
      </w:r>
      <w:r w:rsidRPr="1182A2A2" w:rsidR="6436D8F6">
        <w:rPr>
          <w:rFonts w:ascii="Arial" w:hAnsi="Arial" w:eastAsia="Arial" w:cs="Arial"/>
        </w:rPr>
        <w:t>trailed</w:t>
      </w:r>
      <w:r w:rsidRPr="1182A2A2" w:rsidR="765261E4">
        <w:rPr>
          <w:rFonts w:ascii="Arial" w:hAnsi="Arial" w:eastAsia="Arial" w:cs="Arial"/>
        </w:rPr>
        <w:t xml:space="preserve"> for Makeshift Workshop.</w:t>
      </w:r>
    </w:p>
    <w:p w:rsidRPr="006E6F42" w:rsidR="002071B1" w:rsidP="3456A795" w:rsidRDefault="002071B1" w14:paraId="0381E750" w14:textId="78C369DE" w14:noSpellErr="1">
      <w:pPr>
        <w:pStyle w:val="ListParagraph"/>
        <w:numPr>
          <w:ilvl w:val="1"/>
          <w:numId w:val="10"/>
        </w:numPr>
        <w:rPr>
          <w:rFonts w:ascii="Arial" w:hAnsi="Arial" w:eastAsia="Arial" w:cs="Arial"/>
        </w:rPr>
      </w:pPr>
      <w:r w:rsidRPr="1182A2A2" w:rsidR="002071B1">
        <w:rPr>
          <w:rFonts w:ascii="Arial" w:hAnsi="Arial" w:eastAsia="Arial" w:cs="Arial"/>
        </w:rPr>
        <w:t>Watch at home options provided throughout the year through BLEED and Fringe.</w:t>
      </w:r>
    </w:p>
    <w:p w:rsidR="002071B1" w:rsidP="3456A795" w:rsidRDefault="379C7E19" w14:paraId="6356A119" w14:textId="694A3783" w14:noSpellErr="1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379C7E19">
        <w:rPr>
          <w:rFonts w:ascii="Arial" w:hAnsi="Arial" w:eastAsia="Arial" w:cs="Arial"/>
        </w:rPr>
        <w:t>C</w:t>
      </w:r>
      <w:r w:rsidRPr="1182A2A2" w:rsidR="53266699">
        <w:rPr>
          <w:rFonts w:ascii="Arial" w:hAnsi="Arial" w:eastAsia="Arial" w:cs="Arial"/>
        </w:rPr>
        <w:t xml:space="preserve">onversations with service providers </w:t>
      </w:r>
      <w:r w:rsidRPr="1182A2A2" w:rsidR="0224ACB0">
        <w:rPr>
          <w:rFonts w:ascii="Arial" w:hAnsi="Arial" w:eastAsia="Arial" w:cs="Arial"/>
        </w:rPr>
        <w:t xml:space="preserve">are ongoing </w:t>
      </w:r>
      <w:r w:rsidRPr="1182A2A2" w:rsidR="0224ACB0">
        <w:rPr>
          <w:rFonts w:ascii="Arial" w:hAnsi="Arial" w:eastAsia="Arial" w:cs="Arial"/>
        </w:rPr>
        <w:t>regarding</w:t>
      </w:r>
      <w:r w:rsidRPr="1182A2A2" w:rsidR="0224ACB0">
        <w:rPr>
          <w:rFonts w:ascii="Arial" w:hAnsi="Arial" w:eastAsia="Arial" w:cs="Arial"/>
        </w:rPr>
        <w:t xml:space="preserve"> </w:t>
      </w:r>
      <w:r w:rsidRPr="1182A2A2" w:rsidR="53266699">
        <w:rPr>
          <w:rFonts w:ascii="Arial" w:hAnsi="Arial" w:eastAsia="Arial" w:cs="Arial"/>
        </w:rPr>
        <w:t>new ways to deliver</w:t>
      </w:r>
      <w:r w:rsidRPr="1182A2A2" w:rsidR="0224ACB0">
        <w:rPr>
          <w:rFonts w:ascii="Arial" w:hAnsi="Arial" w:eastAsia="Arial" w:cs="Arial"/>
        </w:rPr>
        <w:t xml:space="preserve"> A</w:t>
      </w:r>
      <w:r w:rsidRPr="1182A2A2" w:rsidR="53266699">
        <w:rPr>
          <w:rFonts w:ascii="Arial" w:hAnsi="Arial" w:eastAsia="Arial" w:cs="Arial"/>
        </w:rPr>
        <w:t xml:space="preserve">uslan, captions and </w:t>
      </w:r>
      <w:r w:rsidRPr="1182A2A2" w:rsidR="0224ACB0">
        <w:rPr>
          <w:rFonts w:ascii="Arial" w:hAnsi="Arial" w:eastAsia="Arial" w:cs="Arial"/>
        </w:rPr>
        <w:t>A</w:t>
      </w:r>
      <w:r w:rsidRPr="1182A2A2" w:rsidR="53266699">
        <w:rPr>
          <w:rFonts w:ascii="Arial" w:hAnsi="Arial" w:eastAsia="Arial" w:cs="Arial"/>
        </w:rPr>
        <w:t xml:space="preserve">udio </w:t>
      </w:r>
      <w:r w:rsidRPr="1182A2A2" w:rsidR="0224ACB0">
        <w:rPr>
          <w:rFonts w:ascii="Arial" w:hAnsi="Arial" w:eastAsia="Arial" w:cs="Arial"/>
        </w:rPr>
        <w:t>D</w:t>
      </w:r>
      <w:r w:rsidRPr="1182A2A2" w:rsidR="53266699">
        <w:rPr>
          <w:rFonts w:ascii="Arial" w:hAnsi="Arial" w:eastAsia="Arial" w:cs="Arial"/>
        </w:rPr>
        <w:t xml:space="preserve">escription. </w:t>
      </w:r>
    </w:p>
    <w:p w:rsidRPr="005E74E9" w:rsidR="005E74E9" w:rsidP="3456A795" w:rsidRDefault="7D1D996F" w14:paraId="40D2D2CF" w14:textId="090E6493">
      <w:pPr>
        <w:pStyle w:val="ListParagraph"/>
        <w:numPr>
          <w:ilvl w:val="0"/>
          <w:numId w:val="10"/>
        </w:numPr>
        <w:rPr>
          <w:rFonts w:ascii="Arial" w:hAnsi="Arial" w:eastAsia="Arial" w:cs="Arial"/>
        </w:rPr>
      </w:pPr>
      <w:r w:rsidRPr="1182A2A2" w:rsidR="6FF92695">
        <w:rPr>
          <w:rFonts w:ascii="Arial" w:hAnsi="Arial" w:eastAsia="Arial" w:cs="Arial"/>
        </w:rPr>
        <w:t>New technology</w:t>
      </w:r>
      <w:r w:rsidRPr="1182A2A2" w:rsidR="6FF92695">
        <w:rPr>
          <w:rFonts w:ascii="Arial" w:hAnsi="Arial" w:eastAsia="Arial" w:cs="Arial"/>
        </w:rPr>
        <w:t xml:space="preserve"> </w:t>
      </w:r>
      <w:r w:rsidRPr="1182A2A2" w:rsidR="65AACE52">
        <w:rPr>
          <w:rFonts w:ascii="Arial" w:hAnsi="Arial" w:eastAsia="Arial" w:cs="Arial"/>
        </w:rPr>
        <w:t>for</w:t>
      </w:r>
      <w:r w:rsidRPr="1182A2A2" w:rsidR="6709447D">
        <w:rPr>
          <w:rFonts w:ascii="Arial" w:hAnsi="Arial" w:eastAsia="Arial" w:cs="Arial"/>
        </w:rPr>
        <w:t xml:space="preserve"> </w:t>
      </w:r>
      <w:r w:rsidRPr="1182A2A2" w:rsidR="6FF92695">
        <w:rPr>
          <w:rFonts w:ascii="Arial" w:hAnsi="Arial" w:eastAsia="Arial" w:cs="Arial"/>
        </w:rPr>
        <w:t xml:space="preserve">Assisted listening, Audio </w:t>
      </w:r>
      <w:r w:rsidRPr="1182A2A2" w:rsidR="6FF92695">
        <w:rPr>
          <w:rFonts w:ascii="Arial" w:hAnsi="Arial" w:eastAsia="Arial" w:cs="Arial"/>
        </w:rPr>
        <w:t>Description</w:t>
      </w:r>
      <w:r w:rsidRPr="1182A2A2" w:rsidR="6FF92695">
        <w:rPr>
          <w:rFonts w:ascii="Arial" w:hAnsi="Arial" w:eastAsia="Arial" w:cs="Arial"/>
        </w:rPr>
        <w:t xml:space="preserve"> and </w:t>
      </w:r>
      <w:r w:rsidRPr="1182A2A2" w:rsidR="7AF8E25A">
        <w:rPr>
          <w:rFonts w:ascii="Arial" w:hAnsi="Arial" w:eastAsia="Arial" w:cs="Arial"/>
        </w:rPr>
        <w:t>self-guided</w:t>
      </w:r>
      <w:r w:rsidRPr="1182A2A2" w:rsidR="6FF92695">
        <w:rPr>
          <w:rFonts w:ascii="Arial" w:hAnsi="Arial" w:eastAsia="Arial" w:cs="Arial"/>
        </w:rPr>
        <w:t xml:space="preserve"> tours</w:t>
      </w:r>
      <w:r w:rsidRPr="1182A2A2" w:rsidR="6709447D">
        <w:rPr>
          <w:rFonts w:ascii="Arial" w:hAnsi="Arial" w:eastAsia="Arial" w:cs="Arial"/>
        </w:rPr>
        <w:t xml:space="preserve">, including </w:t>
      </w:r>
      <w:r w:rsidRPr="1182A2A2" w:rsidR="6709447D">
        <w:rPr>
          <w:rFonts w:ascii="Arial" w:hAnsi="Arial" w:eastAsia="Arial" w:cs="Arial"/>
        </w:rPr>
        <w:t>Auracast</w:t>
      </w:r>
      <w:r w:rsidRPr="1182A2A2" w:rsidR="6709447D">
        <w:rPr>
          <w:rFonts w:ascii="Arial" w:hAnsi="Arial" w:eastAsia="Arial" w:cs="Arial"/>
        </w:rPr>
        <w:t xml:space="preserve">, to be </w:t>
      </w:r>
      <w:r w:rsidRPr="1182A2A2" w:rsidR="5AC4DF04">
        <w:rPr>
          <w:rFonts w:ascii="Arial" w:hAnsi="Arial" w:eastAsia="Arial" w:cs="Arial"/>
        </w:rPr>
        <w:t>investigated</w:t>
      </w:r>
      <w:r w:rsidRPr="1182A2A2" w:rsidR="6FF92695">
        <w:rPr>
          <w:rFonts w:ascii="Arial" w:hAnsi="Arial" w:eastAsia="Arial" w:cs="Arial"/>
        </w:rPr>
        <w:t xml:space="preserve"> in </w:t>
      </w:r>
      <w:r w:rsidRPr="1182A2A2" w:rsidR="7EAC7893">
        <w:rPr>
          <w:rFonts w:ascii="Arial" w:hAnsi="Arial" w:eastAsia="Arial" w:cs="Arial"/>
        </w:rPr>
        <w:t>2025</w:t>
      </w:r>
      <w:r w:rsidRPr="1182A2A2" w:rsidR="6FF92695">
        <w:rPr>
          <w:rFonts w:ascii="Arial" w:hAnsi="Arial" w:eastAsia="Arial" w:cs="Arial"/>
        </w:rPr>
        <w:t xml:space="preserve">. </w:t>
      </w:r>
    </w:p>
    <w:p w:rsidR="588EBD54" w:rsidP="3456A795" w:rsidRDefault="588EBD54" w14:paraId="4D073B00" w14:textId="5632449B">
      <w:pPr>
        <w:pStyle w:val="Normal"/>
        <w:rPr>
          <w:rFonts w:ascii="Arial" w:hAnsi="Arial" w:eastAsia="Arial" w:cs="Arial"/>
        </w:rPr>
      </w:pPr>
    </w:p>
    <w:p w:rsidRPr="00684CC6" w:rsidR="7CE0EAD1" w:rsidP="3456A795" w:rsidRDefault="7CE0EAD1" w14:paraId="13E0A50B" w14:textId="5059A39F" w14:noSpellErr="1">
      <w:pPr>
        <w:spacing w:after="0"/>
        <w:rPr>
          <w:rFonts w:ascii="Arial" w:hAnsi="Arial" w:eastAsia="Arial" w:cs="Arial"/>
        </w:rPr>
      </w:pPr>
    </w:p>
    <w:sectPr w:rsidRPr="00684CC6" w:rsidR="7CE0EAD1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621ed6ad11646e2"/>
      <w:footerReference w:type="default" r:id="R160688c1f5ff4d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63EA17" w:rsidTr="1182A2A2" w14:paraId="1BE42EA1">
      <w:trPr>
        <w:trHeight w:val="300"/>
      </w:trPr>
      <w:tc>
        <w:tcPr>
          <w:tcW w:w="3120" w:type="dxa"/>
          <w:tcMar/>
        </w:tcPr>
        <w:p w:rsidR="6063EA17" w:rsidP="6063EA17" w:rsidRDefault="6063EA17" w14:paraId="4A7FCB70" w14:textId="0619FFA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63EA17" w:rsidP="6063EA17" w:rsidRDefault="6063EA17" w14:paraId="1C50F2B4" w14:textId="5B8869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63EA17" w:rsidP="6063EA17" w:rsidRDefault="6063EA17" w14:paraId="76452F48" w14:textId="46C2007D">
          <w:pPr>
            <w:pStyle w:val="Header"/>
            <w:bidi w:val="0"/>
            <w:ind w:right="-115"/>
            <w:jc w:val="right"/>
          </w:pPr>
        </w:p>
      </w:tc>
    </w:tr>
  </w:tbl>
  <w:p w:rsidR="6063EA17" w:rsidP="6063EA17" w:rsidRDefault="6063EA17" w14:paraId="154F6804" w14:textId="3FD25DF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63EA17" w:rsidTr="1182A2A2" w14:paraId="2C695088">
      <w:trPr>
        <w:trHeight w:val="300"/>
      </w:trPr>
      <w:tc>
        <w:tcPr>
          <w:tcW w:w="3120" w:type="dxa"/>
          <w:tcMar/>
        </w:tcPr>
        <w:p w:rsidR="6063EA17" w:rsidP="6063EA17" w:rsidRDefault="6063EA17" w14:paraId="2577A2F0" w14:textId="5A90B3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63EA17" w:rsidP="6063EA17" w:rsidRDefault="6063EA17" w14:paraId="002BC26E" w14:textId="22BCCB9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63EA17" w:rsidP="6063EA17" w:rsidRDefault="6063EA17" w14:paraId="342B470B" w14:textId="4F8BCED1">
          <w:pPr>
            <w:pStyle w:val="Header"/>
            <w:bidi w:val="0"/>
            <w:ind w:right="-115"/>
            <w:jc w:val="right"/>
          </w:pPr>
        </w:p>
      </w:tc>
    </w:tr>
  </w:tbl>
  <w:p w:rsidR="6063EA17" w:rsidP="6063EA17" w:rsidRDefault="6063EA17" w14:paraId="5DE75A6A" w14:textId="221DDFB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13ea02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E138B93"/>
    <w:multiLevelType w:val="hybridMultilevel"/>
    <w:tmpl w:val="298400CE"/>
    <w:lvl w:ilvl="0" w:tplc="1AB272E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A9E06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B0C6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385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245F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4621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885F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3CD6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E05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AAE29"/>
    <w:multiLevelType w:val="hybridMultilevel"/>
    <w:tmpl w:val="7B7CEA88"/>
    <w:lvl w:ilvl="0" w:tplc="1330961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FEAAE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6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CA8F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F80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1A3C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26D7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3ADA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682A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FC67C4"/>
    <w:multiLevelType w:val="hybridMultilevel"/>
    <w:tmpl w:val="F6C0E69E"/>
    <w:lvl w:ilvl="0" w:tplc="D592EB7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FF61A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66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3EE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385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CA3E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6CBD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46A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CD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E65738"/>
    <w:multiLevelType w:val="hybridMultilevel"/>
    <w:tmpl w:val="DE1803A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B02304"/>
    <w:multiLevelType w:val="hybridMultilevel"/>
    <w:tmpl w:val="FA7ADA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952CAE"/>
    <w:multiLevelType w:val="hybridMultilevel"/>
    <w:tmpl w:val="887C94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54DE6"/>
    <w:multiLevelType w:val="hybridMultilevel"/>
    <w:tmpl w:val="FDA657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B30BCCE"/>
    <w:multiLevelType w:val="hybridMultilevel"/>
    <w:tmpl w:val="A33A5304"/>
    <w:lvl w:ilvl="0" w:tplc="2CEA86D2">
      <w:start w:val="1"/>
      <w:numFmt w:val="decimal"/>
      <w:lvlText w:val="%1."/>
      <w:lvlJc w:val="left"/>
      <w:pPr>
        <w:ind w:left="720" w:hanging="360"/>
      </w:pPr>
    </w:lvl>
    <w:lvl w:ilvl="1" w:tplc="9EB03908">
      <w:start w:val="1"/>
      <w:numFmt w:val="lowerLetter"/>
      <w:lvlText w:val="%2."/>
      <w:lvlJc w:val="left"/>
      <w:pPr>
        <w:ind w:left="1440" w:hanging="360"/>
      </w:pPr>
    </w:lvl>
    <w:lvl w:ilvl="2" w:tplc="401CD83C">
      <w:start w:val="1"/>
      <w:numFmt w:val="lowerRoman"/>
      <w:lvlText w:val="%3."/>
      <w:lvlJc w:val="right"/>
      <w:pPr>
        <w:ind w:left="2160" w:hanging="180"/>
      </w:pPr>
    </w:lvl>
    <w:lvl w:ilvl="3" w:tplc="10BA25AE">
      <w:start w:val="1"/>
      <w:numFmt w:val="decimal"/>
      <w:lvlText w:val="%4."/>
      <w:lvlJc w:val="left"/>
      <w:pPr>
        <w:ind w:left="2880" w:hanging="360"/>
      </w:pPr>
    </w:lvl>
    <w:lvl w:ilvl="4" w:tplc="05504510">
      <w:start w:val="1"/>
      <w:numFmt w:val="lowerLetter"/>
      <w:lvlText w:val="%5."/>
      <w:lvlJc w:val="left"/>
      <w:pPr>
        <w:ind w:left="3600" w:hanging="360"/>
      </w:pPr>
    </w:lvl>
    <w:lvl w:ilvl="5" w:tplc="0ABAD712">
      <w:start w:val="1"/>
      <w:numFmt w:val="lowerRoman"/>
      <w:lvlText w:val="%6."/>
      <w:lvlJc w:val="right"/>
      <w:pPr>
        <w:ind w:left="4320" w:hanging="180"/>
      </w:pPr>
    </w:lvl>
    <w:lvl w:ilvl="6" w:tplc="7FE290C8">
      <w:start w:val="1"/>
      <w:numFmt w:val="decimal"/>
      <w:lvlText w:val="%7."/>
      <w:lvlJc w:val="left"/>
      <w:pPr>
        <w:ind w:left="5040" w:hanging="360"/>
      </w:pPr>
    </w:lvl>
    <w:lvl w:ilvl="7" w:tplc="E5E41A84">
      <w:start w:val="1"/>
      <w:numFmt w:val="lowerLetter"/>
      <w:lvlText w:val="%8."/>
      <w:lvlJc w:val="left"/>
      <w:pPr>
        <w:ind w:left="5760" w:hanging="360"/>
      </w:pPr>
    </w:lvl>
    <w:lvl w:ilvl="8" w:tplc="C0AE8D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770B5"/>
    <w:multiLevelType w:val="hybridMultilevel"/>
    <w:tmpl w:val="DD00D3B8"/>
    <w:lvl w:ilvl="0" w:tplc="BE8A6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F6D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D867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EE9F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EC5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AB8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A67B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22A2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B87D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9E4368"/>
    <w:multiLevelType w:val="hybridMultilevel"/>
    <w:tmpl w:val="665EA2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 w16cid:durableId="1855147357">
    <w:abstractNumId w:val="7"/>
  </w:num>
  <w:num w:numId="2" w16cid:durableId="1179854943">
    <w:abstractNumId w:val="8"/>
  </w:num>
  <w:num w:numId="3" w16cid:durableId="976453326">
    <w:abstractNumId w:val="2"/>
  </w:num>
  <w:num w:numId="4" w16cid:durableId="1995328738">
    <w:abstractNumId w:val="0"/>
  </w:num>
  <w:num w:numId="5" w16cid:durableId="1645892998">
    <w:abstractNumId w:val="1"/>
  </w:num>
  <w:num w:numId="6" w16cid:durableId="1776749110">
    <w:abstractNumId w:val="9"/>
  </w:num>
  <w:num w:numId="7" w16cid:durableId="1340229414">
    <w:abstractNumId w:val="4"/>
  </w:num>
  <w:num w:numId="8" w16cid:durableId="2004309743">
    <w:abstractNumId w:val="6"/>
  </w:num>
  <w:num w:numId="9" w16cid:durableId="488640734">
    <w:abstractNumId w:val="3"/>
  </w:num>
  <w:num w:numId="10" w16cid:durableId="396250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D1D6F9"/>
    <w:rsid w:val="0000214F"/>
    <w:rsid w:val="00013A72"/>
    <w:rsid w:val="00014F72"/>
    <w:rsid w:val="000155D8"/>
    <w:rsid w:val="000206A7"/>
    <w:rsid w:val="00033219"/>
    <w:rsid w:val="0006433D"/>
    <w:rsid w:val="000676F8"/>
    <w:rsid w:val="000858BC"/>
    <w:rsid w:val="000867AE"/>
    <w:rsid w:val="0008791F"/>
    <w:rsid w:val="00092812"/>
    <w:rsid w:val="0009376B"/>
    <w:rsid w:val="000A078B"/>
    <w:rsid w:val="000A2300"/>
    <w:rsid w:val="000A2D7A"/>
    <w:rsid w:val="000E188E"/>
    <w:rsid w:val="000E2D65"/>
    <w:rsid w:val="000F0F3B"/>
    <w:rsid w:val="000F301C"/>
    <w:rsid w:val="000F30BE"/>
    <w:rsid w:val="0010301E"/>
    <w:rsid w:val="001129DA"/>
    <w:rsid w:val="0013144F"/>
    <w:rsid w:val="00134501"/>
    <w:rsid w:val="00153207"/>
    <w:rsid w:val="001709E9"/>
    <w:rsid w:val="001816E5"/>
    <w:rsid w:val="00193231"/>
    <w:rsid w:val="001B0D25"/>
    <w:rsid w:val="001D1A02"/>
    <w:rsid w:val="001D237E"/>
    <w:rsid w:val="001D42AE"/>
    <w:rsid w:val="001D5BB1"/>
    <w:rsid w:val="001D6455"/>
    <w:rsid w:val="001E0073"/>
    <w:rsid w:val="001E503B"/>
    <w:rsid w:val="001E6152"/>
    <w:rsid w:val="001EB7D8"/>
    <w:rsid w:val="001F2390"/>
    <w:rsid w:val="00203CE8"/>
    <w:rsid w:val="002071B1"/>
    <w:rsid w:val="00210AEF"/>
    <w:rsid w:val="0021655D"/>
    <w:rsid w:val="00237046"/>
    <w:rsid w:val="002401C1"/>
    <w:rsid w:val="00242A3A"/>
    <w:rsid w:val="0025564C"/>
    <w:rsid w:val="0026408E"/>
    <w:rsid w:val="00266423"/>
    <w:rsid w:val="00275BC1"/>
    <w:rsid w:val="00276B7A"/>
    <w:rsid w:val="002B500B"/>
    <w:rsid w:val="002B6E8F"/>
    <w:rsid w:val="002C44E2"/>
    <w:rsid w:val="002C71D6"/>
    <w:rsid w:val="002C7E88"/>
    <w:rsid w:val="002D432F"/>
    <w:rsid w:val="002E0225"/>
    <w:rsid w:val="002E17A1"/>
    <w:rsid w:val="002E39BB"/>
    <w:rsid w:val="002E7180"/>
    <w:rsid w:val="00302E26"/>
    <w:rsid w:val="0032027A"/>
    <w:rsid w:val="00330FBB"/>
    <w:rsid w:val="00337D39"/>
    <w:rsid w:val="00340397"/>
    <w:rsid w:val="0034723E"/>
    <w:rsid w:val="00362FC2"/>
    <w:rsid w:val="00373A9B"/>
    <w:rsid w:val="00383524"/>
    <w:rsid w:val="0039555A"/>
    <w:rsid w:val="003C292A"/>
    <w:rsid w:val="003C2D1B"/>
    <w:rsid w:val="003E7672"/>
    <w:rsid w:val="003F7806"/>
    <w:rsid w:val="00404C52"/>
    <w:rsid w:val="00404D42"/>
    <w:rsid w:val="00410E49"/>
    <w:rsid w:val="00412D02"/>
    <w:rsid w:val="004136F7"/>
    <w:rsid w:val="00427362"/>
    <w:rsid w:val="004408F4"/>
    <w:rsid w:val="00446B49"/>
    <w:rsid w:val="00456D73"/>
    <w:rsid w:val="00461B46"/>
    <w:rsid w:val="00464369"/>
    <w:rsid w:val="0047587A"/>
    <w:rsid w:val="00484C5C"/>
    <w:rsid w:val="0049287A"/>
    <w:rsid w:val="0049F7E9"/>
    <w:rsid w:val="004A14E9"/>
    <w:rsid w:val="004A7A75"/>
    <w:rsid w:val="004C0798"/>
    <w:rsid w:val="004C1D87"/>
    <w:rsid w:val="004D2744"/>
    <w:rsid w:val="004F29E7"/>
    <w:rsid w:val="00502AB7"/>
    <w:rsid w:val="00502F88"/>
    <w:rsid w:val="00520CAA"/>
    <w:rsid w:val="00525B2B"/>
    <w:rsid w:val="005272B1"/>
    <w:rsid w:val="00527DA3"/>
    <w:rsid w:val="00527FE5"/>
    <w:rsid w:val="005349EB"/>
    <w:rsid w:val="00543725"/>
    <w:rsid w:val="00544AAA"/>
    <w:rsid w:val="00550E2E"/>
    <w:rsid w:val="0056540D"/>
    <w:rsid w:val="005957FA"/>
    <w:rsid w:val="005A7826"/>
    <w:rsid w:val="005B0637"/>
    <w:rsid w:val="005C6376"/>
    <w:rsid w:val="005C737B"/>
    <w:rsid w:val="005D4E3E"/>
    <w:rsid w:val="005E74E9"/>
    <w:rsid w:val="005F02F5"/>
    <w:rsid w:val="005F26FB"/>
    <w:rsid w:val="005F2BEF"/>
    <w:rsid w:val="00607E75"/>
    <w:rsid w:val="00620A1D"/>
    <w:rsid w:val="0062364E"/>
    <w:rsid w:val="00632FA7"/>
    <w:rsid w:val="00643087"/>
    <w:rsid w:val="0064461F"/>
    <w:rsid w:val="00654A0A"/>
    <w:rsid w:val="00663F3A"/>
    <w:rsid w:val="00684CC6"/>
    <w:rsid w:val="00694320"/>
    <w:rsid w:val="00695434"/>
    <w:rsid w:val="0069B011"/>
    <w:rsid w:val="006A4829"/>
    <w:rsid w:val="006A6313"/>
    <w:rsid w:val="006A7EFD"/>
    <w:rsid w:val="006B0C18"/>
    <w:rsid w:val="006B221B"/>
    <w:rsid w:val="006B24C8"/>
    <w:rsid w:val="006D1A5F"/>
    <w:rsid w:val="006D2D40"/>
    <w:rsid w:val="006E3A08"/>
    <w:rsid w:val="006E66A3"/>
    <w:rsid w:val="006E6F42"/>
    <w:rsid w:val="006F75FB"/>
    <w:rsid w:val="007028DA"/>
    <w:rsid w:val="00703665"/>
    <w:rsid w:val="00733FA0"/>
    <w:rsid w:val="00733FF4"/>
    <w:rsid w:val="00736B3E"/>
    <w:rsid w:val="00742FBD"/>
    <w:rsid w:val="007501B2"/>
    <w:rsid w:val="007809F3"/>
    <w:rsid w:val="00785E1D"/>
    <w:rsid w:val="00787FED"/>
    <w:rsid w:val="007880B0"/>
    <w:rsid w:val="00797954"/>
    <w:rsid w:val="007C17B8"/>
    <w:rsid w:val="007C34BF"/>
    <w:rsid w:val="007C4616"/>
    <w:rsid w:val="007D11AB"/>
    <w:rsid w:val="007D3672"/>
    <w:rsid w:val="007F641E"/>
    <w:rsid w:val="00810E69"/>
    <w:rsid w:val="00811B82"/>
    <w:rsid w:val="008137E6"/>
    <w:rsid w:val="008150AC"/>
    <w:rsid w:val="0081737E"/>
    <w:rsid w:val="008226A2"/>
    <w:rsid w:val="0083100D"/>
    <w:rsid w:val="008326C8"/>
    <w:rsid w:val="008450F6"/>
    <w:rsid w:val="00857D51"/>
    <w:rsid w:val="008629B9"/>
    <w:rsid w:val="0086528D"/>
    <w:rsid w:val="00866476"/>
    <w:rsid w:val="008710F8"/>
    <w:rsid w:val="00877AEB"/>
    <w:rsid w:val="00877D0B"/>
    <w:rsid w:val="0089421C"/>
    <w:rsid w:val="008B0F9E"/>
    <w:rsid w:val="008B22A7"/>
    <w:rsid w:val="008F0913"/>
    <w:rsid w:val="008F352B"/>
    <w:rsid w:val="008F4759"/>
    <w:rsid w:val="008F63D7"/>
    <w:rsid w:val="00903160"/>
    <w:rsid w:val="009074DD"/>
    <w:rsid w:val="00910AAD"/>
    <w:rsid w:val="00915EB0"/>
    <w:rsid w:val="009452CE"/>
    <w:rsid w:val="0097023D"/>
    <w:rsid w:val="00977ECA"/>
    <w:rsid w:val="00980058"/>
    <w:rsid w:val="00982711"/>
    <w:rsid w:val="009A0D69"/>
    <w:rsid w:val="009B5725"/>
    <w:rsid w:val="009C7378"/>
    <w:rsid w:val="009D28EA"/>
    <w:rsid w:val="009D31BE"/>
    <w:rsid w:val="009E3191"/>
    <w:rsid w:val="009F3353"/>
    <w:rsid w:val="00A232F0"/>
    <w:rsid w:val="00A27731"/>
    <w:rsid w:val="00A41AFF"/>
    <w:rsid w:val="00A44B4A"/>
    <w:rsid w:val="00A4622D"/>
    <w:rsid w:val="00A53486"/>
    <w:rsid w:val="00A6464D"/>
    <w:rsid w:val="00A66A1B"/>
    <w:rsid w:val="00A921EB"/>
    <w:rsid w:val="00AA27C1"/>
    <w:rsid w:val="00AA6527"/>
    <w:rsid w:val="00AC0813"/>
    <w:rsid w:val="00AC3EDF"/>
    <w:rsid w:val="00AC43FA"/>
    <w:rsid w:val="00AD4613"/>
    <w:rsid w:val="00AE340F"/>
    <w:rsid w:val="00AF31E9"/>
    <w:rsid w:val="00B057E6"/>
    <w:rsid w:val="00B104B2"/>
    <w:rsid w:val="00B1071C"/>
    <w:rsid w:val="00B25193"/>
    <w:rsid w:val="00B32F2A"/>
    <w:rsid w:val="00B50C61"/>
    <w:rsid w:val="00B50E59"/>
    <w:rsid w:val="00B5798E"/>
    <w:rsid w:val="00B61453"/>
    <w:rsid w:val="00B73FA5"/>
    <w:rsid w:val="00B85EC0"/>
    <w:rsid w:val="00B96514"/>
    <w:rsid w:val="00BA6293"/>
    <w:rsid w:val="00BB28D0"/>
    <w:rsid w:val="00BD2869"/>
    <w:rsid w:val="00BD30FA"/>
    <w:rsid w:val="00BF1D8F"/>
    <w:rsid w:val="00BF671E"/>
    <w:rsid w:val="00C00C04"/>
    <w:rsid w:val="00C13765"/>
    <w:rsid w:val="00C159B0"/>
    <w:rsid w:val="00C20DB8"/>
    <w:rsid w:val="00C2499E"/>
    <w:rsid w:val="00C309A6"/>
    <w:rsid w:val="00C32DDD"/>
    <w:rsid w:val="00C458C9"/>
    <w:rsid w:val="00C50107"/>
    <w:rsid w:val="00C626BE"/>
    <w:rsid w:val="00C64A29"/>
    <w:rsid w:val="00C7161B"/>
    <w:rsid w:val="00C95A33"/>
    <w:rsid w:val="00CB2D2D"/>
    <w:rsid w:val="00CC44EF"/>
    <w:rsid w:val="00CE2B8E"/>
    <w:rsid w:val="00CE2E69"/>
    <w:rsid w:val="00CE4303"/>
    <w:rsid w:val="00CE44C8"/>
    <w:rsid w:val="00D22F82"/>
    <w:rsid w:val="00D25E9B"/>
    <w:rsid w:val="00D302DB"/>
    <w:rsid w:val="00D307E4"/>
    <w:rsid w:val="00D3415F"/>
    <w:rsid w:val="00D44841"/>
    <w:rsid w:val="00D45472"/>
    <w:rsid w:val="00D45851"/>
    <w:rsid w:val="00D56C02"/>
    <w:rsid w:val="00D61FEC"/>
    <w:rsid w:val="00D647C3"/>
    <w:rsid w:val="00D650C6"/>
    <w:rsid w:val="00D67F59"/>
    <w:rsid w:val="00D72431"/>
    <w:rsid w:val="00D72E8B"/>
    <w:rsid w:val="00D74C85"/>
    <w:rsid w:val="00D765E4"/>
    <w:rsid w:val="00D83CC7"/>
    <w:rsid w:val="00D86A27"/>
    <w:rsid w:val="00D91F13"/>
    <w:rsid w:val="00D938C7"/>
    <w:rsid w:val="00D9542D"/>
    <w:rsid w:val="00DA34D6"/>
    <w:rsid w:val="00DC40D9"/>
    <w:rsid w:val="00DD59F6"/>
    <w:rsid w:val="00DE6F22"/>
    <w:rsid w:val="00DF4C55"/>
    <w:rsid w:val="00E01955"/>
    <w:rsid w:val="00E05469"/>
    <w:rsid w:val="00E07D7D"/>
    <w:rsid w:val="00E07EFF"/>
    <w:rsid w:val="00E14A7C"/>
    <w:rsid w:val="00E25FE3"/>
    <w:rsid w:val="00E2630A"/>
    <w:rsid w:val="00E2ED9B"/>
    <w:rsid w:val="00E503D8"/>
    <w:rsid w:val="00E52E5A"/>
    <w:rsid w:val="00E5623A"/>
    <w:rsid w:val="00E634E1"/>
    <w:rsid w:val="00E66B40"/>
    <w:rsid w:val="00E872D0"/>
    <w:rsid w:val="00E90E51"/>
    <w:rsid w:val="00E9448D"/>
    <w:rsid w:val="00E978AF"/>
    <w:rsid w:val="00E98A54"/>
    <w:rsid w:val="00EA52D0"/>
    <w:rsid w:val="00EC6862"/>
    <w:rsid w:val="00ED08E1"/>
    <w:rsid w:val="00ED1DFA"/>
    <w:rsid w:val="00EE423D"/>
    <w:rsid w:val="00F02389"/>
    <w:rsid w:val="00F032C3"/>
    <w:rsid w:val="00F142DE"/>
    <w:rsid w:val="00F156D2"/>
    <w:rsid w:val="00F163F7"/>
    <w:rsid w:val="00F21F3B"/>
    <w:rsid w:val="00F2265A"/>
    <w:rsid w:val="00F25320"/>
    <w:rsid w:val="00F26656"/>
    <w:rsid w:val="00F322A7"/>
    <w:rsid w:val="00F53966"/>
    <w:rsid w:val="00F65534"/>
    <w:rsid w:val="00F838A4"/>
    <w:rsid w:val="00F877E9"/>
    <w:rsid w:val="00FA27D4"/>
    <w:rsid w:val="00FA72B0"/>
    <w:rsid w:val="00FB666D"/>
    <w:rsid w:val="00FB7605"/>
    <w:rsid w:val="00FB79CA"/>
    <w:rsid w:val="00FD3F70"/>
    <w:rsid w:val="00FE78A7"/>
    <w:rsid w:val="00FF23D1"/>
    <w:rsid w:val="01079EB5"/>
    <w:rsid w:val="015C6D7F"/>
    <w:rsid w:val="01720AC1"/>
    <w:rsid w:val="0193EC2B"/>
    <w:rsid w:val="019B0DE6"/>
    <w:rsid w:val="01A9FACD"/>
    <w:rsid w:val="0224ACB0"/>
    <w:rsid w:val="024C9FC8"/>
    <w:rsid w:val="02726C95"/>
    <w:rsid w:val="02886404"/>
    <w:rsid w:val="0296731B"/>
    <w:rsid w:val="02CEAF46"/>
    <w:rsid w:val="02E3DC7F"/>
    <w:rsid w:val="030C858D"/>
    <w:rsid w:val="036CD3F4"/>
    <w:rsid w:val="03DDEF8F"/>
    <w:rsid w:val="03EB7C8E"/>
    <w:rsid w:val="0454DECA"/>
    <w:rsid w:val="04665F82"/>
    <w:rsid w:val="046DDC74"/>
    <w:rsid w:val="0480C1BE"/>
    <w:rsid w:val="049A828B"/>
    <w:rsid w:val="04CBDBB9"/>
    <w:rsid w:val="057BCBB8"/>
    <w:rsid w:val="058272B6"/>
    <w:rsid w:val="058C0375"/>
    <w:rsid w:val="058E90C8"/>
    <w:rsid w:val="05C0E03E"/>
    <w:rsid w:val="05EE2420"/>
    <w:rsid w:val="0603715B"/>
    <w:rsid w:val="06835D6D"/>
    <w:rsid w:val="06BAF3A3"/>
    <w:rsid w:val="06DFC7AD"/>
    <w:rsid w:val="0715A918"/>
    <w:rsid w:val="0723336B"/>
    <w:rsid w:val="07957139"/>
    <w:rsid w:val="07DE05A7"/>
    <w:rsid w:val="07E22ABF"/>
    <w:rsid w:val="0821101E"/>
    <w:rsid w:val="08323D38"/>
    <w:rsid w:val="08603EA9"/>
    <w:rsid w:val="092E0A9C"/>
    <w:rsid w:val="0980B781"/>
    <w:rsid w:val="09B4EC61"/>
    <w:rsid w:val="09BCE7C6"/>
    <w:rsid w:val="0A1AF371"/>
    <w:rsid w:val="0A2A71BA"/>
    <w:rsid w:val="0A5524B9"/>
    <w:rsid w:val="0A64AAA7"/>
    <w:rsid w:val="0AAB7FC9"/>
    <w:rsid w:val="0ABD41A3"/>
    <w:rsid w:val="0AD1D6F9"/>
    <w:rsid w:val="0AE0DDEC"/>
    <w:rsid w:val="0B10607B"/>
    <w:rsid w:val="0B40AB82"/>
    <w:rsid w:val="0B4344AE"/>
    <w:rsid w:val="0B74D296"/>
    <w:rsid w:val="0BC70D85"/>
    <w:rsid w:val="0BD1D3A9"/>
    <w:rsid w:val="0C069EFF"/>
    <w:rsid w:val="0C16B563"/>
    <w:rsid w:val="0C2FB790"/>
    <w:rsid w:val="0C76BB57"/>
    <w:rsid w:val="0C7A63F7"/>
    <w:rsid w:val="0D4D4D6C"/>
    <w:rsid w:val="0D6083CB"/>
    <w:rsid w:val="0DA9EED2"/>
    <w:rsid w:val="0DEBEACE"/>
    <w:rsid w:val="0E3376FB"/>
    <w:rsid w:val="0E45BD19"/>
    <w:rsid w:val="0E553D4A"/>
    <w:rsid w:val="0E581EBA"/>
    <w:rsid w:val="0E719056"/>
    <w:rsid w:val="0EC3E525"/>
    <w:rsid w:val="0EF6D8CA"/>
    <w:rsid w:val="0EFFBCC4"/>
    <w:rsid w:val="0F035DEA"/>
    <w:rsid w:val="0F114562"/>
    <w:rsid w:val="0F423636"/>
    <w:rsid w:val="0F6D18FB"/>
    <w:rsid w:val="0F72CA7E"/>
    <w:rsid w:val="0F891CE2"/>
    <w:rsid w:val="0FE98549"/>
    <w:rsid w:val="101499E6"/>
    <w:rsid w:val="102A52BA"/>
    <w:rsid w:val="107E55CF"/>
    <w:rsid w:val="108174E6"/>
    <w:rsid w:val="10B418EA"/>
    <w:rsid w:val="10CDEA15"/>
    <w:rsid w:val="114E9A42"/>
    <w:rsid w:val="1182A2A2"/>
    <w:rsid w:val="11F52012"/>
    <w:rsid w:val="1216CDA1"/>
    <w:rsid w:val="1219EC12"/>
    <w:rsid w:val="1236F41F"/>
    <w:rsid w:val="12559AD1"/>
    <w:rsid w:val="1260E7E9"/>
    <w:rsid w:val="127D6B86"/>
    <w:rsid w:val="1280AA07"/>
    <w:rsid w:val="12A9CD6E"/>
    <w:rsid w:val="12C47AA3"/>
    <w:rsid w:val="12CF80C1"/>
    <w:rsid w:val="12E540E4"/>
    <w:rsid w:val="1335DEDC"/>
    <w:rsid w:val="135B3648"/>
    <w:rsid w:val="13618494"/>
    <w:rsid w:val="136CD954"/>
    <w:rsid w:val="137E7047"/>
    <w:rsid w:val="13919A5D"/>
    <w:rsid w:val="13A6895A"/>
    <w:rsid w:val="13C9CB59"/>
    <w:rsid w:val="13EAE0A4"/>
    <w:rsid w:val="1410A56C"/>
    <w:rsid w:val="14156089"/>
    <w:rsid w:val="1420E310"/>
    <w:rsid w:val="144984D2"/>
    <w:rsid w:val="146CDFF7"/>
    <w:rsid w:val="14BA579D"/>
    <w:rsid w:val="14DD040B"/>
    <w:rsid w:val="15023687"/>
    <w:rsid w:val="150F5F4F"/>
    <w:rsid w:val="15227FC6"/>
    <w:rsid w:val="1527D2D8"/>
    <w:rsid w:val="15556323"/>
    <w:rsid w:val="15738A12"/>
    <w:rsid w:val="1583B6C3"/>
    <w:rsid w:val="158A1039"/>
    <w:rsid w:val="15A4E951"/>
    <w:rsid w:val="15B9814C"/>
    <w:rsid w:val="15DA9EA5"/>
    <w:rsid w:val="15E315D5"/>
    <w:rsid w:val="1614653C"/>
    <w:rsid w:val="161F7F35"/>
    <w:rsid w:val="162D9D3E"/>
    <w:rsid w:val="164FE9D2"/>
    <w:rsid w:val="166A2609"/>
    <w:rsid w:val="1682DF47"/>
    <w:rsid w:val="1683C9C1"/>
    <w:rsid w:val="16903247"/>
    <w:rsid w:val="16B5364A"/>
    <w:rsid w:val="170316C2"/>
    <w:rsid w:val="173D4795"/>
    <w:rsid w:val="1748AADC"/>
    <w:rsid w:val="17A4D9F8"/>
    <w:rsid w:val="17A6498A"/>
    <w:rsid w:val="17AAB732"/>
    <w:rsid w:val="17BBBCA1"/>
    <w:rsid w:val="17E5350E"/>
    <w:rsid w:val="18624AFC"/>
    <w:rsid w:val="18709EB4"/>
    <w:rsid w:val="18AA2529"/>
    <w:rsid w:val="18B7FD1A"/>
    <w:rsid w:val="18D83BEA"/>
    <w:rsid w:val="18E0778C"/>
    <w:rsid w:val="18EC6BA6"/>
    <w:rsid w:val="197589A7"/>
    <w:rsid w:val="19905DC3"/>
    <w:rsid w:val="19D7A742"/>
    <w:rsid w:val="1A265076"/>
    <w:rsid w:val="1ABB51E0"/>
    <w:rsid w:val="1B09BC02"/>
    <w:rsid w:val="1B37C033"/>
    <w:rsid w:val="1B43167E"/>
    <w:rsid w:val="1B67F7E5"/>
    <w:rsid w:val="1B7CED85"/>
    <w:rsid w:val="1B8B3391"/>
    <w:rsid w:val="1B8F61E1"/>
    <w:rsid w:val="1B978E73"/>
    <w:rsid w:val="1BE92764"/>
    <w:rsid w:val="1BED1ACE"/>
    <w:rsid w:val="1C02D03B"/>
    <w:rsid w:val="1C0DFFE8"/>
    <w:rsid w:val="1C24708D"/>
    <w:rsid w:val="1C410C45"/>
    <w:rsid w:val="1C6ADD75"/>
    <w:rsid w:val="1C81F937"/>
    <w:rsid w:val="1C8FCC86"/>
    <w:rsid w:val="1CB979F7"/>
    <w:rsid w:val="1CD574BB"/>
    <w:rsid w:val="1D968710"/>
    <w:rsid w:val="1DEEB438"/>
    <w:rsid w:val="1E0EC4F2"/>
    <w:rsid w:val="1E32F951"/>
    <w:rsid w:val="1E910FF7"/>
    <w:rsid w:val="1EBD9BEE"/>
    <w:rsid w:val="1ED482DE"/>
    <w:rsid w:val="1F0705F7"/>
    <w:rsid w:val="1F3C4F42"/>
    <w:rsid w:val="1F678772"/>
    <w:rsid w:val="1F67A796"/>
    <w:rsid w:val="1FE0F4B7"/>
    <w:rsid w:val="1FED09DB"/>
    <w:rsid w:val="2000A4D0"/>
    <w:rsid w:val="20563697"/>
    <w:rsid w:val="20793908"/>
    <w:rsid w:val="20C0531E"/>
    <w:rsid w:val="20CD47F6"/>
    <w:rsid w:val="20E30577"/>
    <w:rsid w:val="20F7B981"/>
    <w:rsid w:val="211EFEDC"/>
    <w:rsid w:val="21268AA6"/>
    <w:rsid w:val="213E9351"/>
    <w:rsid w:val="21A6AC96"/>
    <w:rsid w:val="21E3D5E1"/>
    <w:rsid w:val="220071AC"/>
    <w:rsid w:val="221D0263"/>
    <w:rsid w:val="2242E718"/>
    <w:rsid w:val="224925BB"/>
    <w:rsid w:val="2266C82B"/>
    <w:rsid w:val="229CD3D8"/>
    <w:rsid w:val="22EF70E2"/>
    <w:rsid w:val="230B7459"/>
    <w:rsid w:val="23202C5D"/>
    <w:rsid w:val="2321B3C0"/>
    <w:rsid w:val="233442C3"/>
    <w:rsid w:val="234BF360"/>
    <w:rsid w:val="234BFFCB"/>
    <w:rsid w:val="23628B62"/>
    <w:rsid w:val="236C2202"/>
    <w:rsid w:val="23BB09D5"/>
    <w:rsid w:val="2422C24B"/>
    <w:rsid w:val="248304D0"/>
    <w:rsid w:val="2492617E"/>
    <w:rsid w:val="24D07687"/>
    <w:rsid w:val="24F0DD7D"/>
    <w:rsid w:val="250A0CA4"/>
    <w:rsid w:val="253932FF"/>
    <w:rsid w:val="253A5F2C"/>
    <w:rsid w:val="2555FBFB"/>
    <w:rsid w:val="2566546F"/>
    <w:rsid w:val="25D8FD5D"/>
    <w:rsid w:val="25EF0BA7"/>
    <w:rsid w:val="263E6E82"/>
    <w:rsid w:val="26497D35"/>
    <w:rsid w:val="268F8B76"/>
    <w:rsid w:val="27054829"/>
    <w:rsid w:val="272453E1"/>
    <w:rsid w:val="272A72F9"/>
    <w:rsid w:val="276A9B77"/>
    <w:rsid w:val="276CD0F8"/>
    <w:rsid w:val="27DF03F4"/>
    <w:rsid w:val="28030315"/>
    <w:rsid w:val="2852FB6A"/>
    <w:rsid w:val="288F9179"/>
    <w:rsid w:val="296B287B"/>
    <w:rsid w:val="2980FD5E"/>
    <w:rsid w:val="29BABAD1"/>
    <w:rsid w:val="29D37AD1"/>
    <w:rsid w:val="29ED129F"/>
    <w:rsid w:val="2A05BC7D"/>
    <w:rsid w:val="2A0D9117"/>
    <w:rsid w:val="2A0FE155"/>
    <w:rsid w:val="2A16CA93"/>
    <w:rsid w:val="2A47E51F"/>
    <w:rsid w:val="2A48AB23"/>
    <w:rsid w:val="2A6DB85A"/>
    <w:rsid w:val="2A7752FB"/>
    <w:rsid w:val="2AAEE4AB"/>
    <w:rsid w:val="2AD8F721"/>
    <w:rsid w:val="2AE0903A"/>
    <w:rsid w:val="2B3DDB6B"/>
    <w:rsid w:val="2B7649C3"/>
    <w:rsid w:val="2C437F00"/>
    <w:rsid w:val="2C45670D"/>
    <w:rsid w:val="2C53EA76"/>
    <w:rsid w:val="2C588E3E"/>
    <w:rsid w:val="2C6F2D0F"/>
    <w:rsid w:val="2D38CBDD"/>
    <w:rsid w:val="2D515CF6"/>
    <w:rsid w:val="2D79A255"/>
    <w:rsid w:val="2E4E7484"/>
    <w:rsid w:val="2E5C8A31"/>
    <w:rsid w:val="2E707A69"/>
    <w:rsid w:val="2E7EC1DC"/>
    <w:rsid w:val="2E9AF097"/>
    <w:rsid w:val="2EB913B5"/>
    <w:rsid w:val="2F26D180"/>
    <w:rsid w:val="2F2BFE14"/>
    <w:rsid w:val="2F5A03F4"/>
    <w:rsid w:val="2F68E1CC"/>
    <w:rsid w:val="2F81810B"/>
    <w:rsid w:val="300F516C"/>
    <w:rsid w:val="3025BA87"/>
    <w:rsid w:val="3049A9A4"/>
    <w:rsid w:val="3061EEE3"/>
    <w:rsid w:val="3083E6E9"/>
    <w:rsid w:val="309F56CB"/>
    <w:rsid w:val="3113F8D1"/>
    <w:rsid w:val="312E66F9"/>
    <w:rsid w:val="31916C64"/>
    <w:rsid w:val="31D8CA88"/>
    <w:rsid w:val="31DD50A5"/>
    <w:rsid w:val="31EA2340"/>
    <w:rsid w:val="31F1FE22"/>
    <w:rsid w:val="3223A1AC"/>
    <w:rsid w:val="324E56ED"/>
    <w:rsid w:val="32721EB8"/>
    <w:rsid w:val="32DC27F2"/>
    <w:rsid w:val="330E15CE"/>
    <w:rsid w:val="330FCB87"/>
    <w:rsid w:val="3365AA01"/>
    <w:rsid w:val="3369F5A0"/>
    <w:rsid w:val="33823457"/>
    <w:rsid w:val="3383E72D"/>
    <w:rsid w:val="33B854E7"/>
    <w:rsid w:val="33D34EBD"/>
    <w:rsid w:val="33F3DA77"/>
    <w:rsid w:val="34348BC4"/>
    <w:rsid w:val="3456A795"/>
    <w:rsid w:val="3481453A"/>
    <w:rsid w:val="349FC6D8"/>
    <w:rsid w:val="34BFC540"/>
    <w:rsid w:val="35508714"/>
    <w:rsid w:val="35952531"/>
    <w:rsid w:val="36000D71"/>
    <w:rsid w:val="36347015"/>
    <w:rsid w:val="36353D3E"/>
    <w:rsid w:val="3761C79B"/>
    <w:rsid w:val="377C5634"/>
    <w:rsid w:val="379C7E19"/>
    <w:rsid w:val="37D55738"/>
    <w:rsid w:val="37D8B4C5"/>
    <w:rsid w:val="37E9570C"/>
    <w:rsid w:val="37F50E6D"/>
    <w:rsid w:val="383CCABE"/>
    <w:rsid w:val="389EC946"/>
    <w:rsid w:val="38B23ABA"/>
    <w:rsid w:val="38CF65B1"/>
    <w:rsid w:val="38D7314F"/>
    <w:rsid w:val="38DEB315"/>
    <w:rsid w:val="38EFA338"/>
    <w:rsid w:val="391866B6"/>
    <w:rsid w:val="39487FA7"/>
    <w:rsid w:val="39980EF3"/>
    <w:rsid w:val="39A81F1B"/>
    <w:rsid w:val="39A97877"/>
    <w:rsid w:val="39B1B242"/>
    <w:rsid w:val="39B207B5"/>
    <w:rsid w:val="39F272CB"/>
    <w:rsid w:val="39FD1D52"/>
    <w:rsid w:val="3A010DD5"/>
    <w:rsid w:val="3A0BA8D9"/>
    <w:rsid w:val="3AD2F5CD"/>
    <w:rsid w:val="3B05F7DB"/>
    <w:rsid w:val="3B0B8E84"/>
    <w:rsid w:val="3B36BE04"/>
    <w:rsid w:val="3B3CDEF0"/>
    <w:rsid w:val="3B42CA88"/>
    <w:rsid w:val="3B4BE59C"/>
    <w:rsid w:val="3B6A0E84"/>
    <w:rsid w:val="3B71AC12"/>
    <w:rsid w:val="3BA73538"/>
    <w:rsid w:val="3BD1497B"/>
    <w:rsid w:val="3C1CA31F"/>
    <w:rsid w:val="3C41215A"/>
    <w:rsid w:val="3C51E632"/>
    <w:rsid w:val="3C71DBA2"/>
    <w:rsid w:val="3CEB5C15"/>
    <w:rsid w:val="3D109091"/>
    <w:rsid w:val="3D34AD9D"/>
    <w:rsid w:val="3D3CA9F1"/>
    <w:rsid w:val="3E26EC05"/>
    <w:rsid w:val="3E6FA4D5"/>
    <w:rsid w:val="3E738B9E"/>
    <w:rsid w:val="3E842091"/>
    <w:rsid w:val="3EBE13F6"/>
    <w:rsid w:val="3F39B755"/>
    <w:rsid w:val="3F4DC97D"/>
    <w:rsid w:val="3F65CB66"/>
    <w:rsid w:val="3F9B6E8E"/>
    <w:rsid w:val="3FEF2FC3"/>
    <w:rsid w:val="3FFE3473"/>
    <w:rsid w:val="4008FAFE"/>
    <w:rsid w:val="4053CC43"/>
    <w:rsid w:val="405FCDF5"/>
    <w:rsid w:val="4067FBF7"/>
    <w:rsid w:val="408D8564"/>
    <w:rsid w:val="40C2E155"/>
    <w:rsid w:val="4101AAE5"/>
    <w:rsid w:val="4120A491"/>
    <w:rsid w:val="412CFBCF"/>
    <w:rsid w:val="41834E9B"/>
    <w:rsid w:val="41AE6DBC"/>
    <w:rsid w:val="41CDCE56"/>
    <w:rsid w:val="41FB9319"/>
    <w:rsid w:val="420D0728"/>
    <w:rsid w:val="4219170C"/>
    <w:rsid w:val="421E6352"/>
    <w:rsid w:val="4227B0AA"/>
    <w:rsid w:val="425C99A7"/>
    <w:rsid w:val="428F5D98"/>
    <w:rsid w:val="42C93362"/>
    <w:rsid w:val="42FF29CB"/>
    <w:rsid w:val="434BF747"/>
    <w:rsid w:val="4376AB63"/>
    <w:rsid w:val="4379EE5A"/>
    <w:rsid w:val="439561B6"/>
    <w:rsid w:val="43A1953B"/>
    <w:rsid w:val="4405D5E1"/>
    <w:rsid w:val="452417FA"/>
    <w:rsid w:val="4526BA8A"/>
    <w:rsid w:val="45574ED7"/>
    <w:rsid w:val="4572C41A"/>
    <w:rsid w:val="461D6C8E"/>
    <w:rsid w:val="461F2084"/>
    <w:rsid w:val="463581BA"/>
    <w:rsid w:val="466B9F61"/>
    <w:rsid w:val="468E1136"/>
    <w:rsid w:val="469F427D"/>
    <w:rsid w:val="46C98D93"/>
    <w:rsid w:val="46CDCD0A"/>
    <w:rsid w:val="46E4C43D"/>
    <w:rsid w:val="46E882BD"/>
    <w:rsid w:val="474120C1"/>
    <w:rsid w:val="47E9C963"/>
    <w:rsid w:val="47F15DF1"/>
    <w:rsid w:val="483D7D2A"/>
    <w:rsid w:val="484AB159"/>
    <w:rsid w:val="48549234"/>
    <w:rsid w:val="486370C6"/>
    <w:rsid w:val="48917CAF"/>
    <w:rsid w:val="48BE2BCA"/>
    <w:rsid w:val="48DB726D"/>
    <w:rsid w:val="491ED23A"/>
    <w:rsid w:val="49FA1EA2"/>
    <w:rsid w:val="4A2A594D"/>
    <w:rsid w:val="4A2C1CDE"/>
    <w:rsid w:val="4A6B20B2"/>
    <w:rsid w:val="4B312B38"/>
    <w:rsid w:val="4BA33A93"/>
    <w:rsid w:val="4BD03DF9"/>
    <w:rsid w:val="4BDE0BF4"/>
    <w:rsid w:val="4C47E3D3"/>
    <w:rsid w:val="4C70C509"/>
    <w:rsid w:val="4C7AC7D8"/>
    <w:rsid w:val="4C830903"/>
    <w:rsid w:val="4CC82389"/>
    <w:rsid w:val="4CE25035"/>
    <w:rsid w:val="4CE58FC8"/>
    <w:rsid w:val="4D9A7AFB"/>
    <w:rsid w:val="4DD7A3DC"/>
    <w:rsid w:val="4E01B5A0"/>
    <w:rsid w:val="4E0562FB"/>
    <w:rsid w:val="4E263F2B"/>
    <w:rsid w:val="4E3D250F"/>
    <w:rsid w:val="4E520E21"/>
    <w:rsid w:val="4EDDF865"/>
    <w:rsid w:val="4F0050AA"/>
    <w:rsid w:val="4F0E85F7"/>
    <w:rsid w:val="4F3E4F8B"/>
    <w:rsid w:val="4F443ADD"/>
    <w:rsid w:val="4F8D9D81"/>
    <w:rsid w:val="4F9F60C8"/>
    <w:rsid w:val="4FA0A888"/>
    <w:rsid w:val="4FA67DBC"/>
    <w:rsid w:val="4FDECBE5"/>
    <w:rsid w:val="4FEA6E57"/>
    <w:rsid w:val="5001C052"/>
    <w:rsid w:val="504061C2"/>
    <w:rsid w:val="50431FD4"/>
    <w:rsid w:val="5056253E"/>
    <w:rsid w:val="50627974"/>
    <w:rsid w:val="50767B72"/>
    <w:rsid w:val="50867ADB"/>
    <w:rsid w:val="50E54AA4"/>
    <w:rsid w:val="50F63713"/>
    <w:rsid w:val="513ED470"/>
    <w:rsid w:val="5142DA4D"/>
    <w:rsid w:val="514DCC10"/>
    <w:rsid w:val="5162C5F4"/>
    <w:rsid w:val="51E4A31C"/>
    <w:rsid w:val="52181F80"/>
    <w:rsid w:val="5270B6AA"/>
    <w:rsid w:val="52BB67BD"/>
    <w:rsid w:val="52D3AF98"/>
    <w:rsid w:val="531E5006"/>
    <w:rsid w:val="53266699"/>
    <w:rsid w:val="538840C1"/>
    <w:rsid w:val="538DA079"/>
    <w:rsid w:val="5397BDB4"/>
    <w:rsid w:val="5409BCBB"/>
    <w:rsid w:val="544852CD"/>
    <w:rsid w:val="546B3AF0"/>
    <w:rsid w:val="546F038D"/>
    <w:rsid w:val="547A980B"/>
    <w:rsid w:val="54A048D1"/>
    <w:rsid w:val="54A28A26"/>
    <w:rsid w:val="5505A281"/>
    <w:rsid w:val="553A2B1B"/>
    <w:rsid w:val="5584DEBE"/>
    <w:rsid w:val="558F7A7F"/>
    <w:rsid w:val="55934DD5"/>
    <w:rsid w:val="559819EC"/>
    <w:rsid w:val="55A4123E"/>
    <w:rsid w:val="55A6D41C"/>
    <w:rsid w:val="55AEFDF7"/>
    <w:rsid w:val="56141FBE"/>
    <w:rsid w:val="56169E7F"/>
    <w:rsid w:val="564FF10F"/>
    <w:rsid w:val="566DAA74"/>
    <w:rsid w:val="56CA6BDD"/>
    <w:rsid w:val="570FB2A4"/>
    <w:rsid w:val="572FEAEA"/>
    <w:rsid w:val="5767A0B8"/>
    <w:rsid w:val="576971EF"/>
    <w:rsid w:val="577E9237"/>
    <w:rsid w:val="578378B8"/>
    <w:rsid w:val="58246750"/>
    <w:rsid w:val="586FD6B3"/>
    <w:rsid w:val="58801D47"/>
    <w:rsid w:val="588EBD54"/>
    <w:rsid w:val="58F546DA"/>
    <w:rsid w:val="5907F601"/>
    <w:rsid w:val="590D85D0"/>
    <w:rsid w:val="593914F9"/>
    <w:rsid w:val="59992AD7"/>
    <w:rsid w:val="59FCB51E"/>
    <w:rsid w:val="5A04FA8B"/>
    <w:rsid w:val="5A62E0D8"/>
    <w:rsid w:val="5A827E50"/>
    <w:rsid w:val="5AA59F3C"/>
    <w:rsid w:val="5AC4DF04"/>
    <w:rsid w:val="5AC62457"/>
    <w:rsid w:val="5AF08A51"/>
    <w:rsid w:val="5AF8A55D"/>
    <w:rsid w:val="5B4756FF"/>
    <w:rsid w:val="5B6C1D52"/>
    <w:rsid w:val="5C1FC897"/>
    <w:rsid w:val="5C20ED83"/>
    <w:rsid w:val="5C667AD6"/>
    <w:rsid w:val="5C7F4539"/>
    <w:rsid w:val="5C9E34E7"/>
    <w:rsid w:val="5CD191ED"/>
    <w:rsid w:val="5D218D6E"/>
    <w:rsid w:val="5D5B28B8"/>
    <w:rsid w:val="5D772733"/>
    <w:rsid w:val="5D99F5E9"/>
    <w:rsid w:val="5DBEF312"/>
    <w:rsid w:val="5DE71387"/>
    <w:rsid w:val="5E1803E8"/>
    <w:rsid w:val="5E20B2EB"/>
    <w:rsid w:val="5E5057D1"/>
    <w:rsid w:val="5E59EBB2"/>
    <w:rsid w:val="5E7E8467"/>
    <w:rsid w:val="5ED554A7"/>
    <w:rsid w:val="5EF3AA74"/>
    <w:rsid w:val="5F141F73"/>
    <w:rsid w:val="5F1CC176"/>
    <w:rsid w:val="5F5A3E29"/>
    <w:rsid w:val="5F5A6D42"/>
    <w:rsid w:val="5FD4E3CB"/>
    <w:rsid w:val="5FE20F43"/>
    <w:rsid w:val="5FFF69CB"/>
    <w:rsid w:val="601C2EA4"/>
    <w:rsid w:val="6033BF1E"/>
    <w:rsid w:val="603612A6"/>
    <w:rsid w:val="6040A732"/>
    <w:rsid w:val="60411328"/>
    <w:rsid w:val="6063EA17"/>
    <w:rsid w:val="60659692"/>
    <w:rsid w:val="60D821F1"/>
    <w:rsid w:val="6180E6E2"/>
    <w:rsid w:val="61A4C2C6"/>
    <w:rsid w:val="61B525FC"/>
    <w:rsid w:val="61B897D1"/>
    <w:rsid w:val="61EAA513"/>
    <w:rsid w:val="62343DBF"/>
    <w:rsid w:val="62399254"/>
    <w:rsid w:val="62557523"/>
    <w:rsid w:val="62786C1F"/>
    <w:rsid w:val="6298BF8A"/>
    <w:rsid w:val="62CC4149"/>
    <w:rsid w:val="6347F7EE"/>
    <w:rsid w:val="63A39198"/>
    <w:rsid w:val="63A99B57"/>
    <w:rsid w:val="63CD9382"/>
    <w:rsid w:val="63F00A3E"/>
    <w:rsid w:val="63FB8D5F"/>
    <w:rsid w:val="6436D8F6"/>
    <w:rsid w:val="649ED4C8"/>
    <w:rsid w:val="64A2AA07"/>
    <w:rsid w:val="64DD9D74"/>
    <w:rsid w:val="65080C5A"/>
    <w:rsid w:val="659A2350"/>
    <w:rsid w:val="659EB2BE"/>
    <w:rsid w:val="65AACE52"/>
    <w:rsid w:val="65F673A7"/>
    <w:rsid w:val="660E48D8"/>
    <w:rsid w:val="667436D7"/>
    <w:rsid w:val="668C6AFF"/>
    <w:rsid w:val="66A54228"/>
    <w:rsid w:val="66D2C817"/>
    <w:rsid w:val="66DF4FF1"/>
    <w:rsid w:val="66DF57B9"/>
    <w:rsid w:val="66ECFC37"/>
    <w:rsid w:val="6709447D"/>
    <w:rsid w:val="67385881"/>
    <w:rsid w:val="67459A56"/>
    <w:rsid w:val="6760AD0D"/>
    <w:rsid w:val="676ABBC3"/>
    <w:rsid w:val="67DBE312"/>
    <w:rsid w:val="683BB4FD"/>
    <w:rsid w:val="686B4261"/>
    <w:rsid w:val="688CD1B2"/>
    <w:rsid w:val="68D88F46"/>
    <w:rsid w:val="68F33C56"/>
    <w:rsid w:val="691A1293"/>
    <w:rsid w:val="69898EEA"/>
    <w:rsid w:val="6992AC49"/>
    <w:rsid w:val="69B1FC0F"/>
    <w:rsid w:val="6A4693E6"/>
    <w:rsid w:val="6AC7D864"/>
    <w:rsid w:val="6B0F6588"/>
    <w:rsid w:val="6B131894"/>
    <w:rsid w:val="6B261D7C"/>
    <w:rsid w:val="6B4D324C"/>
    <w:rsid w:val="6B7CD6AE"/>
    <w:rsid w:val="6BBDDFD5"/>
    <w:rsid w:val="6BCA64B6"/>
    <w:rsid w:val="6BF02326"/>
    <w:rsid w:val="6C2D0A3E"/>
    <w:rsid w:val="6C451BF3"/>
    <w:rsid w:val="6C866715"/>
    <w:rsid w:val="6C92B8B1"/>
    <w:rsid w:val="6D0A576E"/>
    <w:rsid w:val="6D3A29DF"/>
    <w:rsid w:val="6DF26DA8"/>
    <w:rsid w:val="6E759958"/>
    <w:rsid w:val="6E7DE747"/>
    <w:rsid w:val="6E96F625"/>
    <w:rsid w:val="6F1657E2"/>
    <w:rsid w:val="6F5ADB56"/>
    <w:rsid w:val="6FF92695"/>
    <w:rsid w:val="6FFAD492"/>
    <w:rsid w:val="700ED2D1"/>
    <w:rsid w:val="70200B00"/>
    <w:rsid w:val="708BE4CC"/>
    <w:rsid w:val="70F3F6C9"/>
    <w:rsid w:val="7106254B"/>
    <w:rsid w:val="71123503"/>
    <w:rsid w:val="715A2CF5"/>
    <w:rsid w:val="718F2CF6"/>
    <w:rsid w:val="7199E7D3"/>
    <w:rsid w:val="71B1775F"/>
    <w:rsid w:val="71C1483C"/>
    <w:rsid w:val="71D2826B"/>
    <w:rsid w:val="71ECDDDA"/>
    <w:rsid w:val="720388EE"/>
    <w:rsid w:val="7207C107"/>
    <w:rsid w:val="7262EF65"/>
    <w:rsid w:val="72658C50"/>
    <w:rsid w:val="72688DE0"/>
    <w:rsid w:val="72701693"/>
    <w:rsid w:val="727D436C"/>
    <w:rsid w:val="728C3471"/>
    <w:rsid w:val="72E4487D"/>
    <w:rsid w:val="730D0718"/>
    <w:rsid w:val="730F934D"/>
    <w:rsid w:val="731241C9"/>
    <w:rsid w:val="735D7463"/>
    <w:rsid w:val="7377ABFB"/>
    <w:rsid w:val="73A17940"/>
    <w:rsid w:val="7407335B"/>
    <w:rsid w:val="740EAE5D"/>
    <w:rsid w:val="74178569"/>
    <w:rsid w:val="741BC97D"/>
    <w:rsid w:val="741BCAB1"/>
    <w:rsid w:val="744EA63C"/>
    <w:rsid w:val="74640297"/>
    <w:rsid w:val="747801A2"/>
    <w:rsid w:val="74B79A97"/>
    <w:rsid w:val="74E050BC"/>
    <w:rsid w:val="74E8092C"/>
    <w:rsid w:val="7550C8FE"/>
    <w:rsid w:val="7550DF27"/>
    <w:rsid w:val="756098D9"/>
    <w:rsid w:val="75A0F4DB"/>
    <w:rsid w:val="75E33427"/>
    <w:rsid w:val="7601F595"/>
    <w:rsid w:val="762BCAC4"/>
    <w:rsid w:val="763682D4"/>
    <w:rsid w:val="76472EE8"/>
    <w:rsid w:val="7649FB41"/>
    <w:rsid w:val="765261E4"/>
    <w:rsid w:val="7685A740"/>
    <w:rsid w:val="769D1ABB"/>
    <w:rsid w:val="77279F1F"/>
    <w:rsid w:val="772A35B1"/>
    <w:rsid w:val="77580ABF"/>
    <w:rsid w:val="775D68CB"/>
    <w:rsid w:val="776EB051"/>
    <w:rsid w:val="777E9A21"/>
    <w:rsid w:val="77849DF2"/>
    <w:rsid w:val="77BBCBE1"/>
    <w:rsid w:val="7856DED0"/>
    <w:rsid w:val="7867CC01"/>
    <w:rsid w:val="78D0E522"/>
    <w:rsid w:val="78EF8FEC"/>
    <w:rsid w:val="790D1488"/>
    <w:rsid w:val="79245E29"/>
    <w:rsid w:val="796FD254"/>
    <w:rsid w:val="7977FA05"/>
    <w:rsid w:val="79850744"/>
    <w:rsid w:val="799ABA82"/>
    <w:rsid w:val="79AE53A6"/>
    <w:rsid w:val="79D2DC80"/>
    <w:rsid w:val="7A19B99B"/>
    <w:rsid w:val="7A44EDEE"/>
    <w:rsid w:val="7A6A6ACB"/>
    <w:rsid w:val="7A84331D"/>
    <w:rsid w:val="7AC6F607"/>
    <w:rsid w:val="7AD13397"/>
    <w:rsid w:val="7AF4BA71"/>
    <w:rsid w:val="7AF64C9B"/>
    <w:rsid w:val="7AF8E25A"/>
    <w:rsid w:val="7B087AF4"/>
    <w:rsid w:val="7B2998C3"/>
    <w:rsid w:val="7B35DAD0"/>
    <w:rsid w:val="7B5D69BF"/>
    <w:rsid w:val="7B8042B0"/>
    <w:rsid w:val="7B84ED41"/>
    <w:rsid w:val="7B9261EB"/>
    <w:rsid w:val="7BBE50A5"/>
    <w:rsid w:val="7C205494"/>
    <w:rsid w:val="7C7EC19C"/>
    <w:rsid w:val="7CBDDCC8"/>
    <w:rsid w:val="7CC3A1A4"/>
    <w:rsid w:val="7CE0EAD1"/>
    <w:rsid w:val="7D1D996F"/>
    <w:rsid w:val="7D927EE6"/>
    <w:rsid w:val="7DB06342"/>
    <w:rsid w:val="7DCEF6E9"/>
    <w:rsid w:val="7DE3EF2A"/>
    <w:rsid w:val="7EAC7893"/>
    <w:rsid w:val="7EC68A27"/>
    <w:rsid w:val="7ED30544"/>
    <w:rsid w:val="7F448F16"/>
    <w:rsid w:val="7FA06907"/>
    <w:rsid w:val="7FBA6227"/>
    <w:rsid w:val="7FFBA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D6F9"/>
  <w15:chartTrackingRefBased/>
  <w15:docId w15:val="{31E18BD6-07EA-44D3-91A8-52409F0E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182A2A2"/>
    <w:rPr>
      <w:noProof w:val="0"/>
      <w:lang w:val="en-AU"/>
    </w:rPr>
  </w:style>
  <w:style w:type="paragraph" w:styleId="Heading1">
    <w:uiPriority w:val="9"/>
    <w:name w:val="heading 1"/>
    <w:basedOn w:val="Normal"/>
    <w:next w:val="Normal"/>
    <w:link w:val="Heading1Char"/>
    <w:qFormat/>
    <w:rsid w:val="1182A2A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182A2A2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182A2A2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182A2A2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182A2A2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182A2A2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182A2A2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182A2A2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182A2A2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1182A2A2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1182A2A2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1182A2A2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182A2A2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182A2A2"/>
    <w:pPr>
      <w:spacing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A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AFF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w:type="paragraph" w:styleId="Header">
    <w:uiPriority w:val="99"/>
    <w:name w:val="header"/>
    <w:basedOn w:val="Normal"/>
    <w:unhideWhenUsed/>
    <w:link w:val="HeaderChar"/>
    <w:rsid w:val="1182A2A2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w:type="paragraph" w:styleId="Footer">
    <w:uiPriority w:val="99"/>
    <w:name w:val="footer"/>
    <w:basedOn w:val="Normal"/>
    <w:unhideWhenUsed/>
    <w:link w:val="FooterChar"/>
    <w:rsid w:val="1182A2A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TOC1">
    <w:uiPriority w:val="39"/>
    <w:name w:val="toc 1"/>
    <w:basedOn w:val="Normal"/>
    <w:next w:val="Normal"/>
    <w:unhideWhenUsed/>
    <w:rsid w:val="1182A2A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182A2A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182A2A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182A2A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182A2A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182A2A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182A2A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182A2A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182A2A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182A2A2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182A2A2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f621ed6ad11646e2" /><Relationship Type="http://schemas.openxmlformats.org/officeDocument/2006/relationships/footer" Target="footer.xml" Id="R160688c1f5ff4d53" /><Relationship Type="http://schemas.openxmlformats.org/officeDocument/2006/relationships/hyperlink" Target="https://www.vic.gov.au/trams" TargetMode="External" Id="Re837565c2de949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F8094B742EF40A7A0B316D3CEC8B8" ma:contentTypeVersion="19" ma:contentTypeDescription="Create a new document." ma:contentTypeScope="" ma:versionID="43cdfd2589ba68422368e99acea89fd6">
  <xsd:schema xmlns:xsd="http://www.w3.org/2001/XMLSchema" xmlns:xs="http://www.w3.org/2001/XMLSchema" xmlns:p="http://schemas.microsoft.com/office/2006/metadata/properties" xmlns:ns2="05e8af89-dc59-443a-a9d6-442529edc69f" xmlns:ns3="81777f7a-4187-4876-a009-866346738773" targetNamespace="http://schemas.microsoft.com/office/2006/metadata/properties" ma:root="true" ma:fieldsID="cf282dd044be1c0cc9171ad696165345" ns2:_="" ns3:_="">
    <xsd:import namespace="05e8af89-dc59-443a-a9d6-442529edc69f"/>
    <xsd:import namespace="81777f7a-4187-4876-a009-866346738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Creative_x0020_City_x0020_File_x0020_Type" minOccurs="0"/>
                <xsd:element ref="ns3:Creative_x0020_City_x0020_Team" minOccurs="0"/>
                <xsd:element ref="ns2:Suppli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af89-dc59-443a-a9d6-442529edc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pplier" ma:index="13" nillable="true" ma:displayName="Notes" ma:format="Dropdown" ma:internalName="Supplier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1267b-cb48-4e9f-ac56-dd787b77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7f7a-4187-4876-a009-866346738773" elementFormDefault="qualified">
    <xsd:import namespace="http://schemas.microsoft.com/office/2006/documentManagement/types"/>
    <xsd:import namespace="http://schemas.microsoft.com/office/infopath/2007/PartnerControls"/>
    <xsd:element name="Creative_x0020_City_x0020_File_x0020_Type" ma:index="11" nillable="true" ma:displayName="File Type" ma:format="Dropdown" ma:internalName="Creative_x0020_City_x0020_File_x0020_Type">
      <xsd:simpleType>
        <xsd:restriction base="dms:Choice">
          <xsd:enumeration value="Finance"/>
          <xsd:enumeration value="Marketing and Communications"/>
          <xsd:enumeration value="Planning and Reporting"/>
          <xsd:enumeration value="Facilities"/>
        </xsd:restriction>
      </xsd:simpleType>
    </xsd:element>
    <xsd:element name="Creative_x0020_City_x0020_Team" ma:index="12" nillable="true" ma:displayName="Team" ma:format="Dropdown" ma:internalName="Creative_x0020_City_x0020_Team">
      <xsd:simpleType>
        <xsd:restriction base="dms:Choice">
          <xsd:enumeration value="Arts House"/>
          <xsd:enumeration value="Arts Investment"/>
          <xsd:enumeration value="Branch"/>
          <xsd:enumeration value="Creative Infrastructure"/>
          <xsd:enumeration value="Creative Urban Places"/>
          <xsd:enumeration value="Director/EA"/>
          <xsd:enumeration value="Library Customer Learning and Information"/>
          <xsd:enumeration value="Library Programs and Partnerships"/>
          <xsd:enumeration value="Library Resource and Reader Development"/>
          <xsd:enumeration value="Library Technology and Innovation"/>
          <xsd:enumeration value="Strategy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a1389-0df8-4bf2-9ad1-f56bed09a5c6}" ma:internalName="TaxCatchAll" ma:showField="CatchAllData" ma:web="81777f7a-4187-4876-a009-866346738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ve_x0020_City_x0020_Team xmlns="81777f7a-4187-4876-a009-866346738773">Arts House</Creative_x0020_City_x0020_Team>
    <Supplier xmlns="05e8af89-dc59-443a-a9d6-442529edc69f" xsi:nil="true"/>
    <TaxCatchAll xmlns="81777f7a-4187-4876-a009-866346738773" xsi:nil="true"/>
    <lcf76f155ced4ddcb4097134ff3c332f xmlns="05e8af89-dc59-443a-a9d6-442529edc69f">
      <Terms xmlns="http://schemas.microsoft.com/office/infopath/2007/PartnerControls"/>
    </lcf76f155ced4ddcb4097134ff3c332f>
    <Creative_x0020_City_x0020_File_x0020_Type xmlns="81777f7a-4187-4876-a009-866346738773" xsi:nil="true"/>
  </documentManagement>
</p:properties>
</file>

<file path=customXml/itemProps1.xml><?xml version="1.0" encoding="utf-8"?>
<ds:datastoreItem xmlns:ds="http://schemas.openxmlformats.org/officeDocument/2006/customXml" ds:itemID="{5077F97F-4B5A-40CB-A510-C7A080885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17634-57B9-442E-B5BE-F4278F948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8af89-dc59-443a-a9d6-442529edc69f"/>
    <ds:schemaRef ds:uri="81777f7a-4187-4876-a009-866346738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F5AD5-44B1-4D9E-897A-1D884CF4B43C}">
  <ds:schemaRefs>
    <ds:schemaRef ds:uri="http://schemas.microsoft.com/office/2006/metadata/properties"/>
    <ds:schemaRef ds:uri="http://schemas.microsoft.com/office/infopath/2007/PartnerControls"/>
    <ds:schemaRef ds:uri="81777f7a-4187-4876-a009-866346738773"/>
    <ds:schemaRef ds:uri="05e8af89-dc59-443a-a9d6-442529edc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Rowbottam</dc:creator>
  <keywords/>
  <dc:description/>
  <lastModifiedBy>Sarah Rowbottam</lastModifiedBy>
  <revision>324</revision>
  <dcterms:created xsi:type="dcterms:W3CDTF">2024-11-02T11:46:00.0000000Z</dcterms:created>
  <dcterms:modified xsi:type="dcterms:W3CDTF">2025-01-22T02:53:39.1380140Z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0x010100CD7F8094B742EF40A7A0B316D3CEC8B8</vt:lpwstr>
  </property>
  <property fmtid="{D5CDD505-2E9C-101B-9397-08002B2CF9AE}" pid="3" name="MediaServiceImageTags">
    <vt:lpwstr/>
  </property>
  <property fmtid="{D5CDD505-2E9C-101B-9397-08002B2CF9AE}" pid="4" name="eDOCS AutoSave">
    <vt:lpwstr/>
  </property>
</Properties>
</file>