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E4AB71" w14:textId="57F998EF" w:rsidR="505238FD" w:rsidRPr="000A458C" w:rsidRDefault="00881C88" w:rsidP="000A458C">
      <w:pPr>
        <w:pStyle w:val="Title"/>
        <w:rPr>
          <w:rFonts w:eastAsia="Arial"/>
          <w:b/>
          <w:lang w:val="en-AU"/>
        </w:rPr>
      </w:pPr>
      <w:bookmarkStart w:id="0" w:name="_GoBack"/>
      <w:bookmarkEnd w:id="0"/>
      <w:r>
        <w:rPr>
          <w:rFonts w:eastAsia="Arial"/>
          <w:b/>
          <w:lang w:val="en-AU"/>
        </w:rPr>
        <w:t>GURR ERA OP</w:t>
      </w:r>
    </w:p>
    <w:p w14:paraId="774CC51B" w14:textId="58C1DE08" w:rsidR="009F0EB5" w:rsidRDefault="0044650E" w:rsidP="001713E1">
      <w:pPr>
        <w:pStyle w:val="Title"/>
      </w:pPr>
      <w:r w:rsidRPr="009F0EB5">
        <w:t xml:space="preserve">By </w:t>
      </w:r>
      <w:r w:rsidR="00881C88">
        <w:t>Ghenoa Gela</w:t>
      </w:r>
    </w:p>
    <w:p w14:paraId="4890D25C" w14:textId="77777777" w:rsidR="009F0EB5" w:rsidRDefault="009F0EB5" w:rsidP="000A458C">
      <w:pPr>
        <w:pStyle w:val="Title"/>
      </w:pPr>
    </w:p>
    <w:p w14:paraId="69F8077D" w14:textId="332C5D4E" w:rsidR="00844B13" w:rsidRPr="009F0EB5" w:rsidRDefault="009F0EB5" w:rsidP="000A458C">
      <w:pPr>
        <w:pStyle w:val="Title"/>
      </w:pPr>
      <w:r>
        <w:t>Access Guide</w:t>
      </w:r>
    </w:p>
    <w:p w14:paraId="70B3C287" w14:textId="47306982" w:rsidR="73BD0486" w:rsidRDefault="001713E1" w:rsidP="73BD0486">
      <w:pPr>
        <w:rPr>
          <w:rFonts w:eastAsia="Arial" w:cs="Arial"/>
          <w:color w:val="000000" w:themeColor="text1"/>
          <w:lang w:val="en-AU"/>
        </w:rPr>
      </w:pPr>
      <w:r>
        <w:rPr>
          <w:noProof/>
          <w:lang w:val="en-AU" w:eastAsia="en-AU"/>
        </w:rPr>
        <w:drawing>
          <wp:inline distT="0" distB="0" distL="0" distR="0" wp14:anchorId="7215E829" wp14:editId="2BD5958B">
            <wp:extent cx="4055815" cy="2705100"/>
            <wp:effectExtent l="0" t="0" r="1905" b="0"/>
            <wp:docPr id="3" name="Picture 3" descr="C:\Users\VARRAM\AppData\Local\Microsoft\Windows\INetCache\Content.Word\HERO - GURR ERA OP-2023-AshleydePra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RRAM\AppData\Local\Microsoft\Windows\INetCache\Content.Word\HERO - GURR ERA OP-2023-AshleydePraz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56044" cy="2705253"/>
                    </a:xfrm>
                    <a:prstGeom prst="rect">
                      <a:avLst/>
                    </a:prstGeom>
                    <a:noFill/>
                    <a:ln>
                      <a:noFill/>
                    </a:ln>
                  </pic:spPr>
                </pic:pic>
              </a:graphicData>
            </a:graphic>
          </wp:inline>
        </w:drawing>
      </w:r>
    </w:p>
    <w:p w14:paraId="43586D2A" w14:textId="77777777" w:rsidR="001713E1" w:rsidRDefault="001713E1" w:rsidP="001713E1">
      <w:r>
        <w:br/>
        <w:t xml:space="preserve">Image Credit: Ashley de Prazer </w:t>
      </w:r>
    </w:p>
    <w:p w14:paraId="3260C4FE" w14:textId="77777777" w:rsidR="001713E1" w:rsidRDefault="001713E1" w:rsidP="001713E1"/>
    <w:p w14:paraId="078342DD" w14:textId="62B64A90" w:rsidR="0044650E" w:rsidRDefault="001713E1" w:rsidP="428088C0">
      <w:r>
        <w:t xml:space="preserve">Image Description: </w:t>
      </w:r>
      <w:r w:rsidR="0523E25E">
        <w:t>Four</w:t>
      </w:r>
      <w:r>
        <w:t xml:space="preserve"> Torres Strait Islander women are standing in the</w:t>
      </w:r>
      <w:r w:rsidR="554003CA">
        <w:t xml:space="preserve"> shore of the</w:t>
      </w:r>
      <w:r>
        <w:t xml:space="preserve"> ocean, looking towards the camera.</w:t>
      </w:r>
      <w:r w:rsidR="30744FE5">
        <w:t xml:space="preserve"> It is </w:t>
      </w:r>
      <w:r w:rsidR="13C3703E">
        <w:t>daytime</w:t>
      </w:r>
      <w:r w:rsidR="30744FE5">
        <w:t xml:space="preserve"> with a blue sky with fluffy clouds.</w:t>
      </w:r>
      <w:r>
        <w:t xml:space="preserve"> The</w:t>
      </w:r>
      <w:r w:rsidR="1398251B">
        <w:t xml:space="preserve"> woman</w:t>
      </w:r>
      <w:r>
        <w:t xml:space="preserve"> are</w:t>
      </w:r>
      <w:r w:rsidR="776267C3">
        <w:t xml:space="preserve"> </w:t>
      </w:r>
      <w:r w:rsidR="2E29EDED">
        <w:t>standing strong</w:t>
      </w:r>
      <w:r w:rsidR="29D88D3B">
        <w:t xml:space="preserve"> as the water moves</w:t>
      </w:r>
      <w:r w:rsidR="2E29EDED">
        <w:t xml:space="preserve">. They are </w:t>
      </w:r>
      <w:r w:rsidR="776267C3">
        <w:t>wearing</w:t>
      </w:r>
      <w:r w:rsidR="544A555A">
        <w:t xml:space="preserve"> all white with</w:t>
      </w:r>
      <w:r w:rsidR="776267C3">
        <w:t xml:space="preserve"> black and red zazi necklaces and</w:t>
      </w:r>
      <w:r>
        <w:t xml:space="preserve"> holding masks.</w:t>
      </w:r>
    </w:p>
    <w:p w14:paraId="53E762A2" w14:textId="6B5AB4E3" w:rsidR="0044650E" w:rsidRPr="00844B13" w:rsidRDefault="0044650E" w:rsidP="0A568042">
      <w:pPr>
        <w:pStyle w:val="Heading1"/>
        <w:spacing w:line="259" w:lineRule="auto"/>
        <w:rPr>
          <w:rFonts w:eastAsia="Arial" w:cs="Arial"/>
          <w:b/>
          <w:bCs/>
        </w:rPr>
      </w:pPr>
      <w:bookmarkStart w:id="1" w:name="_Toc142925758"/>
      <w:bookmarkStart w:id="2" w:name="_Toc142925944"/>
      <w:bookmarkStart w:id="3" w:name="_Toc168590739"/>
      <w:r w:rsidRPr="31661038">
        <w:rPr>
          <w:rFonts w:eastAsia="Arial" w:cs="Arial"/>
          <w:b/>
          <w:bCs/>
        </w:rPr>
        <w:t>Updates to this document</w:t>
      </w:r>
      <w:bookmarkEnd w:id="1"/>
      <w:bookmarkEnd w:id="2"/>
      <w:bookmarkEnd w:id="3"/>
    </w:p>
    <w:p w14:paraId="6EBFD583" w14:textId="77777777" w:rsidR="0044650E" w:rsidRDefault="0044650E" w:rsidP="0044650E">
      <w:pPr>
        <w:rPr>
          <w:rFonts w:eastAsia="Calibri" w:cs="Arial"/>
          <w:bCs/>
          <w:color w:val="000000" w:themeColor="text1"/>
        </w:rPr>
      </w:pPr>
    </w:p>
    <w:p w14:paraId="506EFBAC" w14:textId="22474C04" w:rsidR="0044650E" w:rsidRDefault="0044650E" w:rsidP="0044650E">
      <w:pPr>
        <w:rPr>
          <w:rFonts w:eastAsia="Calibri" w:cs="Arial"/>
          <w:bCs/>
          <w:color w:val="000000" w:themeColor="text1"/>
        </w:rPr>
      </w:pPr>
      <w:r>
        <w:rPr>
          <w:rFonts w:eastAsia="Calibri" w:cs="Arial"/>
          <w:bCs/>
          <w:color w:val="000000" w:themeColor="text1"/>
        </w:rPr>
        <w:t xml:space="preserve">Please note, this </w:t>
      </w:r>
      <w:r w:rsidR="005C7CDD">
        <w:rPr>
          <w:rFonts w:eastAsia="Calibri" w:cs="Arial"/>
          <w:bCs/>
          <w:color w:val="000000" w:themeColor="text1"/>
        </w:rPr>
        <w:t>performance is a</w:t>
      </w:r>
      <w:r>
        <w:rPr>
          <w:rFonts w:eastAsia="Calibri" w:cs="Arial"/>
          <w:bCs/>
          <w:color w:val="000000" w:themeColor="text1"/>
        </w:rPr>
        <w:t xml:space="preserve"> new work and changes are being made by artists until opening. We will endeavour to provide the latest access information on performances to ticket holders across key stages of rehearsal and presentation.  </w:t>
      </w:r>
    </w:p>
    <w:p w14:paraId="4CB9E3B4" w14:textId="77777777" w:rsidR="0044650E" w:rsidRDefault="0044650E" w:rsidP="0044650E">
      <w:pPr>
        <w:rPr>
          <w:rFonts w:eastAsia="Calibri" w:cs="Arial"/>
          <w:bCs/>
          <w:color w:val="000000" w:themeColor="text1"/>
        </w:rPr>
      </w:pPr>
    </w:p>
    <w:p w14:paraId="126151A7" w14:textId="323FF302" w:rsidR="0044650E" w:rsidRDefault="0044650E" w:rsidP="17730134">
      <w:pPr>
        <w:rPr>
          <w:rFonts w:eastAsia="Calibri" w:cs="Arial"/>
          <w:color w:val="000000" w:themeColor="text1"/>
        </w:rPr>
      </w:pPr>
      <w:r w:rsidRPr="17730134">
        <w:rPr>
          <w:rFonts w:eastAsia="Calibri" w:cs="Arial"/>
          <w:color w:val="000000" w:themeColor="text1"/>
        </w:rPr>
        <w:t>Arts House website will contain the most up to date version of this document and all ticket holders will be notified of any revisions made 3 days</w:t>
      </w:r>
      <w:r w:rsidR="006E5D2F" w:rsidRPr="17730134">
        <w:rPr>
          <w:rFonts w:eastAsia="Calibri" w:cs="Arial"/>
          <w:color w:val="000000" w:themeColor="text1"/>
        </w:rPr>
        <w:t xml:space="preserve"> and 1 day</w:t>
      </w:r>
      <w:r w:rsidRPr="17730134">
        <w:rPr>
          <w:rFonts w:eastAsia="Calibri" w:cs="Arial"/>
          <w:color w:val="000000" w:themeColor="text1"/>
        </w:rPr>
        <w:t xml:space="preserve"> prior to the event.  </w:t>
      </w:r>
    </w:p>
    <w:p w14:paraId="3A861E4E" w14:textId="77777777" w:rsidR="0044650E" w:rsidRDefault="0044650E" w:rsidP="0044650E">
      <w:pPr>
        <w:rPr>
          <w:rFonts w:eastAsia="Calibri" w:cs="Arial"/>
          <w:bCs/>
          <w:color w:val="000000" w:themeColor="text1"/>
        </w:rPr>
      </w:pPr>
    </w:p>
    <w:p w14:paraId="0A6A5523" w14:textId="5CDFCBD8" w:rsidR="00F97CC4" w:rsidRDefault="00F97CC4" w:rsidP="3FAB20BE">
      <w:pPr>
        <w:rPr>
          <w:rFonts w:eastAsia="Calibri" w:cs="Arial"/>
          <w:color w:val="000000" w:themeColor="text1"/>
        </w:rPr>
      </w:pPr>
      <w:r w:rsidRPr="428088C0">
        <w:rPr>
          <w:rFonts w:eastAsia="Calibri" w:cs="Arial"/>
          <w:color w:val="000000" w:themeColor="text1"/>
        </w:rPr>
        <w:t xml:space="preserve">This document was created: </w:t>
      </w:r>
      <w:r w:rsidR="2F2EA8BB" w:rsidRPr="428088C0">
        <w:rPr>
          <w:rFonts w:eastAsia="Calibri" w:cs="Arial"/>
          <w:color w:val="000000" w:themeColor="text1"/>
        </w:rPr>
        <w:t>6 June</w:t>
      </w:r>
      <w:r w:rsidR="001713E1" w:rsidRPr="428088C0">
        <w:rPr>
          <w:rFonts w:eastAsia="Calibri" w:cs="Arial"/>
          <w:color w:val="000000" w:themeColor="text1"/>
        </w:rPr>
        <w:t xml:space="preserve"> 202</w:t>
      </w:r>
      <w:r w:rsidR="4944F0E6" w:rsidRPr="428088C0">
        <w:rPr>
          <w:rFonts w:eastAsia="Calibri" w:cs="Arial"/>
          <w:color w:val="000000" w:themeColor="text1"/>
        </w:rPr>
        <w:t>4</w:t>
      </w:r>
    </w:p>
    <w:p w14:paraId="2C50CC4C" w14:textId="77777777" w:rsidR="00F97CC4" w:rsidRPr="00DA1384" w:rsidRDefault="00F97CC4" w:rsidP="00F97CC4">
      <w:pPr>
        <w:rPr>
          <w:rFonts w:eastAsia="Calibri" w:cs="Arial"/>
          <w:bCs/>
          <w:color w:val="000000" w:themeColor="text1"/>
        </w:rPr>
      </w:pPr>
    </w:p>
    <w:p w14:paraId="3FE099CC" w14:textId="68041DC4" w:rsidR="00F97CC4" w:rsidRDefault="00F97CC4" w:rsidP="0044650E">
      <w:pPr>
        <w:rPr>
          <w:rFonts w:eastAsia="Calibri" w:cs="Arial"/>
          <w:b/>
          <w:bCs/>
          <w:color w:val="000000" w:themeColor="text1"/>
        </w:rPr>
      </w:pPr>
      <w:r>
        <w:rPr>
          <w:rFonts w:eastAsia="Calibri" w:cs="Arial"/>
          <w:b/>
          <w:bCs/>
          <w:color w:val="000000" w:themeColor="text1"/>
        </w:rPr>
        <w:br w:type="page"/>
      </w:r>
    </w:p>
    <w:sdt>
      <w:sdtPr>
        <w:id w:val="511384097"/>
        <w:docPartObj>
          <w:docPartGallery w:val="Table of Contents"/>
          <w:docPartUnique/>
        </w:docPartObj>
      </w:sdtPr>
      <w:sdtEndPr/>
      <w:sdtContent>
        <w:p w14:paraId="131B7E55" w14:textId="77777777" w:rsidR="00456DFD" w:rsidRPr="00456DFD" w:rsidRDefault="009A1444" w:rsidP="0A568042">
          <w:pPr>
            <w:rPr>
              <w:noProof/>
              <w:sz w:val="22"/>
              <w:szCs w:val="22"/>
            </w:rPr>
          </w:pPr>
          <w:r>
            <w:t>Contents</w:t>
          </w:r>
          <w:r>
            <w:br/>
          </w:r>
        </w:p>
        <w:p w14:paraId="5C418116" w14:textId="37A9A271" w:rsidR="002F4A44" w:rsidRDefault="31661038">
          <w:pPr>
            <w:pStyle w:val="TOC1"/>
            <w:tabs>
              <w:tab w:val="right" w:leader="dot" w:pos="11047"/>
            </w:tabs>
            <w:rPr>
              <w:rFonts w:asciiTheme="minorHAnsi" w:hAnsiTheme="minorHAnsi"/>
              <w:noProof/>
              <w:kern w:val="2"/>
              <w:sz w:val="22"/>
              <w:szCs w:val="22"/>
              <w:lang w:val="en-AU" w:eastAsia="en-AU"/>
              <w14:ligatures w14:val="standardContextual"/>
            </w:rPr>
          </w:pPr>
          <w:r>
            <w:fldChar w:fldCharType="begin"/>
          </w:r>
          <w:r w:rsidR="00A538B0">
            <w:instrText>TOC \o "1-3" \z \u \h</w:instrText>
          </w:r>
          <w:r>
            <w:fldChar w:fldCharType="separate"/>
          </w:r>
          <w:hyperlink w:anchor="_Toc168590739" w:history="1">
            <w:r w:rsidR="002F4A44" w:rsidRPr="000C56DC">
              <w:rPr>
                <w:rStyle w:val="Hyperlink"/>
                <w:rFonts w:eastAsia="Arial" w:cs="Arial"/>
                <w:b/>
                <w:bCs/>
                <w:noProof/>
              </w:rPr>
              <w:t>Updates to this document</w:t>
            </w:r>
            <w:r w:rsidR="002F4A44">
              <w:rPr>
                <w:noProof/>
                <w:webHidden/>
              </w:rPr>
              <w:tab/>
            </w:r>
            <w:r w:rsidR="002F4A44">
              <w:rPr>
                <w:noProof/>
                <w:webHidden/>
              </w:rPr>
              <w:fldChar w:fldCharType="begin"/>
            </w:r>
            <w:r w:rsidR="002F4A44">
              <w:rPr>
                <w:noProof/>
                <w:webHidden/>
              </w:rPr>
              <w:instrText xml:space="preserve"> PAGEREF _Toc168590739 \h </w:instrText>
            </w:r>
            <w:r w:rsidR="002F4A44">
              <w:rPr>
                <w:noProof/>
                <w:webHidden/>
              </w:rPr>
            </w:r>
            <w:r w:rsidR="002F4A44">
              <w:rPr>
                <w:noProof/>
                <w:webHidden/>
              </w:rPr>
              <w:fldChar w:fldCharType="separate"/>
            </w:r>
            <w:r w:rsidR="002F4A44">
              <w:rPr>
                <w:noProof/>
                <w:webHidden/>
              </w:rPr>
              <w:t>1</w:t>
            </w:r>
            <w:r w:rsidR="002F4A44">
              <w:rPr>
                <w:noProof/>
                <w:webHidden/>
              </w:rPr>
              <w:fldChar w:fldCharType="end"/>
            </w:r>
          </w:hyperlink>
        </w:p>
        <w:p w14:paraId="58020288" w14:textId="6FBF45F8" w:rsidR="002F4A44" w:rsidRDefault="0025107B">
          <w:pPr>
            <w:pStyle w:val="TOC1"/>
            <w:tabs>
              <w:tab w:val="right" w:leader="dot" w:pos="11047"/>
            </w:tabs>
            <w:rPr>
              <w:rFonts w:asciiTheme="minorHAnsi" w:hAnsiTheme="minorHAnsi"/>
              <w:noProof/>
              <w:kern w:val="2"/>
              <w:sz w:val="22"/>
              <w:szCs w:val="22"/>
              <w:lang w:val="en-AU" w:eastAsia="en-AU"/>
              <w14:ligatures w14:val="standardContextual"/>
            </w:rPr>
          </w:pPr>
          <w:hyperlink w:anchor="_Toc168590740" w:history="1">
            <w:r w:rsidR="002F4A44" w:rsidRPr="000C56DC">
              <w:rPr>
                <w:rStyle w:val="Hyperlink"/>
                <w:b/>
                <w:bCs/>
                <w:noProof/>
              </w:rPr>
              <w:t>Where</w:t>
            </w:r>
            <w:r w:rsidR="002F4A44">
              <w:rPr>
                <w:noProof/>
                <w:webHidden/>
              </w:rPr>
              <w:tab/>
            </w:r>
            <w:r w:rsidR="002F4A44">
              <w:rPr>
                <w:noProof/>
                <w:webHidden/>
              </w:rPr>
              <w:fldChar w:fldCharType="begin"/>
            </w:r>
            <w:r w:rsidR="002F4A44">
              <w:rPr>
                <w:noProof/>
                <w:webHidden/>
              </w:rPr>
              <w:instrText xml:space="preserve"> PAGEREF _Toc168590740 \h </w:instrText>
            </w:r>
            <w:r w:rsidR="002F4A44">
              <w:rPr>
                <w:noProof/>
                <w:webHidden/>
              </w:rPr>
            </w:r>
            <w:r w:rsidR="002F4A44">
              <w:rPr>
                <w:noProof/>
                <w:webHidden/>
              </w:rPr>
              <w:fldChar w:fldCharType="separate"/>
            </w:r>
            <w:r w:rsidR="002F4A44">
              <w:rPr>
                <w:noProof/>
                <w:webHidden/>
              </w:rPr>
              <w:t>3</w:t>
            </w:r>
            <w:r w:rsidR="002F4A44">
              <w:rPr>
                <w:noProof/>
                <w:webHidden/>
              </w:rPr>
              <w:fldChar w:fldCharType="end"/>
            </w:r>
          </w:hyperlink>
        </w:p>
        <w:p w14:paraId="6027F791" w14:textId="1E40CF44" w:rsidR="002F4A44" w:rsidRDefault="0025107B">
          <w:pPr>
            <w:pStyle w:val="TOC1"/>
            <w:tabs>
              <w:tab w:val="right" w:leader="dot" w:pos="11047"/>
            </w:tabs>
            <w:rPr>
              <w:rFonts w:asciiTheme="minorHAnsi" w:hAnsiTheme="minorHAnsi"/>
              <w:noProof/>
              <w:kern w:val="2"/>
              <w:sz w:val="22"/>
              <w:szCs w:val="22"/>
              <w:lang w:val="en-AU" w:eastAsia="en-AU"/>
              <w14:ligatures w14:val="standardContextual"/>
            </w:rPr>
          </w:pPr>
          <w:hyperlink w:anchor="_Toc168590741" w:history="1">
            <w:r w:rsidR="002F4A44" w:rsidRPr="000C56DC">
              <w:rPr>
                <w:rStyle w:val="Hyperlink"/>
                <w:rFonts w:eastAsia="Arial" w:cs="Arial"/>
                <w:b/>
                <w:bCs/>
                <w:noProof/>
              </w:rPr>
              <w:t>When</w:t>
            </w:r>
            <w:r w:rsidR="002F4A44">
              <w:rPr>
                <w:noProof/>
                <w:webHidden/>
              </w:rPr>
              <w:tab/>
            </w:r>
            <w:r w:rsidR="002F4A44">
              <w:rPr>
                <w:noProof/>
                <w:webHidden/>
              </w:rPr>
              <w:fldChar w:fldCharType="begin"/>
            </w:r>
            <w:r w:rsidR="002F4A44">
              <w:rPr>
                <w:noProof/>
                <w:webHidden/>
              </w:rPr>
              <w:instrText xml:space="preserve"> PAGEREF _Toc168590741 \h </w:instrText>
            </w:r>
            <w:r w:rsidR="002F4A44">
              <w:rPr>
                <w:noProof/>
                <w:webHidden/>
              </w:rPr>
            </w:r>
            <w:r w:rsidR="002F4A44">
              <w:rPr>
                <w:noProof/>
                <w:webHidden/>
              </w:rPr>
              <w:fldChar w:fldCharType="separate"/>
            </w:r>
            <w:r w:rsidR="002F4A44">
              <w:rPr>
                <w:noProof/>
                <w:webHidden/>
              </w:rPr>
              <w:t>3</w:t>
            </w:r>
            <w:r w:rsidR="002F4A44">
              <w:rPr>
                <w:noProof/>
                <w:webHidden/>
              </w:rPr>
              <w:fldChar w:fldCharType="end"/>
            </w:r>
          </w:hyperlink>
        </w:p>
        <w:p w14:paraId="78515F8C" w14:textId="5E11702D" w:rsidR="002F4A44" w:rsidRDefault="0025107B">
          <w:pPr>
            <w:pStyle w:val="TOC1"/>
            <w:tabs>
              <w:tab w:val="right" w:leader="dot" w:pos="11047"/>
            </w:tabs>
            <w:rPr>
              <w:rFonts w:asciiTheme="minorHAnsi" w:hAnsiTheme="minorHAnsi"/>
              <w:noProof/>
              <w:kern w:val="2"/>
              <w:sz w:val="22"/>
              <w:szCs w:val="22"/>
              <w:lang w:val="en-AU" w:eastAsia="en-AU"/>
              <w14:ligatures w14:val="standardContextual"/>
            </w:rPr>
          </w:pPr>
          <w:hyperlink w:anchor="_Toc168590742" w:history="1">
            <w:r w:rsidR="002F4A44" w:rsidRPr="000C56DC">
              <w:rPr>
                <w:rStyle w:val="Hyperlink"/>
                <w:rFonts w:eastAsia="Arial"/>
                <w:b/>
                <w:bCs/>
                <w:noProof/>
              </w:rPr>
              <w:t>Access Services</w:t>
            </w:r>
            <w:r w:rsidR="002F4A44">
              <w:rPr>
                <w:noProof/>
                <w:webHidden/>
              </w:rPr>
              <w:tab/>
            </w:r>
            <w:r w:rsidR="002F4A44">
              <w:rPr>
                <w:noProof/>
                <w:webHidden/>
              </w:rPr>
              <w:fldChar w:fldCharType="begin"/>
            </w:r>
            <w:r w:rsidR="002F4A44">
              <w:rPr>
                <w:noProof/>
                <w:webHidden/>
              </w:rPr>
              <w:instrText xml:space="preserve"> PAGEREF _Toc168590742 \h </w:instrText>
            </w:r>
            <w:r w:rsidR="002F4A44">
              <w:rPr>
                <w:noProof/>
                <w:webHidden/>
              </w:rPr>
            </w:r>
            <w:r w:rsidR="002F4A44">
              <w:rPr>
                <w:noProof/>
                <w:webHidden/>
              </w:rPr>
              <w:fldChar w:fldCharType="separate"/>
            </w:r>
            <w:r w:rsidR="002F4A44">
              <w:rPr>
                <w:noProof/>
                <w:webHidden/>
              </w:rPr>
              <w:t>4</w:t>
            </w:r>
            <w:r w:rsidR="002F4A44">
              <w:rPr>
                <w:noProof/>
                <w:webHidden/>
              </w:rPr>
              <w:fldChar w:fldCharType="end"/>
            </w:r>
          </w:hyperlink>
        </w:p>
        <w:p w14:paraId="64CB70F3" w14:textId="05E9F877" w:rsidR="002F4A44" w:rsidRDefault="0025107B">
          <w:pPr>
            <w:pStyle w:val="TOC1"/>
            <w:tabs>
              <w:tab w:val="right" w:leader="dot" w:pos="11047"/>
            </w:tabs>
            <w:rPr>
              <w:rFonts w:asciiTheme="minorHAnsi" w:hAnsiTheme="minorHAnsi"/>
              <w:noProof/>
              <w:kern w:val="2"/>
              <w:sz w:val="22"/>
              <w:szCs w:val="22"/>
              <w:lang w:val="en-AU" w:eastAsia="en-AU"/>
              <w14:ligatures w14:val="standardContextual"/>
            </w:rPr>
          </w:pPr>
          <w:hyperlink w:anchor="_Toc168590743" w:history="1">
            <w:r w:rsidR="002F4A44" w:rsidRPr="000C56DC">
              <w:rPr>
                <w:rStyle w:val="Hyperlink"/>
                <w:b/>
                <w:bCs/>
                <w:noProof/>
              </w:rPr>
              <w:t>Performers</w:t>
            </w:r>
            <w:r w:rsidR="002F4A44">
              <w:rPr>
                <w:noProof/>
                <w:webHidden/>
              </w:rPr>
              <w:tab/>
            </w:r>
            <w:r w:rsidR="002F4A44">
              <w:rPr>
                <w:noProof/>
                <w:webHidden/>
              </w:rPr>
              <w:fldChar w:fldCharType="begin"/>
            </w:r>
            <w:r w:rsidR="002F4A44">
              <w:rPr>
                <w:noProof/>
                <w:webHidden/>
              </w:rPr>
              <w:instrText xml:space="preserve"> PAGEREF _Toc168590743 \h </w:instrText>
            </w:r>
            <w:r w:rsidR="002F4A44">
              <w:rPr>
                <w:noProof/>
                <w:webHidden/>
              </w:rPr>
            </w:r>
            <w:r w:rsidR="002F4A44">
              <w:rPr>
                <w:noProof/>
                <w:webHidden/>
              </w:rPr>
              <w:fldChar w:fldCharType="separate"/>
            </w:r>
            <w:r w:rsidR="002F4A44">
              <w:rPr>
                <w:noProof/>
                <w:webHidden/>
              </w:rPr>
              <w:t>6</w:t>
            </w:r>
            <w:r w:rsidR="002F4A44">
              <w:rPr>
                <w:noProof/>
                <w:webHidden/>
              </w:rPr>
              <w:fldChar w:fldCharType="end"/>
            </w:r>
          </w:hyperlink>
        </w:p>
        <w:p w14:paraId="6BB8F41D" w14:textId="2C403466" w:rsidR="002F4A44" w:rsidRDefault="0025107B">
          <w:pPr>
            <w:pStyle w:val="TOC1"/>
            <w:tabs>
              <w:tab w:val="right" w:leader="dot" w:pos="11047"/>
            </w:tabs>
            <w:rPr>
              <w:rFonts w:asciiTheme="minorHAnsi" w:hAnsiTheme="minorHAnsi"/>
              <w:noProof/>
              <w:kern w:val="2"/>
              <w:sz w:val="22"/>
              <w:szCs w:val="22"/>
              <w:lang w:val="en-AU" w:eastAsia="en-AU"/>
              <w14:ligatures w14:val="standardContextual"/>
            </w:rPr>
          </w:pPr>
          <w:hyperlink w:anchor="_Toc168590744" w:history="1">
            <w:r w:rsidR="002F4A44" w:rsidRPr="000C56DC">
              <w:rPr>
                <w:rStyle w:val="Hyperlink"/>
                <w:b/>
                <w:bCs/>
                <w:noProof/>
              </w:rPr>
              <w:t>Sensory Elements</w:t>
            </w:r>
            <w:r w:rsidR="002F4A44">
              <w:rPr>
                <w:noProof/>
                <w:webHidden/>
              </w:rPr>
              <w:tab/>
            </w:r>
            <w:r w:rsidR="002F4A44">
              <w:rPr>
                <w:noProof/>
                <w:webHidden/>
              </w:rPr>
              <w:fldChar w:fldCharType="begin"/>
            </w:r>
            <w:r w:rsidR="002F4A44">
              <w:rPr>
                <w:noProof/>
                <w:webHidden/>
              </w:rPr>
              <w:instrText xml:space="preserve"> PAGEREF _Toc168590744 \h </w:instrText>
            </w:r>
            <w:r w:rsidR="002F4A44">
              <w:rPr>
                <w:noProof/>
                <w:webHidden/>
              </w:rPr>
            </w:r>
            <w:r w:rsidR="002F4A44">
              <w:rPr>
                <w:noProof/>
                <w:webHidden/>
              </w:rPr>
              <w:fldChar w:fldCharType="separate"/>
            </w:r>
            <w:r w:rsidR="002F4A44">
              <w:rPr>
                <w:noProof/>
                <w:webHidden/>
              </w:rPr>
              <w:t>6</w:t>
            </w:r>
            <w:r w:rsidR="002F4A44">
              <w:rPr>
                <w:noProof/>
                <w:webHidden/>
              </w:rPr>
              <w:fldChar w:fldCharType="end"/>
            </w:r>
          </w:hyperlink>
        </w:p>
        <w:p w14:paraId="3179F492" w14:textId="44BC5CA7" w:rsidR="002F4A44" w:rsidRPr="00134C4A" w:rsidRDefault="0025107B">
          <w:pPr>
            <w:pStyle w:val="TOC2"/>
            <w:tabs>
              <w:tab w:val="right" w:leader="dot" w:pos="11047"/>
            </w:tabs>
            <w:rPr>
              <w:rFonts w:asciiTheme="minorHAnsi" w:hAnsiTheme="minorHAnsi"/>
              <w:noProof/>
              <w:kern w:val="2"/>
              <w:sz w:val="22"/>
              <w:szCs w:val="22"/>
              <w:lang w:val="en-AU" w:eastAsia="en-AU"/>
              <w14:ligatures w14:val="standardContextual"/>
            </w:rPr>
          </w:pPr>
          <w:hyperlink w:anchor="_Toc168590745" w:history="1">
            <w:r w:rsidR="002F4A44" w:rsidRPr="00134C4A">
              <w:rPr>
                <w:rStyle w:val="Hyperlink"/>
                <w:rFonts w:eastAsia="Arial"/>
                <w:noProof/>
              </w:rPr>
              <w:t>Sound</w:t>
            </w:r>
            <w:r w:rsidR="002F4A44" w:rsidRPr="00134C4A">
              <w:rPr>
                <w:noProof/>
                <w:webHidden/>
              </w:rPr>
              <w:tab/>
            </w:r>
            <w:r w:rsidR="002F4A44" w:rsidRPr="00134C4A">
              <w:rPr>
                <w:noProof/>
                <w:webHidden/>
              </w:rPr>
              <w:fldChar w:fldCharType="begin"/>
            </w:r>
            <w:r w:rsidR="002F4A44" w:rsidRPr="00134C4A">
              <w:rPr>
                <w:noProof/>
                <w:webHidden/>
              </w:rPr>
              <w:instrText xml:space="preserve"> PAGEREF _Toc168590745 \h </w:instrText>
            </w:r>
            <w:r w:rsidR="002F4A44" w:rsidRPr="00134C4A">
              <w:rPr>
                <w:noProof/>
                <w:webHidden/>
              </w:rPr>
            </w:r>
            <w:r w:rsidR="002F4A44" w:rsidRPr="00134C4A">
              <w:rPr>
                <w:noProof/>
                <w:webHidden/>
              </w:rPr>
              <w:fldChar w:fldCharType="separate"/>
            </w:r>
            <w:r w:rsidR="002F4A44" w:rsidRPr="00134C4A">
              <w:rPr>
                <w:noProof/>
                <w:webHidden/>
              </w:rPr>
              <w:t>7</w:t>
            </w:r>
            <w:r w:rsidR="002F4A44" w:rsidRPr="00134C4A">
              <w:rPr>
                <w:noProof/>
                <w:webHidden/>
              </w:rPr>
              <w:fldChar w:fldCharType="end"/>
            </w:r>
          </w:hyperlink>
        </w:p>
        <w:p w14:paraId="2EA85E94" w14:textId="3E79B4D4" w:rsidR="002F4A44" w:rsidRPr="00134C4A" w:rsidRDefault="0025107B">
          <w:pPr>
            <w:pStyle w:val="TOC2"/>
            <w:tabs>
              <w:tab w:val="right" w:leader="dot" w:pos="11047"/>
            </w:tabs>
            <w:rPr>
              <w:rFonts w:asciiTheme="minorHAnsi" w:hAnsiTheme="minorHAnsi"/>
              <w:noProof/>
              <w:kern w:val="2"/>
              <w:sz w:val="22"/>
              <w:szCs w:val="22"/>
              <w:lang w:val="en-AU" w:eastAsia="en-AU"/>
              <w14:ligatures w14:val="standardContextual"/>
            </w:rPr>
          </w:pPr>
          <w:hyperlink w:anchor="_Toc168590746" w:history="1">
            <w:r w:rsidR="002F4A44" w:rsidRPr="00134C4A">
              <w:rPr>
                <w:rStyle w:val="Hyperlink"/>
                <w:rFonts w:eastAsia="Arial"/>
                <w:noProof/>
              </w:rPr>
              <w:t>Lighting</w:t>
            </w:r>
            <w:r w:rsidR="002F4A44" w:rsidRPr="00134C4A">
              <w:rPr>
                <w:noProof/>
                <w:webHidden/>
              </w:rPr>
              <w:tab/>
            </w:r>
            <w:r w:rsidR="002F4A44" w:rsidRPr="00134C4A">
              <w:rPr>
                <w:noProof/>
                <w:webHidden/>
              </w:rPr>
              <w:fldChar w:fldCharType="begin"/>
            </w:r>
            <w:r w:rsidR="002F4A44" w:rsidRPr="00134C4A">
              <w:rPr>
                <w:noProof/>
                <w:webHidden/>
              </w:rPr>
              <w:instrText xml:space="preserve"> PAGEREF _Toc168590746 \h </w:instrText>
            </w:r>
            <w:r w:rsidR="002F4A44" w:rsidRPr="00134C4A">
              <w:rPr>
                <w:noProof/>
                <w:webHidden/>
              </w:rPr>
            </w:r>
            <w:r w:rsidR="002F4A44" w:rsidRPr="00134C4A">
              <w:rPr>
                <w:noProof/>
                <w:webHidden/>
              </w:rPr>
              <w:fldChar w:fldCharType="separate"/>
            </w:r>
            <w:r w:rsidR="002F4A44" w:rsidRPr="00134C4A">
              <w:rPr>
                <w:noProof/>
                <w:webHidden/>
              </w:rPr>
              <w:t>7</w:t>
            </w:r>
            <w:r w:rsidR="002F4A44" w:rsidRPr="00134C4A">
              <w:rPr>
                <w:noProof/>
                <w:webHidden/>
              </w:rPr>
              <w:fldChar w:fldCharType="end"/>
            </w:r>
          </w:hyperlink>
        </w:p>
        <w:p w14:paraId="0C412FEE" w14:textId="014D5825" w:rsidR="002F4A44" w:rsidRPr="00134C4A" w:rsidRDefault="0025107B">
          <w:pPr>
            <w:pStyle w:val="TOC2"/>
            <w:tabs>
              <w:tab w:val="right" w:leader="dot" w:pos="11047"/>
            </w:tabs>
            <w:rPr>
              <w:rFonts w:asciiTheme="minorHAnsi" w:hAnsiTheme="minorHAnsi"/>
              <w:noProof/>
              <w:kern w:val="2"/>
              <w:sz w:val="22"/>
              <w:szCs w:val="22"/>
              <w:lang w:val="en-AU" w:eastAsia="en-AU"/>
              <w14:ligatures w14:val="standardContextual"/>
            </w:rPr>
          </w:pPr>
          <w:hyperlink w:anchor="_Toc168590747" w:history="1">
            <w:r w:rsidR="002F4A44" w:rsidRPr="00134C4A">
              <w:rPr>
                <w:rStyle w:val="Hyperlink"/>
                <w:rFonts w:eastAsia="Arial"/>
                <w:noProof/>
              </w:rPr>
              <w:t>Smell</w:t>
            </w:r>
            <w:r w:rsidR="002F4A44" w:rsidRPr="00134C4A">
              <w:rPr>
                <w:noProof/>
                <w:webHidden/>
              </w:rPr>
              <w:tab/>
            </w:r>
            <w:r w:rsidR="002F4A44" w:rsidRPr="00134C4A">
              <w:rPr>
                <w:noProof/>
                <w:webHidden/>
              </w:rPr>
              <w:fldChar w:fldCharType="begin"/>
            </w:r>
            <w:r w:rsidR="002F4A44" w:rsidRPr="00134C4A">
              <w:rPr>
                <w:noProof/>
                <w:webHidden/>
              </w:rPr>
              <w:instrText xml:space="preserve"> PAGEREF _Toc168590747 \h </w:instrText>
            </w:r>
            <w:r w:rsidR="002F4A44" w:rsidRPr="00134C4A">
              <w:rPr>
                <w:noProof/>
                <w:webHidden/>
              </w:rPr>
            </w:r>
            <w:r w:rsidR="002F4A44" w:rsidRPr="00134C4A">
              <w:rPr>
                <w:noProof/>
                <w:webHidden/>
              </w:rPr>
              <w:fldChar w:fldCharType="separate"/>
            </w:r>
            <w:r w:rsidR="002F4A44" w:rsidRPr="00134C4A">
              <w:rPr>
                <w:noProof/>
                <w:webHidden/>
              </w:rPr>
              <w:t>7</w:t>
            </w:r>
            <w:r w:rsidR="002F4A44" w:rsidRPr="00134C4A">
              <w:rPr>
                <w:noProof/>
                <w:webHidden/>
              </w:rPr>
              <w:fldChar w:fldCharType="end"/>
            </w:r>
          </w:hyperlink>
        </w:p>
        <w:p w14:paraId="3BD880F9" w14:textId="1EDAC87D" w:rsidR="002F4A44" w:rsidRPr="00134C4A" w:rsidRDefault="0025107B">
          <w:pPr>
            <w:pStyle w:val="TOC2"/>
            <w:tabs>
              <w:tab w:val="right" w:leader="dot" w:pos="11047"/>
            </w:tabs>
            <w:rPr>
              <w:rFonts w:asciiTheme="minorHAnsi" w:hAnsiTheme="minorHAnsi"/>
              <w:noProof/>
              <w:kern w:val="2"/>
              <w:sz w:val="22"/>
              <w:szCs w:val="22"/>
              <w:lang w:val="en-AU" w:eastAsia="en-AU"/>
              <w14:ligatures w14:val="standardContextual"/>
            </w:rPr>
          </w:pPr>
          <w:hyperlink w:anchor="_Toc168590748" w:history="1">
            <w:r w:rsidR="002F4A44" w:rsidRPr="00134C4A">
              <w:rPr>
                <w:rStyle w:val="Hyperlink"/>
                <w:rFonts w:eastAsia="Arial"/>
                <w:noProof/>
              </w:rPr>
              <w:t>Visual</w:t>
            </w:r>
            <w:r w:rsidR="002F4A44" w:rsidRPr="00134C4A">
              <w:rPr>
                <w:noProof/>
                <w:webHidden/>
              </w:rPr>
              <w:tab/>
            </w:r>
            <w:r w:rsidR="002F4A44" w:rsidRPr="00134C4A">
              <w:rPr>
                <w:noProof/>
                <w:webHidden/>
              </w:rPr>
              <w:fldChar w:fldCharType="begin"/>
            </w:r>
            <w:r w:rsidR="002F4A44" w:rsidRPr="00134C4A">
              <w:rPr>
                <w:noProof/>
                <w:webHidden/>
              </w:rPr>
              <w:instrText xml:space="preserve"> PAGEREF _Toc168590748 \h </w:instrText>
            </w:r>
            <w:r w:rsidR="002F4A44" w:rsidRPr="00134C4A">
              <w:rPr>
                <w:noProof/>
                <w:webHidden/>
              </w:rPr>
            </w:r>
            <w:r w:rsidR="002F4A44" w:rsidRPr="00134C4A">
              <w:rPr>
                <w:noProof/>
                <w:webHidden/>
              </w:rPr>
              <w:fldChar w:fldCharType="separate"/>
            </w:r>
            <w:r w:rsidR="002F4A44" w:rsidRPr="00134C4A">
              <w:rPr>
                <w:noProof/>
                <w:webHidden/>
              </w:rPr>
              <w:t>8</w:t>
            </w:r>
            <w:r w:rsidR="002F4A44" w:rsidRPr="00134C4A">
              <w:rPr>
                <w:noProof/>
                <w:webHidden/>
              </w:rPr>
              <w:fldChar w:fldCharType="end"/>
            </w:r>
          </w:hyperlink>
        </w:p>
        <w:p w14:paraId="7BD89D2E" w14:textId="2442907B" w:rsidR="002F4A44" w:rsidRDefault="0025107B">
          <w:pPr>
            <w:pStyle w:val="TOC1"/>
            <w:tabs>
              <w:tab w:val="right" w:leader="dot" w:pos="11047"/>
            </w:tabs>
            <w:rPr>
              <w:rFonts w:asciiTheme="minorHAnsi" w:hAnsiTheme="minorHAnsi"/>
              <w:noProof/>
              <w:kern w:val="2"/>
              <w:sz w:val="22"/>
              <w:szCs w:val="22"/>
              <w:lang w:val="en-AU" w:eastAsia="en-AU"/>
              <w14:ligatures w14:val="standardContextual"/>
            </w:rPr>
          </w:pPr>
          <w:hyperlink w:anchor="_Toc168590749" w:history="1">
            <w:r w:rsidR="002F4A44" w:rsidRPr="000C56DC">
              <w:rPr>
                <w:rStyle w:val="Hyperlink"/>
                <w:b/>
                <w:bCs/>
                <w:noProof/>
              </w:rPr>
              <w:t>Audience Experience</w:t>
            </w:r>
            <w:r w:rsidR="002F4A44">
              <w:rPr>
                <w:noProof/>
                <w:webHidden/>
              </w:rPr>
              <w:tab/>
            </w:r>
            <w:r w:rsidR="002F4A44">
              <w:rPr>
                <w:noProof/>
                <w:webHidden/>
              </w:rPr>
              <w:fldChar w:fldCharType="begin"/>
            </w:r>
            <w:r w:rsidR="002F4A44">
              <w:rPr>
                <w:noProof/>
                <w:webHidden/>
              </w:rPr>
              <w:instrText xml:space="preserve"> PAGEREF _Toc168590749 \h </w:instrText>
            </w:r>
            <w:r w:rsidR="002F4A44">
              <w:rPr>
                <w:noProof/>
                <w:webHidden/>
              </w:rPr>
            </w:r>
            <w:r w:rsidR="002F4A44">
              <w:rPr>
                <w:noProof/>
                <w:webHidden/>
              </w:rPr>
              <w:fldChar w:fldCharType="separate"/>
            </w:r>
            <w:r w:rsidR="002F4A44">
              <w:rPr>
                <w:noProof/>
                <w:webHidden/>
              </w:rPr>
              <w:t>8</w:t>
            </w:r>
            <w:r w:rsidR="002F4A44">
              <w:rPr>
                <w:noProof/>
                <w:webHidden/>
              </w:rPr>
              <w:fldChar w:fldCharType="end"/>
            </w:r>
          </w:hyperlink>
        </w:p>
        <w:p w14:paraId="4012EDEA" w14:textId="6E1164E6" w:rsidR="002F4A44" w:rsidRPr="00134C4A" w:rsidRDefault="0025107B">
          <w:pPr>
            <w:pStyle w:val="TOC2"/>
            <w:tabs>
              <w:tab w:val="right" w:leader="dot" w:pos="11047"/>
            </w:tabs>
            <w:rPr>
              <w:rFonts w:asciiTheme="minorHAnsi" w:hAnsiTheme="minorHAnsi"/>
              <w:noProof/>
              <w:kern w:val="2"/>
              <w:sz w:val="22"/>
              <w:szCs w:val="22"/>
              <w:lang w:val="en-AU" w:eastAsia="en-AU"/>
              <w14:ligatures w14:val="standardContextual"/>
            </w:rPr>
          </w:pPr>
          <w:hyperlink w:anchor="_Toc168590750" w:history="1">
            <w:r w:rsidR="002F4A44" w:rsidRPr="00134C4A">
              <w:rPr>
                <w:rStyle w:val="Hyperlink"/>
                <w:rFonts w:eastAsia="Arial"/>
                <w:noProof/>
              </w:rPr>
              <w:t>Entry to space</w:t>
            </w:r>
            <w:r w:rsidR="002F4A44" w:rsidRPr="00134C4A">
              <w:rPr>
                <w:noProof/>
                <w:webHidden/>
              </w:rPr>
              <w:tab/>
            </w:r>
            <w:r w:rsidR="002F4A44" w:rsidRPr="00134C4A">
              <w:rPr>
                <w:noProof/>
                <w:webHidden/>
              </w:rPr>
              <w:fldChar w:fldCharType="begin"/>
            </w:r>
            <w:r w:rsidR="002F4A44" w:rsidRPr="00134C4A">
              <w:rPr>
                <w:noProof/>
                <w:webHidden/>
              </w:rPr>
              <w:instrText xml:space="preserve"> PAGEREF _Toc168590750 \h </w:instrText>
            </w:r>
            <w:r w:rsidR="002F4A44" w:rsidRPr="00134C4A">
              <w:rPr>
                <w:noProof/>
                <w:webHidden/>
              </w:rPr>
            </w:r>
            <w:r w:rsidR="002F4A44" w:rsidRPr="00134C4A">
              <w:rPr>
                <w:noProof/>
                <w:webHidden/>
              </w:rPr>
              <w:fldChar w:fldCharType="separate"/>
            </w:r>
            <w:r w:rsidR="002F4A44" w:rsidRPr="00134C4A">
              <w:rPr>
                <w:noProof/>
                <w:webHidden/>
              </w:rPr>
              <w:t>8</w:t>
            </w:r>
            <w:r w:rsidR="002F4A44" w:rsidRPr="00134C4A">
              <w:rPr>
                <w:noProof/>
                <w:webHidden/>
              </w:rPr>
              <w:fldChar w:fldCharType="end"/>
            </w:r>
          </w:hyperlink>
        </w:p>
        <w:p w14:paraId="313DFBC1" w14:textId="4D5CA925" w:rsidR="002F4A44" w:rsidRPr="00134C4A" w:rsidRDefault="0025107B">
          <w:pPr>
            <w:pStyle w:val="TOC2"/>
            <w:tabs>
              <w:tab w:val="right" w:leader="dot" w:pos="11047"/>
            </w:tabs>
            <w:rPr>
              <w:rFonts w:asciiTheme="minorHAnsi" w:hAnsiTheme="minorHAnsi"/>
              <w:noProof/>
              <w:kern w:val="2"/>
              <w:sz w:val="22"/>
              <w:szCs w:val="22"/>
              <w:lang w:val="en-AU" w:eastAsia="en-AU"/>
              <w14:ligatures w14:val="standardContextual"/>
            </w:rPr>
          </w:pPr>
          <w:hyperlink w:anchor="_Toc168590751" w:history="1">
            <w:r w:rsidR="002F4A44" w:rsidRPr="00134C4A">
              <w:rPr>
                <w:rStyle w:val="Hyperlink"/>
                <w:rFonts w:eastAsia="Arial"/>
                <w:noProof/>
              </w:rPr>
              <w:t>Shocks or surprises</w:t>
            </w:r>
            <w:r w:rsidR="002F4A44" w:rsidRPr="00134C4A">
              <w:rPr>
                <w:noProof/>
                <w:webHidden/>
              </w:rPr>
              <w:tab/>
            </w:r>
            <w:r w:rsidR="002F4A44" w:rsidRPr="00134C4A">
              <w:rPr>
                <w:noProof/>
                <w:webHidden/>
              </w:rPr>
              <w:fldChar w:fldCharType="begin"/>
            </w:r>
            <w:r w:rsidR="002F4A44" w:rsidRPr="00134C4A">
              <w:rPr>
                <w:noProof/>
                <w:webHidden/>
              </w:rPr>
              <w:instrText xml:space="preserve"> PAGEREF _Toc168590751 \h </w:instrText>
            </w:r>
            <w:r w:rsidR="002F4A44" w:rsidRPr="00134C4A">
              <w:rPr>
                <w:noProof/>
                <w:webHidden/>
              </w:rPr>
            </w:r>
            <w:r w:rsidR="002F4A44" w:rsidRPr="00134C4A">
              <w:rPr>
                <w:noProof/>
                <w:webHidden/>
              </w:rPr>
              <w:fldChar w:fldCharType="separate"/>
            </w:r>
            <w:r w:rsidR="002F4A44" w:rsidRPr="00134C4A">
              <w:rPr>
                <w:noProof/>
                <w:webHidden/>
              </w:rPr>
              <w:t>9</w:t>
            </w:r>
            <w:r w:rsidR="002F4A44" w:rsidRPr="00134C4A">
              <w:rPr>
                <w:noProof/>
                <w:webHidden/>
              </w:rPr>
              <w:fldChar w:fldCharType="end"/>
            </w:r>
          </w:hyperlink>
        </w:p>
        <w:p w14:paraId="31EFFB79" w14:textId="7A4CEDFC" w:rsidR="002F4A44" w:rsidRPr="00134C4A" w:rsidRDefault="0025107B">
          <w:pPr>
            <w:pStyle w:val="TOC2"/>
            <w:tabs>
              <w:tab w:val="right" w:leader="dot" w:pos="11047"/>
            </w:tabs>
            <w:rPr>
              <w:rFonts w:asciiTheme="minorHAnsi" w:hAnsiTheme="minorHAnsi"/>
              <w:noProof/>
              <w:kern w:val="2"/>
              <w:sz w:val="22"/>
              <w:szCs w:val="22"/>
              <w:lang w:val="en-AU" w:eastAsia="en-AU"/>
              <w14:ligatures w14:val="standardContextual"/>
            </w:rPr>
          </w:pPr>
          <w:hyperlink w:anchor="_Toc168590752" w:history="1">
            <w:r w:rsidR="002F4A44" w:rsidRPr="00134C4A">
              <w:rPr>
                <w:rStyle w:val="Hyperlink"/>
                <w:rFonts w:eastAsia="Arial"/>
                <w:noProof/>
              </w:rPr>
              <w:t>Audience experience</w:t>
            </w:r>
            <w:r w:rsidR="002F4A44" w:rsidRPr="00134C4A">
              <w:rPr>
                <w:noProof/>
                <w:webHidden/>
              </w:rPr>
              <w:tab/>
            </w:r>
            <w:r w:rsidR="002F4A44" w:rsidRPr="00134C4A">
              <w:rPr>
                <w:noProof/>
                <w:webHidden/>
              </w:rPr>
              <w:fldChar w:fldCharType="begin"/>
            </w:r>
            <w:r w:rsidR="002F4A44" w:rsidRPr="00134C4A">
              <w:rPr>
                <w:noProof/>
                <w:webHidden/>
              </w:rPr>
              <w:instrText xml:space="preserve"> PAGEREF _Toc168590752 \h </w:instrText>
            </w:r>
            <w:r w:rsidR="002F4A44" w:rsidRPr="00134C4A">
              <w:rPr>
                <w:noProof/>
                <w:webHidden/>
              </w:rPr>
            </w:r>
            <w:r w:rsidR="002F4A44" w:rsidRPr="00134C4A">
              <w:rPr>
                <w:noProof/>
                <w:webHidden/>
              </w:rPr>
              <w:fldChar w:fldCharType="separate"/>
            </w:r>
            <w:r w:rsidR="002F4A44" w:rsidRPr="00134C4A">
              <w:rPr>
                <w:noProof/>
                <w:webHidden/>
              </w:rPr>
              <w:t>9</w:t>
            </w:r>
            <w:r w:rsidR="002F4A44" w:rsidRPr="00134C4A">
              <w:rPr>
                <w:noProof/>
                <w:webHidden/>
              </w:rPr>
              <w:fldChar w:fldCharType="end"/>
            </w:r>
          </w:hyperlink>
        </w:p>
        <w:p w14:paraId="5E8F1B0F" w14:textId="64F4FA3B" w:rsidR="002F4A44" w:rsidRPr="00134C4A" w:rsidRDefault="0025107B">
          <w:pPr>
            <w:pStyle w:val="TOC2"/>
            <w:tabs>
              <w:tab w:val="right" w:leader="dot" w:pos="11047"/>
            </w:tabs>
            <w:rPr>
              <w:rFonts w:asciiTheme="minorHAnsi" w:hAnsiTheme="minorHAnsi"/>
              <w:noProof/>
              <w:kern w:val="2"/>
              <w:sz w:val="22"/>
              <w:szCs w:val="22"/>
              <w:lang w:val="en-AU" w:eastAsia="en-AU"/>
              <w14:ligatures w14:val="standardContextual"/>
            </w:rPr>
          </w:pPr>
          <w:hyperlink w:anchor="_Toc168590753" w:history="1">
            <w:r w:rsidR="002F4A44" w:rsidRPr="00134C4A">
              <w:rPr>
                <w:rStyle w:val="Hyperlink"/>
                <w:rFonts w:eastAsia="Arial"/>
                <w:noProof/>
              </w:rPr>
              <w:t>Social expectations</w:t>
            </w:r>
            <w:r w:rsidR="002F4A44" w:rsidRPr="00134C4A">
              <w:rPr>
                <w:noProof/>
                <w:webHidden/>
              </w:rPr>
              <w:tab/>
            </w:r>
            <w:r w:rsidR="002F4A44" w:rsidRPr="00134C4A">
              <w:rPr>
                <w:noProof/>
                <w:webHidden/>
              </w:rPr>
              <w:fldChar w:fldCharType="begin"/>
            </w:r>
            <w:r w:rsidR="002F4A44" w:rsidRPr="00134C4A">
              <w:rPr>
                <w:noProof/>
                <w:webHidden/>
              </w:rPr>
              <w:instrText xml:space="preserve"> PAGEREF _Toc168590753 \h </w:instrText>
            </w:r>
            <w:r w:rsidR="002F4A44" w:rsidRPr="00134C4A">
              <w:rPr>
                <w:noProof/>
                <w:webHidden/>
              </w:rPr>
            </w:r>
            <w:r w:rsidR="002F4A44" w:rsidRPr="00134C4A">
              <w:rPr>
                <w:noProof/>
                <w:webHidden/>
              </w:rPr>
              <w:fldChar w:fldCharType="separate"/>
            </w:r>
            <w:r w:rsidR="002F4A44" w:rsidRPr="00134C4A">
              <w:rPr>
                <w:noProof/>
                <w:webHidden/>
              </w:rPr>
              <w:t>9</w:t>
            </w:r>
            <w:r w:rsidR="002F4A44" w:rsidRPr="00134C4A">
              <w:rPr>
                <w:noProof/>
                <w:webHidden/>
              </w:rPr>
              <w:fldChar w:fldCharType="end"/>
            </w:r>
          </w:hyperlink>
        </w:p>
        <w:p w14:paraId="330E00F1" w14:textId="2C80BDA5" w:rsidR="002F4A44" w:rsidRPr="00134C4A" w:rsidRDefault="0025107B">
          <w:pPr>
            <w:pStyle w:val="TOC2"/>
            <w:tabs>
              <w:tab w:val="right" w:leader="dot" w:pos="11047"/>
            </w:tabs>
            <w:rPr>
              <w:rFonts w:asciiTheme="minorHAnsi" w:hAnsiTheme="minorHAnsi"/>
              <w:noProof/>
              <w:kern w:val="2"/>
              <w:sz w:val="22"/>
              <w:szCs w:val="22"/>
              <w:lang w:val="en-AU" w:eastAsia="en-AU"/>
              <w14:ligatures w14:val="standardContextual"/>
            </w:rPr>
          </w:pPr>
          <w:hyperlink w:anchor="_Toc168590754" w:history="1">
            <w:r w:rsidR="002F4A44" w:rsidRPr="00134C4A">
              <w:rPr>
                <w:rStyle w:val="Hyperlink"/>
                <w:rFonts w:eastAsia="Arial"/>
                <w:noProof/>
              </w:rPr>
              <w:t>Performance expectations</w:t>
            </w:r>
            <w:r w:rsidR="002F4A44" w:rsidRPr="00134C4A">
              <w:rPr>
                <w:noProof/>
                <w:webHidden/>
              </w:rPr>
              <w:tab/>
            </w:r>
            <w:r w:rsidR="002F4A44" w:rsidRPr="00134C4A">
              <w:rPr>
                <w:noProof/>
                <w:webHidden/>
              </w:rPr>
              <w:fldChar w:fldCharType="begin"/>
            </w:r>
            <w:r w:rsidR="002F4A44" w:rsidRPr="00134C4A">
              <w:rPr>
                <w:noProof/>
                <w:webHidden/>
              </w:rPr>
              <w:instrText xml:space="preserve"> PAGEREF _Toc168590754 \h </w:instrText>
            </w:r>
            <w:r w:rsidR="002F4A44" w:rsidRPr="00134C4A">
              <w:rPr>
                <w:noProof/>
                <w:webHidden/>
              </w:rPr>
            </w:r>
            <w:r w:rsidR="002F4A44" w:rsidRPr="00134C4A">
              <w:rPr>
                <w:noProof/>
                <w:webHidden/>
              </w:rPr>
              <w:fldChar w:fldCharType="separate"/>
            </w:r>
            <w:r w:rsidR="002F4A44" w:rsidRPr="00134C4A">
              <w:rPr>
                <w:noProof/>
                <w:webHidden/>
              </w:rPr>
              <w:t>9</w:t>
            </w:r>
            <w:r w:rsidR="002F4A44" w:rsidRPr="00134C4A">
              <w:rPr>
                <w:noProof/>
                <w:webHidden/>
              </w:rPr>
              <w:fldChar w:fldCharType="end"/>
            </w:r>
          </w:hyperlink>
        </w:p>
        <w:p w14:paraId="3B46E602" w14:textId="6DE8ACD4" w:rsidR="002F4A44" w:rsidRPr="00134C4A" w:rsidRDefault="0025107B">
          <w:pPr>
            <w:pStyle w:val="TOC2"/>
            <w:tabs>
              <w:tab w:val="right" w:leader="dot" w:pos="11047"/>
            </w:tabs>
            <w:rPr>
              <w:rFonts w:asciiTheme="minorHAnsi" w:hAnsiTheme="minorHAnsi"/>
              <w:noProof/>
              <w:kern w:val="2"/>
              <w:sz w:val="22"/>
              <w:szCs w:val="22"/>
              <w:lang w:val="en-AU" w:eastAsia="en-AU"/>
              <w14:ligatures w14:val="standardContextual"/>
            </w:rPr>
          </w:pPr>
          <w:hyperlink w:anchor="_Toc168590755" w:history="1">
            <w:r w:rsidR="002F4A44" w:rsidRPr="00134C4A">
              <w:rPr>
                <w:rStyle w:val="Hyperlink"/>
                <w:rFonts w:eastAsia="Arial"/>
                <w:noProof/>
              </w:rPr>
              <w:t>Content Warnings</w:t>
            </w:r>
            <w:r w:rsidR="002F4A44" w:rsidRPr="00134C4A">
              <w:rPr>
                <w:noProof/>
                <w:webHidden/>
              </w:rPr>
              <w:tab/>
            </w:r>
            <w:r w:rsidR="002F4A44" w:rsidRPr="00134C4A">
              <w:rPr>
                <w:noProof/>
                <w:webHidden/>
              </w:rPr>
              <w:fldChar w:fldCharType="begin"/>
            </w:r>
            <w:r w:rsidR="002F4A44" w:rsidRPr="00134C4A">
              <w:rPr>
                <w:noProof/>
                <w:webHidden/>
              </w:rPr>
              <w:instrText xml:space="preserve"> PAGEREF _Toc168590755 \h </w:instrText>
            </w:r>
            <w:r w:rsidR="002F4A44" w:rsidRPr="00134C4A">
              <w:rPr>
                <w:noProof/>
                <w:webHidden/>
              </w:rPr>
            </w:r>
            <w:r w:rsidR="002F4A44" w:rsidRPr="00134C4A">
              <w:rPr>
                <w:noProof/>
                <w:webHidden/>
              </w:rPr>
              <w:fldChar w:fldCharType="separate"/>
            </w:r>
            <w:r w:rsidR="002F4A44" w:rsidRPr="00134C4A">
              <w:rPr>
                <w:noProof/>
                <w:webHidden/>
              </w:rPr>
              <w:t>10</w:t>
            </w:r>
            <w:r w:rsidR="002F4A44" w:rsidRPr="00134C4A">
              <w:rPr>
                <w:noProof/>
                <w:webHidden/>
              </w:rPr>
              <w:fldChar w:fldCharType="end"/>
            </w:r>
          </w:hyperlink>
        </w:p>
        <w:p w14:paraId="29F2A701" w14:textId="468A0F78" w:rsidR="002F4A44" w:rsidRDefault="0025107B">
          <w:pPr>
            <w:pStyle w:val="TOC1"/>
            <w:tabs>
              <w:tab w:val="right" w:leader="dot" w:pos="11047"/>
            </w:tabs>
            <w:rPr>
              <w:rFonts w:asciiTheme="minorHAnsi" w:hAnsiTheme="minorHAnsi"/>
              <w:noProof/>
              <w:kern w:val="2"/>
              <w:sz w:val="22"/>
              <w:szCs w:val="22"/>
              <w:lang w:val="en-AU" w:eastAsia="en-AU"/>
              <w14:ligatures w14:val="standardContextual"/>
            </w:rPr>
          </w:pPr>
          <w:hyperlink w:anchor="_Toc168590756" w:history="1">
            <w:r w:rsidR="002F4A44" w:rsidRPr="000C56DC">
              <w:rPr>
                <w:rStyle w:val="Hyperlink"/>
                <w:b/>
                <w:bCs/>
                <w:noProof/>
              </w:rPr>
              <w:t>The Venue</w:t>
            </w:r>
            <w:r w:rsidR="002F4A44">
              <w:rPr>
                <w:noProof/>
                <w:webHidden/>
              </w:rPr>
              <w:tab/>
            </w:r>
            <w:r w:rsidR="002F4A44">
              <w:rPr>
                <w:noProof/>
                <w:webHidden/>
              </w:rPr>
              <w:fldChar w:fldCharType="begin"/>
            </w:r>
            <w:r w:rsidR="002F4A44">
              <w:rPr>
                <w:noProof/>
                <w:webHidden/>
              </w:rPr>
              <w:instrText xml:space="preserve"> PAGEREF _Toc168590756 \h </w:instrText>
            </w:r>
            <w:r w:rsidR="002F4A44">
              <w:rPr>
                <w:noProof/>
                <w:webHidden/>
              </w:rPr>
            </w:r>
            <w:r w:rsidR="002F4A44">
              <w:rPr>
                <w:noProof/>
                <w:webHidden/>
              </w:rPr>
              <w:fldChar w:fldCharType="separate"/>
            </w:r>
            <w:r w:rsidR="002F4A44">
              <w:rPr>
                <w:noProof/>
                <w:webHidden/>
              </w:rPr>
              <w:t>11</w:t>
            </w:r>
            <w:r w:rsidR="002F4A44">
              <w:rPr>
                <w:noProof/>
                <w:webHidden/>
              </w:rPr>
              <w:fldChar w:fldCharType="end"/>
            </w:r>
          </w:hyperlink>
        </w:p>
        <w:p w14:paraId="5CFDA7C1" w14:textId="7A3CA679" w:rsidR="002F4A44" w:rsidRPr="00134C4A" w:rsidRDefault="0025107B">
          <w:pPr>
            <w:pStyle w:val="TOC2"/>
            <w:tabs>
              <w:tab w:val="right" w:leader="dot" w:pos="11047"/>
            </w:tabs>
            <w:rPr>
              <w:rFonts w:asciiTheme="minorHAnsi" w:hAnsiTheme="minorHAnsi"/>
              <w:noProof/>
              <w:kern w:val="2"/>
              <w:sz w:val="22"/>
              <w:szCs w:val="22"/>
              <w:lang w:val="en-AU" w:eastAsia="en-AU"/>
              <w14:ligatures w14:val="standardContextual"/>
            </w:rPr>
          </w:pPr>
          <w:hyperlink w:anchor="_Toc168590757" w:history="1">
            <w:r w:rsidR="002F4A44" w:rsidRPr="00134C4A">
              <w:rPr>
                <w:rStyle w:val="Hyperlink"/>
                <w:noProof/>
              </w:rPr>
              <w:t>Front Entrance</w:t>
            </w:r>
            <w:r w:rsidR="002F4A44" w:rsidRPr="00134C4A">
              <w:rPr>
                <w:noProof/>
                <w:webHidden/>
              </w:rPr>
              <w:tab/>
            </w:r>
            <w:r w:rsidR="002F4A44" w:rsidRPr="00134C4A">
              <w:rPr>
                <w:noProof/>
                <w:webHidden/>
              </w:rPr>
              <w:fldChar w:fldCharType="begin"/>
            </w:r>
            <w:r w:rsidR="002F4A44" w:rsidRPr="00134C4A">
              <w:rPr>
                <w:noProof/>
                <w:webHidden/>
              </w:rPr>
              <w:instrText xml:space="preserve"> PAGEREF _Toc168590757 \h </w:instrText>
            </w:r>
            <w:r w:rsidR="002F4A44" w:rsidRPr="00134C4A">
              <w:rPr>
                <w:noProof/>
                <w:webHidden/>
              </w:rPr>
            </w:r>
            <w:r w:rsidR="002F4A44" w:rsidRPr="00134C4A">
              <w:rPr>
                <w:noProof/>
                <w:webHidden/>
              </w:rPr>
              <w:fldChar w:fldCharType="separate"/>
            </w:r>
            <w:r w:rsidR="002F4A44" w:rsidRPr="00134C4A">
              <w:rPr>
                <w:noProof/>
                <w:webHidden/>
              </w:rPr>
              <w:t>11</w:t>
            </w:r>
            <w:r w:rsidR="002F4A44" w:rsidRPr="00134C4A">
              <w:rPr>
                <w:noProof/>
                <w:webHidden/>
              </w:rPr>
              <w:fldChar w:fldCharType="end"/>
            </w:r>
          </w:hyperlink>
        </w:p>
        <w:p w14:paraId="0A198184" w14:textId="52E90576" w:rsidR="002F4A44" w:rsidRPr="00134C4A" w:rsidRDefault="0025107B">
          <w:pPr>
            <w:pStyle w:val="TOC2"/>
            <w:tabs>
              <w:tab w:val="right" w:leader="dot" w:pos="11047"/>
            </w:tabs>
            <w:rPr>
              <w:rFonts w:asciiTheme="minorHAnsi" w:hAnsiTheme="minorHAnsi"/>
              <w:noProof/>
              <w:kern w:val="2"/>
              <w:sz w:val="22"/>
              <w:szCs w:val="22"/>
              <w:lang w:val="en-AU" w:eastAsia="en-AU"/>
              <w14:ligatures w14:val="standardContextual"/>
            </w:rPr>
          </w:pPr>
          <w:hyperlink w:anchor="_Toc168590758" w:history="1">
            <w:r w:rsidR="002F4A44" w:rsidRPr="00134C4A">
              <w:rPr>
                <w:rStyle w:val="Hyperlink"/>
                <w:rFonts w:eastAsia="Arial"/>
                <w:noProof/>
              </w:rPr>
              <w:t>Accessible Entrances</w:t>
            </w:r>
            <w:r w:rsidR="002F4A44" w:rsidRPr="00134C4A">
              <w:rPr>
                <w:noProof/>
                <w:webHidden/>
              </w:rPr>
              <w:tab/>
            </w:r>
            <w:r w:rsidR="002F4A44" w:rsidRPr="00134C4A">
              <w:rPr>
                <w:noProof/>
                <w:webHidden/>
              </w:rPr>
              <w:fldChar w:fldCharType="begin"/>
            </w:r>
            <w:r w:rsidR="002F4A44" w:rsidRPr="00134C4A">
              <w:rPr>
                <w:noProof/>
                <w:webHidden/>
              </w:rPr>
              <w:instrText xml:space="preserve"> PAGEREF _Toc168590758 \h </w:instrText>
            </w:r>
            <w:r w:rsidR="002F4A44" w:rsidRPr="00134C4A">
              <w:rPr>
                <w:noProof/>
                <w:webHidden/>
              </w:rPr>
            </w:r>
            <w:r w:rsidR="002F4A44" w:rsidRPr="00134C4A">
              <w:rPr>
                <w:noProof/>
                <w:webHidden/>
              </w:rPr>
              <w:fldChar w:fldCharType="separate"/>
            </w:r>
            <w:r w:rsidR="002F4A44" w:rsidRPr="00134C4A">
              <w:rPr>
                <w:noProof/>
                <w:webHidden/>
              </w:rPr>
              <w:t>11</w:t>
            </w:r>
            <w:r w:rsidR="002F4A44" w:rsidRPr="00134C4A">
              <w:rPr>
                <w:noProof/>
                <w:webHidden/>
              </w:rPr>
              <w:fldChar w:fldCharType="end"/>
            </w:r>
          </w:hyperlink>
        </w:p>
        <w:p w14:paraId="0F8A55BC" w14:textId="49D6A19E" w:rsidR="002F4A44" w:rsidRPr="00134C4A" w:rsidRDefault="0025107B">
          <w:pPr>
            <w:pStyle w:val="TOC2"/>
            <w:tabs>
              <w:tab w:val="right" w:leader="dot" w:pos="11047"/>
            </w:tabs>
            <w:rPr>
              <w:rFonts w:asciiTheme="minorHAnsi" w:hAnsiTheme="minorHAnsi"/>
              <w:noProof/>
              <w:kern w:val="2"/>
              <w:sz w:val="22"/>
              <w:szCs w:val="22"/>
              <w:lang w:val="en-AU" w:eastAsia="en-AU"/>
              <w14:ligatures w14:val="standardContextual"/>
            </w:rPr>
          </w:pPr>
          <w:hyperlink w:anchor="_Toc168590759" w:history="1">
            <w:r w:rsidR="002F4A44" w:rsidRPr="00134C4A">
              <w:rPr>
                <w:rStyle w:val="Hyperlink"/>
                <w:rFonts w:eastAsia="Arial"/>
                <w:noProof/>
              </w:rPr>
              <w:t>Box Office</w:t>
            </w:r>
            <w:r w:rsidR="002F4A44" w:rsidRPr="00134C4A">
              <w:rPr>
                <w:noProof/>
                <w:webHidden/>
              </w:rPr>
              <w:tab/>
            </w:r>
            <w:r w:rsidR="002F4A44" w:rsidRPr="00134C4A">
              <w:rPr>
                <w:noProof/>
                <w:webHidden/>
              </w:rPr>
              <w:fldChar w:fldCharType="begin"/>
            </w:r>
            <w:r w:rsidR="002F4A44" w:rsidRPr="00134C4A">
              <w:rPr>
                <w:noProof/>
                <w:webHidden/>
              </w:rPr>
              <w:instrText xml:space="preserve"> PAGEREF _Toc168590759 \h </w:instrText>
            </w:r>
            <w:r w:rsidR="002F4A44" w:rsidRPr="00134C4A">
              <w:rPr>
                <w:noProof/>
                <w:webHidden/>
              </w:rPr>
            </w:r>
            <w:r w:rsidR="002F4A44" w:rsidRPr="00134C4A">
              <w:rPr>
                <w:noProof/>
                <w:webHidden/>
              </w:rPr>
              <w:fldChar w:fldCharType="separate"/>
            </w:r>
            <w:r w:rsidR="002F4A44" w:rsidRPr="00134C4A">
              <w:rPr>
                <w:noProof/>
                <w:webHidden/>
              </w:rPr>
              <w:t>13</w:t>
            </w:r>
            <w:r w:rsidR="002F4A44" w:rsidRPr="00134C4A">
              <w:rPr>
                <w:noProof/>
                <w:webHidden/>
              </w:rPr>
              <w:fldChar w:fldCharType="end"/>
            </w:r>
          </w:hyperlink>
        </w:p>
        <w:p w14:paraId="4907CA4A" w14:textId="34681BD8" w:rsidR="002F4A44" w:rsidRPr="00134C4A" w:rsidRDefault="0025107B">
          <w:pPr>
            <w:pStyle w:val="TOC2"/>
            <w:tabs>
              <w:tab w:val="right" w:leader="dot" w:pos="11047"/>
            </w:tabs>
            <w:rPr>
              <w:rFonts w:asciiTheme="minorHAnsi" w:hAnsiTheme="minorHAnsi"/>
              <w:noProof/>
              <w:kern w:val="2"/>
              <w:sz w:val="22"/>
              <w:szCs w:val="22"/>
              <w:lang w:val="en-AU" w:eastAsia="en-AU"/>
              <w14:ligatures w14:val="standardContextual"/>
            </w:rPr>
          </w:pPr>
          <w:hyperlink w:anchor="_Toc168590760" w:history="1">
            <w:r w:rsidR="002F4A44" w:rsidRPr="00134C4A">
              <w:rPr>
                <w:rStyle w:val="Hyperlink"/>
                <w:rFonts w:eastAsia="Arial"/>
                <w:noProof/>
              </w:rPr>
              <w:t>Ushers</w:t>
            </w:r>
            <w:r w:rsidR="002F4A44" w:rsidRPr="00134C4A">
              <w:rPr>
                <w:noProof/>
                <w:webHidden/>
              </w:rPr>
              <w:tab/>
            </w:r>
            <w:r w:rsidR="002F4A44" w:rsidRPr="00134C4A">
              <w:rPr>
                <w:noProof/>
                <w:webHidden/>
              </w:rPr>
              <w:fldChar w:fldCharType="begin"/>
            </w:r>
            <w:r w:rsidR="002F4A44" w:rsidRPr="00134C4A">
              <w:rPr>
                <w:noProof/>
                <w:webHidden/>
              </w:rPr>
              <w:instrText xml:space="preserve"> PAGEREF _Toc168590760 \h </w:instrText>
            </w:r>
            <w:r w:rsidR="002F4A44" w:rsidRPr="00134C4A">
              <w:rPr>
                <w:noProof/>
                <w:webHidden/>
              </w:rPr>
            </w:r>
            <w:r w:rsidR="002F4A44" w:rsidRPr="00134C4A">
              <w:rPr>
                <w:noProof/>
                <w:webHidden/>
              </w:rPr>
              <w:fldChar w:fldCharType="separate"/>
            </w:r>
            <w:r w:rsidR="002F4A44" w:rsidRPr="00134C4A">
              <w:rPr>
                <w:noProof/>
                <w:webHidden/>
              </w:rPr>
              <w:t>13</w:t>
            </w:r>
            <w:r w:rsidR="002F4A44" w:rsidRPr="00134C4A">
              <w:rPr>
                <w:noProof/>
                <w:webHidden/>
              </w:rPr>
              <w:fldChar w:fldCharType="end"/>
            </w:r>
          </w:hyperlink>
        </w:p>
        <w:p w14:paraId="4AE84D2D" w14:textId="418E1603" w:rsidR="002F4A44" w:rsidRPr="00134C4A" w:rsidRDefault="0025107B">
          <w:pPr>
            <w:pStyle w:val="TOC2"/>
            <w:tabs>
              <w:tab w:val="right" w:leader="dot" w:pos="11047"/>
            </w:tabs>
            <w:rPr>
              <w:rFonts w:asciiTheme="minorHAnsi" w:hAnsiTheme="minorHAnsi"/>
              <w:noProof/>
              <w:kern w:val="2"/>
              <w:sz w:val="22"/>
              <w:szCs w:val="22"/>
              <w:lang w:val="en-AU" w:eastAsia="en-AU"/>
              <w14:ligatures w14:val="standardContextual"/>
            </w:rPr>
          </w:pPr>
          <w:hyperlink w:anchor="_Toc168590761" w:history="1">
            <w:r w:rsidR="002F4A44" w:rsidRPr="00134C4A">
              <w:rPr>
                <w:rStyle w:val="Hyperlink"/>
                <w:rFonts w:eastAsia="Arial"/>
                <w:noProof/>
              </w:rPr>
              <w:t>Bar</w:t>
            </w:r>
            <w:r w:rsidR="002F4A44" w:rsidRPr="00134C4A">
              <w:rPr>
                <w:noProof/>
                <w:webHidden/>
              </w:rPr>
              <w:tab/>
            </w:r>
            <w:r w:rsidR="002F4A44" w:rsidRPr="00134C4A">
              <w:rPr>
                <w:noProof/>
                <w:webHidden/>
              </w:rPr>
              <w:fldChar w:fldCharType="begin"/>
            </w:r>
            <w:r w:rsidR="002F4A44" w:rsidRPr="00134C4A">
              <w:rPr>
                <w:noProof/>
                <w:webHidden/>
              </w:rPr>
              <w:instrText xml:space="preserve"> PAGEREF _Toc168590761 \h </w:instrText>
            </w:r>
            <w:r w:rsidR="002F4A44" w:rsidRPr="00134C4A">
              <w:rPr>
                <w:noProof/>
                <w:webHidden/>
              </w:rPr>
            </w:r>
            <w:r w:rsidR="002F4A44" w:rsidRPr="00134C4A">
              <w:rPr>
                <w:noProof/>
                <w:webHidden/>
              </w:rPr>
              <w:fldChar w:fldCharType="separate"/>
            </w:r>
            <w:r w:rsidR="002F4A44" w:rsidRPr="00134C4A">
              <w:rPr>
                <w:noProof/>
                <w:webHidden/>
              </w:rPr>
              <w:t>14</w:t>
            </w:r>
            <w:r w:rsidR="002F4A44" w:rsidRPr="00134C4A">
              <w:rPr>
                <w:noProof/>
                <w:webHidden/>
              </w:rPr>
              <w:fldChar w:fldCharType="end"/>
            </w:r>
          </w:hyperlink>
        </w:p>
        <w:p w14:paraId="4CE59E73" w14:textId="752D7852" w:rsidR="002F4A44" w:rsidRPr="00134C4A" w:rsidRDefault="0025107B">
          <w:pPr>
            <w:pStyle w:val="TOC2"/>
            <w:tabs>
              <w:tab w:val="right" w:leader="dot" w:pos="11047"/>
            </w:tabs>
            <w:rPr>
              <w:rFonts w:asciiTheme="minorHAnsi" w:hAnsiTheme="minorHAnsi"/>
              <w:noProof/>
              <w:kern w:val="2"/>
              <w:sz w:val="22"/>
              <w:szCs w:val="22"/>
              <w:lang w:val="en-AU" w:eastAsia="en-AU"/>
              <w14:ligatures w14:val="standardContextual"/>
            </w:rPr>
          </w:pPr>
          <w:hyperlink w:anchor="_Toc168590762" w:history="1">
            <w:r w:rsidR="002F4A44" w:rsidRPr="00134C4A">
              <w:rPr>
                <w:rStyle w:val="Hyperlink"/>
                <w:rFonts w:eastAsia="Arial"/>
                <w:noProof/>
              </w:rPr>
              <w:t>Quiet Space</w:t>
            </w:r>
            <w:r w:rsidR="002F4A44" w:rsidRPr="00134C4A">
              <w:rPr>
                <w:noProof/>
                <w:webHidden/>
              </w:rPr>
              <w:tab/>
            </w:r>
            <w:r w:rsidR="002F4A44" w:rsidRPr="00134C4A">
              <w:rPr>
                <w:noProof/>
                <w:webHidden/>
              </w:rPr>
              <w:fldChar w:fldCharType="begin"/>
            </w:r>
            <w:r w:rsidR="002F4A44" w:rsidRPr="00134C4A">
              <w:rPr>
                <w:noProof/>
                <w:webHidden/>
              </w:rPr>
              <w:instrText xml:space="preserve"> PAGEREF _Toc168590762 \h </w:instrText>
            </w:r>
            <w:r w:rsidR="002F4A44" w:rsidRPr="00134C4A">
              <w:rPr>
                <w:noProof/>
                <w:webHidden/>
              </w:rPr>
            </w:r>
            <w:r w:rsidR="002F4A44" w:rsidRPr="00134C4A">
              <w:rPr>
                <w:noProof/>
                <w:webHidden/>
              </w:rPr>
              <w:fldChar w:fldCharType="separate"/>
            </w:r>
            <w:r w:rsidR="002F4A44" w:rsidRPr="00134C4A">
              <w:rPr>
                <w:noProof/>
                <w:webHidden/>
              </w:rPr>
              <w:t>15</w:t>
            </w:r>
            <w:r w:rsidR="002F4A44" w:rsidRPr="00134C4A">
              <w:rPr>
                <w:noProof/>
                <w:webHidden/>
              </w:rPr>
              <w:fldChar w:fldCharType="end"/>
            </w:r>
          </w:hyperlink>
        </w:p>
        <w:p w14:paraId="1FFC7939" w14:textId="17517DA3" w:rsidR="002F4A44" w:rsidRPr="00134C4A" w:rsidRDefault="0025107B">
          <w:pPr>
            <w:pStyle w:val="TOC2"/>
            <w:tabs>
              <w:tab w:val="right" w:leader="dot" w:pos="11047"/>
            </w:tabs>
            <w:rPr>
              <w:rFonts w:asciiTheme="minorHAnsi" w:hAnsiTheme="minorHAnsi"/>
              <w:noProof/>
              <w:kern w:val="2"/>
              <w:sz w:val="22"/>
              <w:szCs w:val="22"/>
              <w:lang w:val="en-AU" w:eastAsia="en-AU"/>
              <w14:ligatures w14:val="standardContextual"/>
            </w:rPr>
          </w:pPr>
          <w:hyperlink w:anchor="_Toc168590763" w:history="1">
            <w:r w:rsidR="002F4A44" w:rsidRPr="00134C4A">
              <w:rPr>
                <w:rStyle w:val="Hyperlink"/>
                <w:rFonts w:eastAsia="Arial"/>
                <w:noProof/>
              </w:rPr>
              <w:t>Bathrooms</w:t>
            </w:r>
            <w:r w:rsidR="002F4A44" w:rsidRPr="00134C4A">
              <w:rPr>
                <w:noProof/>
                <w:webHidden/>
              </w:rPr>
              <w:tab/>
            </w:r>
            <w:r w:rsidR="002F4A44" w:rsidRPr="00134C4A">
              <w:rPr>
                <w:noProof/>
                <w:webHidden/>
              </w:rPr>
              <w:fldChar w:fldCharType="begin"/>
            </w:r>
            <w:r w:rsidR="002F4A44" w:rsidRPr="00134C4A">
              <w:rPr>
                <w:noProof/>
                <w:webHidden/>
              </w:rPr>
              <w:instrText xml:space="preserve"> PAGEREF _Toc168590763 \h </w:instrText>
            </w:r>
            <w:r w:rsidR="002F4A44" w:rsidRPr="00134C4A">
              <w:rPr>
                <w:noProof/>
                <w:webHidden/>
              </w:rPr>
            </w:r>
            <w:r w:rsidR="002F4A44" w:rsidRPr="00134C4A">
              <w:rPr>
                <w:noProof/>
                <w:webHidden/>
              </w:rPr>
              <w:fldChar w:fldCharType="separate"/>
            </w:r>
            <w:r w:rsidR="002F4A44" w:rsidRPr="00134C4A">
              <w:rPr>
                <w:noProof/>
                <w:webHidden/>
              </w:rPr>
              <w:t>15</w:t>
            </w:r>
            <w:r w:rsidR="002F4A44" w:rsidRPr="00134C4A">
              <w:rPr>
                <w:noProof/>
                <w:webHidden/>
              </w:rPr>
              <w:fldChar w:fldCharType="end"/>
            </w:r>
          </w:hyperlink>
        </w:p>
        <w:p w14:paraId="33C33236" w14:textId="1F25EBF5" w:rsidR="002F4A44" w:rsidRPr="00134C4A" w:rsidRDefault="0025107B">
          <w:pPr>
            <w:pStyle w:val="TOC2"/>
            <w:tabs>
              <w:tab w:val="right" w:leader="dot" w:pos="11047"/>
            </w:tabs>
            <w:rPr>
              <w:rFonts w:asciiTheme="minorHAnsi" w:hAnsiTheme="minorHAnsi"/>
              <w:noProof/>
              <w:kern w:val="2"/>
              <w:sz w:val="22"/>
              <w:szCs w:val="22"/>
              <w:lang w:val="en-AU" w:eastAsia="en-AU"/>
              <w14:ligatures w14:val="standardContextual"/>
            </w:rPr>
          </w:pPr>
          <w:hyperlink w:anchor="_Toc168590764" w:history="1">
            <w:r w:rsidR="002F4A44" w:rsidRPr="00134C4A">
              <w:rPr>
                <w:rStyle w:val="Hyperlink"/>
                <w:rFonts w:eastAsia="Arial"/>
                <w:noProof/>
              </w:rPr>
              <w:t>Door to Main Hall</w:t>
            </w:r>
            <w:r w:rsidR="002F4A44" w:rsidRPr="00134C4A">
              <w:rPr>
                <w:noProof/>
                <w:webHidden/>
              </w:rPr>
              <w:tab/>
            </w:r>
            <w:r w:rsidR="002F4A44" w:rsidRPr="00134C4A">
              <w:rPr>
                <w:noProof/>
                <w:webHidden/>
              </w:rPr>
              <w:fldChar w:fldCharType="begin"/>
            </w:r>
            <w:r w:rsidR="002F4A44" w:rsidRPr="00134C4A">
              <w:rPr>
                <w:noProof/>
                <w:webHidden/>
              </w:rPr>
              <w:instrText xml:space="preserve"> PAGEREF _Toc168590764 \h </w:instrText>
            </w:r>
            <w:r w:rsidR="002F4A44" w:rsidRPr="00134C4A">
              <w:rPr>
                <w:noProof/>
                <w:webHidden/>
              </w:rPr>
            </w:r>
            <w:r w:rsidR="002F4A44" w:rsidRPr="00134C4A">
              <w:rPr>
                <w:noProof/>
                <w:webHidden/>
              </w:rPr>
              <w:fldChar w:fldCharType="separate"/>
            </w:r>
            <w:r w:rsidR="002F4A44" w:rsidRPr="00134C4A">
              <w:rPr>
                <w:noProof/>
                <w:webHidden/>
              </w:rPr>
              <w:t>16</w:t>
            </w:r>
            <w:r w:rsidR="002F4A44" w:rsidRPr="00134C4A">
              <w:rPr>
                <w:noProof/>
                <w:webHidden/>
              </w:rPr>
              <w:fldChar w:fldCharType="end"/>
            </w:r>
          </w:hyperlink>
        </w:p>
        <w:p w14:paraId="626A056D" w14:textId="112A26F7" w:rsidR="002F4A44" w:rsidRPr="00134C4A" w:rsidRDefault="0025107B">
          <w:pPr>
            <w:pStyle w:val="TOC2"/>
            <w:tabs>
              <w:tab w:val="right" w:leader="dot" w:pos="11047"/>
            </w:tabs>
            <w:rPr>
              <w:rFonts w:asciiTheme="minorHAnsi" w:hAnsiTheme="minorHAnsi"/>
              <w:noProof/>
              <w:kern w:val="2"/>
              <w:sz w:val="22"/>
              <w:szCs w:val="22"/>
              <w:lang w:val="en-AU" w:eastAsia="en-AU"/>
              <w14:ligatures w14:val="standardContextual"/>
            </w:rPr>
          </w:pPr>
          <w:hyperlink w:anchor="_Toc168590765" w:history="1">
            <w:r w:rsidR="002F4A44" w:rsidRPr="00134C4A">
              <w:rPr>
                <w:rStyle w:val="Hyperlink"/>
                <w:rFonts w:eastAsia="Arial"/>
                <w:noProof/>
              </w:rPr>
              <w:t>Lift</w:t>
            </w:r>
            <w:r w:rsidR="002F4A44" w:rsidRPr="00134C4A">
              <w:rPr>
                <w:noProof/>
                <w:webHidden/>
              </w:rPr>
              <w:tab/>
            </w:r>
            <w:r w:rsidR="002F4A44" w:rsidRPr="00134C4A">
              <w:rPr>
                <w:noProof/>
                <w:webHidden/>
              </w:rPr>
              <w:fldChar w:fldCharType="begin"/>
            </w:r>
            <w:r w:rsidR="002F4A44" w:rsidRPr="00134C4A">
              <w:rPr>
                <w:noProof/>
                <w:webHidden/>
              </w:rPr>
              <w:instrText xml:space="preserve"> PAGEREF _Toc168590765 \h </w:instrText>
            </w:r>
            <w:r w:rsidR="002F4A44" w:rsidRPr="00134C4A">
              <w:rPr>
                <w:noProof/>
                <w:webHidden/>
              </w:rPr>
            </w:r>
            <w:r w:rsidR="002F4A44" w:rsidRPr="00134C4A">
              <w:rPr>
                <w:noProof/>
                <w:webHidden/>
              </w:rPr>
              <w:fldChar w:fldCharType="separate"/>
            </w:r>
            <w:r w:rsidR="002F4A44" w:rsidRPr="00134C4A">
              <w:rPr>
                <w:noProof/>
                <w:webHidden/>
              </w:rPr>
              <w:t>17</w:t>
            </w:r>
            <w:r w:rsidR="002F4A44" w:rsidRPr="00134C4A">
              <w:rPr>
                <w:noProof/>
                <w:webHidden/>
              </w:rPr>
              <w:fldChar w:fldCharType="end"/>
            </w:r>
          </w:hyperlink>
        </w:p>
        <w:p w14:paraId="185F0F33" w14:textId="6C27CEF1" w:rsidR="002F4A44" w:rsidRDefault="0025107B">
          <w:pPr>
            <w:pStyle w:val="TOC1"/>
            <w:tabs>
              <w:tab w:val="right" w:leader="dot" w:pos="11047"/>
            </w:tabs>
            <w:rPr>
              <w:rFonts w:asciiTheme="minorHAnsi" w:hAnsiTheme="minorHAnsi"/>
              <w:noProof/>
              <w:kern w:val="2"/>
              <w:sz w:val="22"/>
              <w:szCs w:val="22"/>
              <w:lang w:val="en-AU" w:eastAsia="en-AU"/>
              <w14:ligatures w14:val="standardContextual"/>
            </w:rPr>
          </w:pPr>
          <w:hyperlink w:anchor="_Toc168590766" w:history="1">
            <w:r w:rsidR="002F4A44" w:rsidRPr="000C56DC">
              <w:rPr>
                <w:rStyle w:val="Hyperlink"/>
                <w:rFonts w:eastAsia="Arial" w:cs="Arial"/>
                <w:b/>
                <w:bCs/>
                <w:noProof/>
              </w:rPr>
              <w:t>Transport</w:t>
            </w:r>
            <w:r w:rsidR="002F4A44">
              <w:rPr>
                <w:noProof/>
                <w:webHidden/>
              </w:rPr>
              <w:tab/>
            </w:r>
            <w:r w:rsidR="002F4A44">
              <w:rPr>
                <w:noProof/>
                <w:webHidden/>
              </w:rPr>
              <w:fldChar w:fldCharType="begin"/>
            </w:r>
            <w:r w:rsidR="002F4A44">
              <w:rPr>
                <w:noProof/>
                <w:webHidden/>
              </w:rPr>
              <w:instrText xml:space="preserve"> PAGEREF _Toc168590766 \h </w:instrText>
            </w:r>
            <w:r w:rsidR="002F4A44">
              <w:rPr>
                <w:noProof/>
                <w:webHidden/>
              </w:rPr>
            </w:r>
            <w:r w:rsidR="002F4A44">
              <w:rPr>
                <w:noProof/>
                <w:webHidden/>
              </w:rPr>
              <w:fldChar w:fldCharType="separate"/>
            </w:r>
            <w:r w:rsidR="002F4A44">
              <w:rPr>
                <w:noProof/>
                <w:webHidden/>
              </w:rPr>
              <w:t>17</w:t>
            </w:r>
            <w:r w:rsidR="002F4A44">
              <w:rPr>
                <w:noProof/>
                <w:webHidden/>
              </w:rPr>
              <w:fldChar w:fldCharType="end"/>
            </w:r>
          </w:hyperlink>
        </w:p>
        <w:p w14:paraId="11D6E0E3" w14:textId="35841B7D" w:rsidR="002F4A44" w:rsidRPr="00134C4A" w:rsidRDefault="0025107B">
          <w:pPr>
            <w:pStyle w:val="TOC2"/>
            <w:tabs>
              <w:tab w:val="right" w:leader="dot" w:pos="11047"/>
            </w:tabs>
            <w:rPr>
              <w:rFonts w:asciiTheme="minorHAnsi" w:hAnsiTheme="minorHAnsi"/>
              <w:noProof/>
              <w:kern w:val="2"/>
              <w:sz w:val="22"/>
              <w:szCs w:val="22"/>
              <w:lang w:val="en-AU" w:eastAsia="en-AU"/>
              <w14:ligatures w14:val="standardContextual"/>
            </w:rPr>
          </w:pPr>
          <w:hyperlink w:anchor="_Toc168590767" w:history="1">
            <w:r w:rsidR="002F4A44" w:rsidRPr="00134C4A">
              <w:rPr>
                <w:rStyle w:val="Hyperlink"/>
                <w:noProof/>
              </w:rPr>
              <w:t>Tram</w:t>
            </w:r>
            <w:r w:rsidR="002F4A44" w:rsidRPr="00134C4A">
              <w:rPr>
                <w:noProof/>
                <w:webHidden/>
              </w:rPr>
              <w:tab/>
            </w:r>
            <w:r w:rsidR="002F4A44" w:rsidRPr="00134C4A">
              <w:rPr>
                <w:noProof/>
                <w:webHidden/>
              </w:rPr>
              <w:fldChar w:fldCharType="begin"/>
            </w:r>
            <w:r w:rsidR="002F4A44" w:rsidRPr="00134C4A">
              <w:rPr>
                <w:noProof/>
                <w:webHidden/>
              </w:rPr>
              <w:instrText xml:space="preserve"> PAGEREF _Toc168590767 \h </w:instrText>
            </w:r>
            <w:r w:rsidR="002F4A44" w:rsidRPr="00134C4A">
              <w:rPr>
                <w:noProof/>
                <w:webHidden/>
              </w:rPr>
            </w:r>
            <w:r w:rsidR="002F4A44" w:rsidRPr="00134C4A">
              <w:rPr>
                <w:noProof/>
                <w:webHidden/>
              </w:rPr>
              <w:fldChar w:fldCharType="separate"/>
            </w:r>
            <w:r w:rsidR="002F4A44" w:rsidRPr="00134C4A">
              <w:rPr>
                <w:noProof/>
                <w:webHidden/>
              </w:rPr>
              <w:t>17</w:t>
            </w:r>
            <w:r w:rsidR="002F4A44" w:rsidRPr="00134C4A">
              <w:rPr>
                <w:noProof/>
                <w:webHidden/>
              </w:rPr>
              <w:fldChar w:fldCharType="end"/>
            </w:r>
          </w:hyperlink>
        </w:p>
        <w:p w14:paraId="7B7E1145" w14:textId="39200A2D" w:rsidR="002F4A44" w:rsidRPr="00134C4A" w:rsidRDefault="0025107B">
          <w:pPr>
            <w:pStyle w:val="TOC2"/>
            <w:tabs>
              <w:tab w:val="right" w:leader="dot" w:pos="11047"/>
            </w:tabs>
            <w:rPr>
              <w:rFonts w:asciiTheme="minorHAnsi" w:hAnsiTheme="minorHAnsi"/>
              <w:noProof/>
              <w:kern w:val="2"/>
              <w:sz w:val="22"/>
              <w:szCs w:val="22"/>
              <w:lang w:val="en-AU" w:eastAsia="en-AU"/>
              <w14:ligatures w14:val="standardContextual"/>
            </w:rPr>
          </w:pPr>
          <w:hyperlink w:anchor="_Toc168590768" w:history="1">
            <w:r w:rsidR="002F4A44" w:rsidRPr="00134C4A">
              <w:rPr>
                <w:rStyle w:val="Hyperlink"/>
                <w:noProof/>
              </w:rPr>
              <w:t>Train</w:t>
            </w:r>
            <w:r w:rsidR="002F4A44" w:rsidRPr="00134C4A">
              <w:rPr>
                <w:noProof/>
                <w:webHidden/>
              </w:rPr>
              <w:tab/>
            </w:r>
            <w:r w:rsidR="002F4A44" w:rsidRPr="00134C4A">
              <w:rPr>
                <w:noProof/>
                <w:webHidden/>
              </w:rPr>
              <w:fldChar w:fldCharType="begin"/>
            </w:r>
            <w:r w:rsidR="002F4A44" w:rsidRPr="00134C4A">
              <w:rPr>
                <w:noProof/>
                <w:webHidden/>
              </w:rPr>
              <w:instrText xml:space="preserve"> PAGEREF _Toc168590768 \h </w:instrText>
            </w:r>
            <w:r w:rsidR="002F4A44" w:rsidRPr="00134C4A">
              <w:rPr>
                <w:noProof/>
                <w:webHidden/>
              </w:rPr>
            </w:r>
            <w:r w:rsidR="002F4A44" w:rsidRPr="00134C4A">
              <w:rPr>
                <w:noProof/>
                <w:webHidden/>
              </w:rPr>
              <w:fldChar w:fldCharType="separate"/>
            </w:r>
            <w:r w:rsidR="002F4A44" w:rsidRPr="00134C4A">
              <w:rPr>
                <w:noProof/>
                <w:webHidden/>
              </w:rPr>
              <w:t>18</w:t>
            </w:r>
            <w:r w:rsidR="002F4A44" w:rsidRPr="00134C4A">
              <w:rPr>
                <w:noProof/>
                <w:webHidden/>
              </w:rPr>
              <w:fldChar w:fldCharType="end"/>
            </w:r>
          </w:hyperlink>
        </w:p>
        <w:p w14:paraId="2E6975BC" w14:textId="22188AD4" w:rsidR="002F4A44" w:rsidRPr="00134C4A" w:rsidRDefault="0025107B">
          <w:pPr>
            <w:pStyle w:val="TOC2"/>
            <w:tabs>
              <w:tab w:val="right" w:leader="dot" w:pos="11047"/>
            </w:tabs>
            <w:rPr>
              <w:rFonts w:asciiTheme="minorHAnsi" w:hAnsiTheme="minorHAnsi"/>
              <w:noProof/>
              <w:kern w:val="2"/>
              <w:sz w:val="22"/>
              <w:szCs w:val="22"/>
              <w:lang w:val="en-AU" w:eastAsia="en-AU"/>
              <w14:ligatures w14:val="standardContextual"/>
            </w:rPr>
          </w:pPr>
          <w:hyperlink w:anchor="_Toc168590769" w:history="1">
            <w:r w:rsidR="002F4A44" w:rsidRPr="00134C4A">
              <w:rPr>
                <w:rStyle w:val="Hyperlink"/>
                <w:noProof/>
              </w:rPr>
              <w:t>Bus</w:t>
            </w:r>
            <w:r w:rsidR="002F4A44" w:rsidRPr="00134C4A">
              <w:rPr>
                <w:noProof/>
                <w:webHidden/>
              </w:rPr>
              <w:tab/>
            </w:r>
            <w:r w:rsidR="002F4A44" w:rsidRPr="00134C4A">
              <w:rPr>
                <w:noProof/>
                <w:webHidden/>
              </w:rPr>
              <w:fldChar w:fldCharType="begin"/>
            </w:r>
            <w:r w:rsidR="002F4A44" w:rsidRPr="00134C4A">
              <w:rPr>
                <w:noProof/>
                <w:webHidden/>
              </w:rPr>
              <w:instrText xml:space="preserve"> PAGEREF _Toc168590769 \h </w:instrText>
            </w:r>
            <w:r w:rsidR="002F4A44" w:rsidRPr="00134C4A">
              <w:rPr>
                <w:noProof/>
                <w:webHidden/>
              </w:rPr>
            </w:r>
            <w:r w:rsidR="002F4A44" w:rsidRPr="00134C4A">
              <w:rPr>
                <w:noProof/>
                <w:webHidden/>
              </w:rPr>
              <w:fldChar w:fldCharType="separate"/>
            </w:r>
            <w:r w:rsidR="002F4A44" w:rsidRPr="00134C4A">
              <w:rPr>
                <w:noProof/>
                <w:webHidden/>
              </w:rPr>
              <w:t>18</w:t>
            </w:r>
            <w:r w:rsidR="002F4A44" w:rsidRPr="00134C4A">
              <w:rPr>
                <w:noProof/>
                <w:webHidden/>
              </w:rPr>
              <w:fldChar w:fldCharType="end"/>
            </w:r>
          </w:hyperlink>
        </w:p>
        <w:p w14:paraId="1ED675E8" w14:textId="398FE217" w:rsidR="002F4A44" w:rsidRPr="00134C4A" w:rsidRDefault="0025107B">
          <w:pPr>
            <w:pStyle w:val="TOC2"/>
            <w:tabs>
              <w:tab w:val="right" w:leader="dot" w:pos="11047"/>
            </w:tabs>
            <w:rPr>
              <w:rFonts w:asciiTheme="minorHAnsi" w:hAnsiTheme="minorHAnsi"/>
              <w:noProof/>
              <w:kern w:val="2"/>
              <w:sz w:val="22"/>
              <w:szCs w:val="22"/>
              <w:lang w:val="en-AU" w:eastAsia="en-AU"/>
              <w14:ligatures w14:val="standardContextual"/>
            </w:rPr>
          </w:pPr>
          <w:hyperlink w:anchor="_Toc168590770" w:history="1">
            <w:r w:rsidR="002F4A44" w:rsidRPr="00134C4A">
              <w:rPr>
                <w:rStyle w:val="Hyperlink"/>
                <w:noProof/>
              </w:rPr>
              <w:t>Parking</w:t>
            </w:r>
            <w:r w:rsidR="002F4A44" w:rsidRPr="00134C4A">
              <w:rPr>
                <w:noProof/>
                <w:webHidden/>
              </w:rPr>
              <w:tab/>
            </w:r>
            <w:r w:rsidR="002F4A44" w:rsidRPr="00134C4A">
              <w:rPr>
                <w:noProof/>
                <w:webHidden/>
              </w:rPr>
              <w:fldChar w:fldCharType="begin"/>
            </w:r>
            <w:r w:rsidR="002F4A44" w:rsidRPr="00134C4A">
              <w:rPr>
                <w:noProof/>
                <w:webHidden/>
              </w:rPr>
              <w:instrText xml:space="preserve"> PAGEREF _Toc168590770 \h </w:instrText>
            </w:r>
            <w:r w:rsidR="002F4A44" w:rsidRPr="00134C4A">
              <w:rPr>
                <w:noProof/>
                <w:webHidden/>
              </w:rPr>
            </w:r>
            <w:r w:rsidR="002F4A44" w:rsidRPr="00134C4A">
              <w:rPr>
                <w:noProof/>
                <w:webHidden/>
              </w:rPr>
              <w:fldChar w:fldCharType="separate"/>
            </w:r>
            <w:r w:rsidR="002F4A44" w:rsidRPr="00134C4A">
              <w:rPr>
                <w:noProof/>
                <w:webHidden/>
              </w:rPr>
              <w:t>18</w:t>
            </w:r>
            <w:r w:rsidR="002F4A44" w:rsidRPr="00134C4A">
              <w:rPr>
                <w:noProof/>
                <w:webHidden/>
              </w:rPr>
              <w:fldChar w:fldCharType="end"/>
            </w:r>
          </w:hyperlink>
        </w:p>
        <w:p w14:paraId="2475F922" w14:textId="472A4463" w:rsidR="002F4A44" w:rsidRDefault="0025107B">
          <w:pPr>
            <w:pStyle w:val="TOC1"/>
            <w:tabs>
              <w:tab w:val="right" w:leader="dot" w:pos="11047"/>
            </w:tabs>
            <w:rPr>
              <w:rFonts w:asciiTheme="minorHAnsi" w:hAnsiTheme="minorHAnsi"/>
              <w:noProof/>
              <w:kern w:val="2"/>
              <w:sz w:val="22"/>
              <w:szCs w:val="22"/>
              <w:lang w:val="en-AU" w:eastAsia="en-AU"/>
              <w14:ligatures w14:val="standardContextual"/>
            </w:rPr>
          </w:pPr>
          <w:hyperlink w:anchor="_Toc168590771" w:history="1">
            <w:r w:rsidR="002F4A44" w:rsidRPr="000C56DC">
              <w:rPr>
                <w:rStyle w:val="Hyperlink"/>
                <w:rFonts w:eastAsia="Arial" w:cs="Arial"/>
                <w:b/>
                <w:bCs/>
                <w:noProof/>
              </w:rPr>
              <w:t>COVID Safety</w:t>
            </w:r>
            <w:r w:rsidR="002F4A44">
              <w:rPr>
                <w:noProof/>
                <w:webHidden/>
              </w:rPr>
              <w:tab/>
            </w:r>
            <w:r w:rsidR="002F4A44">
              <w:rPr>
                <w:noProof/>
                <w:webHidden/>
              </w:rPr>
              <w:fldChar w:fldCharType="begin"/>
            </w:r>
            <w:r w:rsidR="002F4A44">
              <w:rPr>
                <w:noProof/>
                <w:webHidden/>
              </w:rPr>
              <w:instrText xml:space="preserve"> PAGEREF _Toc168590771 \h </w:instrText>
            </w:r>
            <w:r w:rsidR="002F4A44">
              <w:rPr>
                <w:noProof/>
                <w:webHidden/>
              </w:rPr>
            </w:r>
            <w:r w:rsidR="002F4A44">
              <w:rPr>
                <w:noProof/>
                <w:webHidden/>
              </w:rPr>
              <w:fldChar w:fldCharType="separate"/>
            </w:r>
            <w:r w:rsidR="002F4A44">
              <w:rPr>
                <w:noProof/>
                <w:webHidden/>
              </w:rPr>
              <w:t>18</w:t>
            </w:r>
            <w:r w:rsidR="002F4A44">
              <w:rPr>
                <w:noProof/>
                <w:webHidden/>
              </w:rPr>
              <w:fldChar w:fldCharType="end"/>
            </w:r>
          </w:hyperlink>
        </w:p>
        <w:p w14:paraId="297C11E9" w14:textId="5CE35B80" w:rsidR="31661038" w:rsidRDefault="31661038" w:rsidP="31661038">
          <w:pPr>
            <w:pStyle w:val="TOC1"/>
            <w:tabs>
              <w:tab w:val="right" w:leader="dot" w:pos="11040"/>
            </w:tabs>
            <w:rPr>
              <w:rStyle w:val="Hyperlink"/>
            </w:rPr>
          </w:pPr>
          <w:r>
            <w:fldChar w:fldCharType="end"/>
          </w:r>
        </w:p>
      </w:sdtContent>
    </w:sdt>
    <w:p w14:paraId="38DCFE9F" w14:textId="23EC090E" w:rsidR="00456DFD" w:rsidRDefault="00456DFD" w:rsidP="0A568042">
      <w:pPr>
        <w:pStyle w:val="TOC1"/>
        <w:tabs>
          <w:tab w:val="right" w:leader="dot" w:pos="11055"/>
        </w:tabs>
        <w:rPr>
          <w:rStyle w:val="Hyperlink"/>
          <w:noProof/>
          <w:lang w:val="en-AU" w:eastAsia="en-AU"/>
        </w:rPr>
      </w:pPr>
    </w:p>
    <w:p w14:paraId="1D4ED2C3" w14:textId="5C54F712" w:rsidR="00F37B52" w:rsidRDefault="00F37B52" w:rsidP="0A568042">
      <w:pPr>
        <w:rPr>
          <w:b/>
          <w:bCs/>
          <w:noProof/>
        </w:rPr>
      </w:pPr>
    </w:p>
    <w:p w14:paraId="7F591C1C" w14:textId="2B28A8B7" w:rsidR="009F0EB5" w:rsidRPr="00F37B52" w:rsidRDefault="009F0EB5" w:rsidP="0A568042">
      <w:pPr>
        <w:pStyle w:val="Heading1"/>
        <w:rPr>
          <w:b/>
          <w:bCs/>
        </w:rPr>
      </w:pPr>
      <w:bookmarkStart w:id="4" w:name="_Toc168590740"/>
      <w:r w:rsidRPr="31661038">
        <w:rPr>
          <w:b/>
          <w:bCs/>
        </w:rPr>
        <w:t>Where</w:t>
      </w:r>
      <w:bookmarkEnd w:id="4"/>
    </w:p>
    <w:p w14:paraId="18984ABF" w14:textId="77777777" w:rsidR="009F0EB5" w:rsidRDefault="009F0EB5" w:rsidP="009F0EB5">
      <w:pPr>
        <w:pBdr>
          <w:top w:val="nil"/>
          <w:left w:val="nil"/>
          <w:bottom w:val="nil"/>
          <w:right w:val="nil"/>
          <w:between w:val="nil"/>
        </w:pBdr>
        <w:rPr>
          <w:rFonts w:eastAsia="Calibri" w:cs="Arial"/>
          <w:b/>
          <w:bCs/>
          <w:color w:val="000000" w:themeColor="text1"/>
        </w:rPr>
      </w:pPr>
    </w:p>
    <w:p w14:paraId="25783C82" w14:textId="77777777" w:rsidR="009F0EB5" w:rsidRPr="00EC3E1D" w:rsidRDefault="009F0EB5" w:rsidP="009F0EB5">
      <w:pPr>
        <w:spacing w:line="360" w:lineRule="auto"/>
      </w:pPr>
      <w:r w:rsidRPr="00EC3E1D">
        <w:t xml:space="preserve">Arts House </w:t>
      </w:r>
    </w:p>
    <w:p w14:paraId="10B606C5" w14:textId="77777777" w:rsidR="009F0EB5" w:rsidRPr="00EC3E1D" w:rsidRDefault="009F0EB5" w:rsidP="009F0EB5">
      <w:pPr>
        <w:spacing w:line="360" w:lineRule="auto"/>
      </w:pPr>
      <w:r w:rsidRPr="00EC3E1D">
        <w:t>521 Queensberry Street</w:t>
      </w:r>
    </w:p>
    <w:p w14:paraId="774FD8BF" w14:textId="3EDC4D7E" w:rsidR="009F0EB5" w:rsidRPr="009A1444" w:rsidRDefault="009F0EB5" w:rsidP="009A1444">
      <w:pPr>
        <w:spacing w:line="360" w:lineRule="auto"/>
      </w:pPr>
      <w:r w:rsidRPr="00EC3E1D">
        <w:t>North Melbourne VIC</w:t>
      </w:r>
    </w:p>
    <w:p w14:paraId="1C3B5BF6" w14:textId="77777777" w:rsidR="0044650E" w:rsidRDefault="0044650E" w:rsidP="73BD0486">
      <w:pPr>
        <w:pBdr>
          <w:top w:val="nil"/>
          <w:left w:val="nil"/>
          <w:bottom w:val="nil"/>
          <w:right w:val="nil"/>
          <w:between w:val="nil"/>
        </w:pBdr>
        <w:rPr>
          <w:rFonts w:eastAsia="Calibri" w:cs="Arial"/>
          <w:b/>
          <w:bCs/>
          <w:color w:val="000000" w:themeColor="text1"/>
        </w:rPr>
      </w:pPr>
    </w:p>
    <w:p w14:paraId="1E4B69AC" w14:textId="44A1310C" w:rsidR="00844B13" w:rsidRPr="005C7CDD" w:rsidRDefault="005C7CDD" w:rsidP="005C7CDD">
      <w:pPr>
        <w:pStyle w:val="Heading1"/>
        <w:rPr>
          <w:rFonts w:eastAsia="Arial"/>
        </w:rPr>
      </w:pPr>
      <w:bookmarkStart w:id="5" w:name="_Toc168590741"/>
      <w:r w:rsidRPr="31661038">
        <w:rPr>
          <w:rFonts w:eastAsia="Arial" w:cs="Arial"/>
          <w:b/>
          <w:bCs/>
        </w:rPr>
        <w:t>When</w:t>
      </w:r>
      <w:bookmarkEnd w:id="5"/>
    </w:p>
    <w:p w14:paraId="3C2FD97C" w14:textId="7A00F4D1" w:rsidR="00844B13" w:rsidRPr="00EC3E1D" w:rsidRDefault="00844B13" w:rsidP="73BD0486">
      <w:pPr>
        <w:pBdr>
          <w:top w:val="nil"/>
          <w:left w:val="nil"/>
          <w:bottom w:val="nil"/>
          <w:right w:val="nil"/>
          <w:between w:val="nil"/>
        </w:pBdr>
        <w:rPr>
          <w:rFonts w:eastAsia="Calibri" w:cs="Arial"/>
          <w:b/>
          <w:bCs/>
          <w:color w:val="000000" w:themeColor="text1"/>
        </w:rPr>
      </w:pPr>
    </w:p>
    <w:p w14:paraId="4C7DCC09" w14:textId="798E49E8" w:rsidR="001713E1" w:rsidRPr="001713E1" w:rsidRDefault="001713E1" w:rsidP="3FAB20BE">
      <w:pPr>
        <w:spacing w:line="360" w:lineRule="auto"/>
        <w:rPr>
          <w:rStyle w:val="userway-s7-active"/>
          <w:rFonts w:cs="Arial"/>
          <w:color w:val="212529"/>
          <w:shd w:val="clear" w:color="auto" w:fill="FFFFFF"/>
        </w:rPr>
      </w:pPr>
      <w:r w:rsidRPr="3FAB20BE">
        <w:rPr>
          <w:rStyle w:val="userway-s7-active"/>
          <w:rFonts w:cs="Arial"/>
          <w:color w:val="212529"/>
          <w:shd w:val="clear" w:color="auto" w:fill="FFFFFF"/>
        </w:rPr>
        <w:t>Wednesday 12 – Sunday 16 June 2024</w:t>
      </w:r>
      <w:r>
        <w:br/>
      </w:r>
    </w:p>
    <w:p w14:paraId="6D418030" w14:textId="77777777" w:rsidR="001713E1" w:rsidRDefault="001713E1" w:rsidP="001713E1">
      <w:pPr>
        <w:spacing w:line="360" w:lineRule="auto"/>
        <w:rPr>
          <w:rStyle w:val="userway-s7-active"/>
          <w:rFonts w:cs="Arial"/>
          <w:bCs/>
          <w:color w:val="212529"/>
          <w:szCs w:val="28"/>
          <w:shd w:val="clear" w:color="auto" w:fill="FFFFFF"/>
        </w:rPr>
      </w:pPr>
      <w:r w:rsidRPr="001713E1">
        <w:rPr>
          <w:rStyle w:val="userway-s7-active"/>
          <w:rFonts w:cs="Arial"/>
          <w:bCs/>
          <w:color w:val="212529"/>
          <w:szCs w:val="28"/>
          <w:shd w:val="clear" w:color="auto" w:fill="FFFFFF"/>
        </w:rPr>
        <w:t>Wed</w:t>
      </w:r>
      <w:r>
        <w:rPr>
          <w:rStyle w:val="userway-s7-active"/>
          <w:rFonts w:cs="Arial"/>
          <w:bCs/>
          <w:color w:val="212529"/>
          <w:szCs w:val="28"/>
          <w:shd w:val="clear" w:color="auto" w:fill="FFFFFF"/>
        </w:rPr>
        <w:t>nesday 12 June, 7.30pm</w:t>
      </w:r>
    </w:p>
    <w:p w14:paraId="1DFF6FDC" w14:textId="66AE94CC" w:rsidR="001713E1" w:rsidRDefault="001713E1" w:rsidP="00A01BFF">
      <w:pPr>
        <w:spacing w:line="360" w:lineRule="auto"/>
        <w:rPr>
          <w:rStyle w:val="userway-s7-active"/>
          <w:rFonts w:cs="Arial"/>
          <w:bCs/>
          <w:color w:val="212529"/>
          <w:szCs w:val="28"/>
          <w:shd w:val="clear" w:color="auto" w:fill="FFFFFF"/>
        </w:rPr>
      </w:pPr>
      <w:r>
        <w:rPr>
          <w:rStyle w:val="userway-s7-active"/>
          <w:rFonts w:cs="Arial"/>
          <w:bCs/>
          <w:color w:val="212529"/>
          <w:szCs w:val="28"/>
          <w:shd w:val="clear" w:color="auto" w:fill="FFFFFF"/>
        </w:rPr>
        <w:t>Thursday 13 June, 7.30pm</w:t>
      </w:r>
      <w:r w:rsidR="00A01BFF">
        <w:rPr>
          <w:rStyle w:val="userway-s7-active"/>
          <w:rFonts w:cs="Arial"/>
          <w:bCs/>
          <w:color w:val="212529"/>
          <w:szCs w:val="28"/>
          <w:shd w:val="clear" w:color="auto" w:fill="FFFFFF"/>
        </w:rPr>
        <w:t>, followed by a post-show artist talk</w:t>
      </w:r>
    </w:p>
    <w:p w14:paraId="349C101D" w14:textId="7F6530F1" w:rsidR="001713E1" w:rsidRDefault="001713E1" w:rsidP="001713E1">
      <w:pPr>
        <w:spacing w:line="360" w:lineRule="auto"/>
        <w:rPr>
          <w:rStyle w:val="userway-s7-active"/>
          <w:rFonts w:cs="Arial"/>
          <w:bCs/>
          <w:color w:val="212529"/>
          <w:szCs w:val="28"/>
          <w:shd w:val="clear" w:color="auto" w:fill="FFFFFF"/>
        </w:rPr>
      </w:pPr>
      <w:r>
        <w:rPr>
          <w:rStyle w:val="userway-s7-active"/>
          <w:rFonts w:cs="Arial"/>
          <w:bCs/>
          <w:color w:val="212529"/>
          <w:szCs w:val="28"/>
          <w:shd w:val="clear" w:color="auto" w:fill="FFFFFF"/>
        </w:rPr>
        <w:t>Friday 14 June, 7.30pm</w:t>
      </w:r>
    </w:p>
    <w:p w14:paraId="4B29A531" w14:textId="6A450830" w:rsidR="001713E1" w:rsidRDefault="001713E1" w:rsidP="001713E1">
      <w:pPr>
        <w:spacing w:line="360" w:lineRule="auto"/>
        <w:rPr>
          <w:rStyle w:val="userway-s7-active"/>
          <w:rFonts w:cs="Arial"/>
          <w:bCs/>
          <w:color w:val="212529"/>
          <w:szCs w:val="28"/>
          <w:shd w:val="clear" w:color="auto" w:fill="FFFFFF"/>
        </w:rPr>
      </w:pPr>
      <w:r>
        <w:rPr>
          <w:rStyle w:val="userway-s7-active"/>
          <w:rFonts w:cs="Arial"/>
          <w:bCs/>
          <w:color w:val="212529"/>
          <w:szCs w:val="28"/>
          <w:shd w:val="clear" w:color="auto" w:fill="FFFFFF"/>
        </w:rPr>
        <w:t>Saturday 15 June</w:t>
      </w:r>
      <w:r w:rsidRPr="001713E1">
        <w:rPr>
          <w:rStyle w:val="userway-s7-active"/>
          <w:rFonts w:cs="Arial"/>
          <w:bCs/>
          <w:color w:val="212529"/>
          <w:szCs w:val="28"/>
          <w:shd w:val="clear" w:color="auto" w:fill="FFFFFF"/>
        </w:rPr>
        <w:t>, 2pm &amp; 7.30pm</w:t>
      </w:r>
    </w:p>
    <w:p w14:paraId="55499921" w14:textId="3D6AF7B7" w:rsidR="009A1444" w:rsidRPr="00A01BFF" w:rsidRDefault="001713E1" w:rsidP="00A01BFF">
      <w:pPr>
        <w:spacing w:line="360" w:lineRule="auto"/>
        <w:rPr>
          <w:rFonts w:cs="Arial"/>
          <w:bCs/>
          <w:color w:val="212529"/>
          <w:szCs w:val="28"/>
          <w:shd w:val="clear" w:color="auto" w:fill="FFFFFF"/>
        </w:rPr>
      </w:pPr>
      <w:r w:rsidRPr="51182BEE">
        <w:rPr>
          <w:rStyle w:val="userway-s7-active"/>
          <w:rFonts w:cs="Arial"/>
          <w:color w:val="212529"/>
          <w:shd w:val="clear" w:color="auto" w:fill="FFFFFF"/>
        </w:rPr>
        <w:t>Sunday 16 June, 5pm</w:t>
      </w:r>
      <w:r w:rsidR="00A01BFF">
        <w:rPr>
          <w:rStyle w:val="userway-s7-active"/>
          <w:rFonts w:cs="Arial"/>
          <w:bCs/>
          <w:color w:val="212529"/>
          <w:szCs w:val="28"/>
          <w:shd w:val="clear" w:color="auto" w:fill="FFFFFF"/>
        </w:rPr>
        <w:br/>
      </w:r>
      <w:r>
        <w:rPr>
          <w:rFonts w:eastAsia="Times New Roman" w:cs="Arial"/>
          <w:color w:val="212529"/>
          <w:szCs w:val="28"/>
          <w:lang w:val="en-AU" w:eastAsia="en-AU"/>
        </w:rPr>
        <w:br/>
      </w:r>
      <w:r w:rsidR="005C7CDD" w:rsidRPr="51182BEE">
        <w:rPr>
          <w:rFonts w:eastAsia="Times New Roman" w:cs="Arial"/>
          <w:color w:val="212529"/>
          <w:lang w:val="en-AU" w:eastAsia="en-AU"/>
        </w:rPr>
        <w:t xml:space="preserve">Duration: </w:t>
      </w:r>
      <w:r w:rsidRPr="51182BEE">
        <w:rPr>
          <w:rFonts w:eastAsia="Times New Roman" w:cs="Arial"/>
          <w:color w:val="212529"/>
          <w:lang w:val="en-AU" w:eastAsia="en-AU"/>
        </w:rPr>
        <w:t>70 minutes</w:t>
      </w:r>
    </w:p>
    <w:p w14:paraId="77160E5A" w14:textId="58CED0A7" w:rsidR="51182BEE" w:rsidRDefault="51182BEE">
      <w:r>
        <w:br w:type="page"/>
      </w:r>
    </w:p>
    <w:p w14:paraId="267499ED" w14:textId="28F543E0" w:rsidR="009F0EB5" w:rsidRPr="009A1444" w:rsidRDefault="009F0EB5" w:rsidP="0A568042">
      <w:pPr>
        <w:pStyle w:val="Heading1"/>
        <w:rPr>
          <w:rFonts w:eastAsia="Times New Roman"/>
          <w:b/>
          <w:bCs/>
          <w:color w:val="212529"/>
          <w:lang w:val="en-AU" w:eastAsia="en-AU"/>
        </w:rPr>
      </w:pPr>
      <w:bookmarkStart w:id="6" w:name="_Toc168590742"/>
      <w:r w:rsidRPr="31661038">
        <w:rPr>
          <w:rFonts w:eastAsia="Arial"/>
          <w:b/>
          <w:bCs/>
        </w:rPr>
        <w:lastRenderedPageBreak/>
        <w:t>Access Services</w:t>
      </w:r>
      <w:bookmarkEnd w:id="6"/>
    </w:p>
    <w:p w14:paraId="1978BF7B" w14:textId="34E87B49" w:rsidR="00F97CC4" w:rsidRDefault="00F97CC4" w:rsidP="001713E1">
      <w:pPr>
        <w:rPr>
          <w:rFonts w:eastAsia="Times New Roman"/>
          <w:lang w:val="en-AU" w:eastAsia="en-AU"/>
        </w:rPr>
      </w:pPr>
    </w:p>
    <w:p w14:paraId="156899A4" w14:textId="78882177" w:rsidR="009F0EB5" w:rsidRDefault="009F0EB5" w:rsidP="005C7CDD">
      <w:pPr>
        <w:shd w:val="clear" w:color="auto" w:fill="FFFFFF"/>
        <w:spacing w:after="300"/>
        <w:rPr>
          <w:rFonts w:eastAsia="Times New Roman" w:cs="Arial"/>
          <w:b/>
          <w:bCs/>
          <w:color w:val="212529"/>
          <w:szCs w:val="28"/>
          <w:lang w:val="en-AU" w:eastAsia="en-AU"/>
        </w:rPr>
      </w:pPr>
      <w:r w:rsidRPr="006D7F20">
        <w:rPr>
          <w:rFonts w:eastAsia="Times New Roman" w:cs="Arial"/>
          <w:noProof/>
          <w:color w:val="212529"/>
          <w:lang w:val="en-AU" w:eastAsia="en-AU"/>
        </w:rPr>
        <w:drawing>
          <wp:inline distT="0" distB="0" distL="0" distR="0" wp14:anchorId="23921E01" wp14:editId="3795E275">
            <wp:extent cx="713740" cy="713740"/>
            <wp:effectExtent l="0" t="0" r="0" b="0"/>
            <wp:docPr id="5" name="Picture 5" descr="disability access symbol signing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ability access symbol signing bla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2942CFD2" w14:textId="541E09D8" w:rsidR="00F97CC4" w:rsidRPr="00F97CC4" w:rsidRDefault="005C7CDD" w:rsidP="00F97CC4">
      <w:pPr>
        <w:spacing w:line="360" w:lineRule="auto"/>
        <w:rPr>
          <w:rFonts w:eastAsia="Times New Roman"/>
          <w:lang w:val="en-AU" w:eastAsia="en-AU"/>
        </w:rPr>
      </w:pPr>
      <w:r w:rsidRPr="3FAB20BE">
        <w:rPr>
          <w:rFonts w:eastAsia="Times New Roman"/>
          <w:lang w:val="en-AU" w:eastAsia="en-AU"/>
        </w:rPr>
        <w:t>Auslan Interpreted Performance </w:t>
      </w:r>
      <w:r w:rsidR="001713E1" w:rsidRPr="3FAB20BE">
        <w:rPr>
          <w:rFonts w:eastAsia="Times New Roman"/>
          <w:lang w:val="en-AU" w:eastAsia="en-AU"/>
        </w:rPr>
        <w:t>- Thursday 13 June</w:t>
      </w:r>
      <w:r w:rsidR="46092D38" w:rsidRPr="3FAB20BE">
        <w:rPr>
          <w:rFonts w:eastAsia="Times New Roman"/>
          <w:lang w:val="en-AU" w:eastAsia="en-AU"/>
        </w:rPr>
        <w:t>, 5pm</w:t>
      </w:r>
    </w:p>
    <w:p w14:paraId="6CB98B25" w14:textId="735AFDB4" w:rsidR="009F0EB5" w:rsidRPr="009F0EB5" w:rsidRDefault="009F0EB5" w:rsidP="009F0EB5">
      <w:pPr>
        <w:spacing w:line="360" w:lineRule="auto"/>
        <w:rPr>
          <w:rFonts w:eastAsia="Times New Roman"/>
          <w:lang w:val="en-AU" w:eastAsia="en-AU"/>
        </w:rPr>
      </w:pPr>
    </w:p>
    <w:p w14:paraId="646E6084" w14:textId="77777777" w:rsidR="009F0EB5" w:rsidRPr="00AE6D15" w:rsidRDefault="009F0EB5" w:rsidP="009F0EB5">
      <w:pPr>
        <w:spacing w:line="360" w:lineRule="auto"/>
        <w:rPr>
          <w:sz w:val="32"/>
        </w:rPr>
      </w:pPr>
      <w:r w:rsidRPr="006D7F20">
        <w:rPr>
          <w:rFonts w:eastAsia="Times New Roman"/>
          <w:noProof/>
          <w:lang w:val="en-AU" w:eastAsia="en-AU"/>
        </w:rPr>
        <w:drawing>
          <wp:inline distT="0" distB="0" distL="0" distR="0" wp14:anchorId="736E0080" wp14:editId="5E1624A9">
            <wp:extent cx="713740" cy="713740"/>
            <wp:effectExtent l="0" t="0" r="0" b="0"/>
            <wp:docPr id="11" name="Picture 11"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0E6FECD7" w14:textId="502F5909" w:rsidR="009A1444" w:rsidRPr="009F0EB5" w:rsidRDefault="009F0EB5" w:rsidP="001713E1">
      <w:pPr>
        <w:spacing w:line="360" w:lineRule="auto"/>
        <w:rPr>
          <w:rFonts w:eastAsia="Times New Roman"/>
          <w:lang w:val="en-AU" w:eastAsia="en-AU"/>
        </w:rPr>
      </w:pPr>
      <w:r w:rsidRPr="51182BEE">
        <w:rPr>
          <w:rFonts w:eastAsia="Times New Roman"/>
          <w:lang w:val="en-AU" w:eastAsia="en-AU"/>
        </w:rPr>
        <w:t>Assistance Animal</w:t>
      </w:r>
      <w:r w:rsidR="00F37B52" w:rsidRPr="00F37B52">
        <w:rPr>
          <w:rFonts w:eastAsia="Times New Roman"/>
          <w:lang w:val="en-AU" w:eastAsia="en-AU"/>
        </w:rPr>
        <w:t xml:space="preserve"> </w:t>
      </w:r>
      <w:r w:rsidRPr="00F37B52">
        <w:rPr>
          <w:rFonts w:eastAsia="Times New Roman"/>
          <w:lang w:val="en-AU" w:eastAsia="en-AU"/>
        </w:rPr>
        <w:t>are welcome</w:t>
      </w:r>
      <w:r w:rsidR="00F37B52" w:rsidRPr="00F37B52">
        <w:rPr>
          <w:rFonts w:eastAsia="Times New Roman"/>
          <w:lang w:val="en-AU" w:eastAsia="en-AU"/>
        </w:rPr>
        <w:t>.</w:t>
      </w:r>
      <w:r>
        <w:br/>
      </w:r>
    </w:p>
    <w:p w14:paraId="4560FB53" w14:textId="77777777" w:rsidR="009F0EB5" w:rsidRPr="009F0EB5" w:rsidRDefault="009F0EB5" w:rsidP="009F0EB5">
      <w:pPr>
        <w:spacing w:line="360" w:lineRule="auto"/>
        <w:rPr>
          <w:rFonts w:eastAsia="Times New Roman"/>
          <w:lang w:val="en-AU" w:eastAsia="en-AU"/>
        </w:rPr>
      </w:pPr>
      <w:r w:rsidRPr="009F0EB5">
        <w:rPr>
          <w:rFonts w:eastAsia="Times New Roman"/>
          <w:noProof/>
          <w:lang w:val="en-AU" w:eastAsia="en-AU"/>
        </w:rPr>
        <w:drawing>
          <wp:inline distT="0" distB="0" distL="0" distR="0" wp14:anchorId="12895278" wp14:editId="392D8EB9">
            <wp:extent cx="713740" cy="713740"/>
            <wp:effectExtent l="0" t="0" r="0" b="0"/>
            <wp:docPr id="12" name="Picture 12" descr="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im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77363236" w14:textId="0885D68B" w:rsidR="00F37B52" w:rsidRPr="009F0EB5" w:rsidRDefault="009F0EB5" w:rsidP="001713E1">
      <w:pPr>
        <w:spacing w:line="360" w:lineRule="auto"/>
        <w:rPr>
          <w:rFonts w:eastAsia="Times New Roman"/>
          <w:lang w:val="en-AU" w:eastAsia="en-AU"/>
        </w:rPr>
      </w:pPr>
      <w:r w:rsidRPr="51182BEE">
        <w:rPr>
          <w:rFonts w:eastAsia="Times New Roman"/>
          <w:lang w:val="en-AU" w:eastAsia="en-AU"/>
        </w:rPr>
        <w:t>Assistive Listening </w:t>
      </w:r>
      <w:r w:rsidRPr="009F0EB5">
        <w:rPr>
          <w:rFonts w:eastAsia="Times New Roman"/>
          <w:lang w:val="en-AU" w:eastAsia="en-AU"/>
        </w:rPr>
        <w:t xml:space="preserve">is available </w:t>
      </w:r>
      <w:r w:rsidR="00F37B52">
        <w:rPr>
          <w:rFonts w:eastAsia="Times New Roman"/>
          <w:lang w:val="en-AU" w:eastAsia="en-AU"/>
        </w:rPr>
        <w:t>free of charge. Ask</w:t>
      </w:r>
      <w:r w:rsidRPr="009F0EB5">
        <w:rPr>
          <w:rFonts w:eastAsia="Times New Roman"/>
          <w:lang w:val="en-AU" w:eastAsia="en-AU"/>
        </w:rPr>
        <w:t xml:space="preserve"> staff for assistance on arrival.</w:t>
      </w:r>
      <w:r>
        <w:br/>
      </w:r>
    </w:p>
    <w:p w14:paraId="0A310B05" w14:textId="77777777" w:rsidR="009F0EB5" w:rsidRPr="009F0EB5" w:rsidRDefault="009F0EB5" w:rsidP="009F0EB5">
      <w:pPr>
        <w:spacing w:line="360" w:lineRule="auto"/>
        <w:rPr>
          <w:rFonts w:eastAsia="Times New Roman"/>
          <w:lang w:val="en-AU" w:eastAsia="en-AU"/>
        </w:rPr>
      </w:pPr>
      <w:r w:rsidRPr="009F0EB5">
        <w:rPr>
          <w:rFonts w:eastAsia="Times New Roman"/>
          <w:noProof/>
          <w:lang w:val="en-AU" w:eastAsia="en-AU"/>
        </w:rPr>
        <w:drawing>
          <wp:inline distT="0" distB="0" distL="0" distR="0" wp14:anchorId="23C933D6" wp14:editId="78D67068">
            <wp:extent cx="713740" cy="713740"/>
            <wp:effectExtent l="0" t="0" r="0" b="0"/>
            <wp:docPr id="13" name="Picture 13"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ra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65A5140D" w14:textId="0C040236" w:rsidR="001713E1" w:rsidRDefault="009F0EB5" w:rsidP="001713E1">
      <w:pPr>
        <w:spacing w:line="360" w:lineRule="auto"/>
        <w:rPr>
          <w:rFonts w:eastAsia="Times New Roman"/>
          <w:lang w:val="en-AU" w:eastAsia="en-AU"/>
        </w:rPr>
      </w:pPr>
      <w:r w:rsidRPr="51182BEE">
        <w:rPr>
          <w:rFonts w:eastAsia="Times New Roman"/>
          <w:lang w:val="en-AU" w:eastAsia="en-AU"/>
        </w:rPr>
        <w:t>Visual Rating 50% </w:t>
      </w:r>
      <w:r w:rsidRPr="00F37B52">
        <w:rPr>
          <w:rFonts w:eastAsia="Times New Roman"/>
          <w:lang w:val="en-AU" w:eastAsia="en-AU"/>
        </w:rPr>
        <w:t>–</w:t>
      </w:r>
      <w:r w:rsidRPr="009F0EB5">
        <w:rPr>
          <w:rFonts w:eastAsia="Times New Roman"/>
          <w:lang w:val="en-AU" w:eastAsia="en-AU"/>
        </w:rPr>
        <w:t xml:space="preserve"> this performance </w:t>
      </w:r>
      <w:r>
        <w:rPr>
          <w:rFonts w:eastAsia="Times New Roman"/>
          <w:lang w:val="en-AU" w:eastAsia="en-AU"/>
        </w:rPr>
        <w:t>has</w:t>
      </w:r>
      <w:r w:rsidRPr="009F0EB5">
        <w:rPr>
          <w:rFonts w:eastAsia="Times New Roman"/>
          <w:lang w:val="en-AU" w:eastAsia="en-AU"/>
        </w:rPr>
        <w:t xml:space="preserve"> music </w:t>
      </w:r>
      <w:r>
        <w:rPr>
          <w:rFonts w:eastAsia="Times New Roman"/>
          <w:lang w:val="en-AU" w:eastAsia="en-AU"/>
        </w:rPr>
        <w:t xml:space="preserve">and </w:t>
      </w:r>
      <w:r w:rsidRPr="009F0EB5">
        <w:rPr>
          <w:rFonts w:eastAsia="Times New Roman"/>
          <w:lang w:val="en-AU" w:eastAsia="en-AU"/>
        </w:rPr>
        <w:t>sounds in the background</w:t>
      </w:r>
      <w:r w:rsidR="4D7C71F9" w:rsidRPr="51182BEE">
        <w:rPr>
          <w:rFonts w:eastAsia="Times New Roman"/>
          <w:lang w:val="en-AU" w:eastAsia="en-AU"/>
        </w:rPr>
        <w:t>.</w:t>
      </w:r>
      <w:r>
        <w:br/>
      </w:r>
    </w:p>
    <w:p w14:paraId="7D8F4C54" w14:textId="77777777" w:rsidR="00DA1C08" w:rsidRDefault="15702E66" w:rsidP="001713E1">
      <w:pPr>
        <w:spacing w:line="360" w:lineRule="auto"/>
        <w:rPr>
          <w:rStyle w:val="normaltextrun"/>
          <w:rFonts w:cs="Arial"/>
          <w:color w:val="000000" w:themeColor="text1"/>
        </w:rPr>
      </w:pPr>
      <w:r>
        <w:rPr>
          <w:noProof/>
          <w:lang w:val="en-AU" w:eastAsia="en-AU"/>
        </w:rPr>
        <w:drawing>
          <wp:inline distT="0" distB="0" distL="0" distR="0" wp14:anchorId="205CCC86" wp14:editId="2F249799">
            <wp:extent cx="673100" cy="673100"/>
            <wp:effectExtent l="0" t="0" r="0" b="0"/>
            <wp:docPr id="20" name="Picture 20" descr="C:\Users\VARRAM\AppData\Local\Microsoft\Windows\INetCache\Content.MSO\3AEF7A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6">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inline>
        </w:drawing>
      </w:r>
      <w:r w:rsidRPr="51182BEE">
        <w:rPr>
          <w:rStyle w:val="normaltextrun"/>
          <w:rFonts w:cs="Arial"/>
          <w:color w:val="212529"/>
        </w:rPr>
        <w:t> </w:t>
      </w:r>
      <w:r w:rsidR="001713E1">
        <w:rPr>
          <w:rStyle w:val="scxw214067118"/>
          <w:rFonts w:ascii="Graphik-Regular" w:hAnsi="Graphik-Regular"/>
          <w:color w:val="212529"/>
        </w:rPr>
        <w:t> </w:t>
      </w:r>
      <w:r w:rsidR="001713E1">
        <w:br/>
      </w:r>
      <w:r w:rsidR="001713E1" w:rsidRPr="51182BEE">
        <w:rPr>
          <w:rStyle w:val="normaltextrun"/>
          <w:rFonts w:cs="Arial"/>
          <w:color w:val="000000" w:themeColor="text1"/>
        </w:rPr>
        <w:t>Aural Rating 50%</w:t>
      </w:r>
      <w:r w:rsidRPr="51182BEE">
        <w:rPr>
          <w:rStyle w:val="normaltextrun"/>
          <w:rFonts w:cs="Arial"/>
          <w:color w:val="000000" w:themeColor="text1"/>
        </w:rPr>
        <w:t> </w:t>
      </w:r>
      <w:r w:rsidR="001713E1" w:rsidRPr="51182BEE">
        <w:rPr>
          <w:rStyle w:val="normaltextrun"/>
          <w:rFonts w:cs="Arial"/>
          <w:color w:val="000000" w:themeColor="text1"/>
        </w:rPr>
        <w:t>– this performance has music and sounds in the background.</w:t>
      </w:r>
    </w:p>
    <w:p w14:paraId="168078BD" w14:textId="73A45C41" w:rsidR="009F0EB5" w:rsidRPr="009F0EB5" w:rsidRDefault="009F0EB5" w:rsidP="001713E1">
      <w:pPr>
        <w:spacing w:line="360" w:lineRule="auto"/>
        <w:rPr>
          <w:rFonts w:eastAsia="Times New Roman"/>
          <w:lang w:val="en-AU" w:eastAsia="en-AU"/>
        </w:rPr>
      </w:pPr>
    </w:p>
    <w:p w14:paraId="59A4ADCB" w14:textId="77777777" w:rsidR="009F0EB5" w:rsidRPr="009F0EB5" w:rsidRDefault="009F0EB5" w:rsidP="009F0EB5">
      <w:pPr>
        <w:spacing w:line="360" w:lineRule="auto"/>
        <w:rPr>
          <w:rFonts w:eastAsia="Times New Roman"/>
          <w:lang w:val="en-AU" w:eastAsia="en-AU"/>
        </w:rPr>
      </w:pPr>
      <w:r w:rsidRPr="009F0EB5">
        <w:rPr>
          <w:rFonts w:eastAsia="Times New Roman"/>
          <w:noProof/>
          <w:lang w:val="en-AU" w:eastAsia="en-AU"/>
        </w:rPr>
        <w:drawing>
          <wp:inline distT="0" distB="0" distL="0" distR="0" wp14:anchorId="55A3338D" wp14:editId="70FD861B">
            <wp:extent cx="713740" cy="713740"/>
            <wp:effectExtent l="0" t="0" r="0" b="0"/>
            <wp:docPr id="16" name="Picture 16" descr="disability access symbol wheelchai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sability access symbol wheelchair blac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5253974B" w14:textId="54799177" w:rsidR="001713E1" w:rsidRDefault="00F37B52" w:rsidP="001713E1">
      <w:pPr>
        <w:spacing w:line="360" w:lineRule="auto"/>
        <w:rPr>
          <w:rFonts w:eastAsia="Times New Roman"/>
          <w:lang w:val="en-AU" w:eastAsia="en-AU"/>
        </w:rPr>
      </w:pPr>
      <w:r>
        <w:rPr>
          <w:rFonts w:eastAsia="Times New Roman"/>
          <w:lang w:val="en-AU" w:eastAsia="en-AU"/>
        </w:rPr>
        <w:t>T</w:t>
      </w:r>
      <w:r w:rsidR="009F0EB5" w:rsidRPr="009F0EB5">
        <w:rPr>
          <w:rFonts w:eastAsia="Times New Roman"/>
          <w:lang w:val="en-AU" w:eastAsia="en-AU"/>
        </w:rPr>
        <w:t>his performance is fully wheelchair accessible.</w:t>
      </w:r>
    </w:p>
    <w:p w14:paraId="5F964679" w14:textId="77777777" w:rsidR="001713E1" w:rsidRDefault="001713E1" w:rsidP="001713E1">
      <w:pPr>
        <w:pStyle w:val="paragraph"/>
        <w:shd w:val="clear" w:color="auto" w:fill="FFFFFF"/>
        <w:spacing w:before="0" w:beforeAutospacing="0" w:after="0" w:afterAutospacing="0"/>
        <w:textAlignment w:val="baseline"/>
        <w:rPr>
          <w:rFonts w:ascii="Segoe UI" w:hAnsi="Segoe UI" w:cs="Segoe UI"/>
          <w:sz w:val="18"/>
          <w:szCs w:val="18"/>
        </w:rPr>
      </w:pPr>
      <w:r>
        <w:rPr>
          <w:rFonts w:ascii="Arial" w:hAnsi="Arial" w:cstheme="minorBidi"/>
          <w:noProof/>
          <w:sz w:val="28"/>
        </w:rPr>
        <w:lastRenderedPageBreak/>
        <w:drawing>
          <wp:inline distT="0" distB="0" distL="0" distR="0" wp14:anchorId="4C500F9E" wp14:editId="6FAB4C9F">
            <wp:extent cx="863600" cy="863600"/>
            <wp:effectExtent l="0" t="0" r="0" b="0"/>
            <wp:docPr id="10" name="Picture 10" descr="C:\Users\VARRAM\AppData\Local\Microsoft\Windows\INetCache\Content.MSO\976851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RRAM\AppData\Local\Microsoft\Windows\INetCache\Content.MSO\9768512C.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a:noFill/>
                    </a:ln>
                  </pic:spPr>
                </pic:pic>
              </a:graphicData>
            </a:graphic>
          </wp:inline>
        </w:drawing>
      </w:r>
      <w:r>
        <w:rPr>
          <w:rStyle w:val="normaltextrun"/>
          <w:rFonts w:ascii="Arial" w:hAnsi="Arial" w:cs="Arial"/>
          <w:color w:val="212529"/>
        </w:rPr>
        <w:t> </w:t>
      </w:r>
      <w:r>
        <w:rPr>
          <w:rStyle w:val="normaltextrun"/>
          <w:rFonts w:ascii="Graphik-Regular" w:hAnsi="Graphik-Regular" w:cs="Segoe UI"/>
          <w:color w:val="212529"/>
        </w:rPr>
        <w:t xml:space="preserve"> </w:t>
      </w:r>
      <w:r>
        <w:rPr>
          <w:rStyle w:val="scxw148266629"/>
          <w:rFonts w:ascii="Graphik-Regular" w:hAnsi="Graphik-Regular" w:cs="Segoe UI"/>
          <w:color w:val="212529"/>
        </w:rPr>
        <w:t> </w:t>
      </w:r>
      <w:r>
        <w:rPr>
          <w:rFonts w:ascii="Graphik-Regular" w:hAnsi="Graphik-Regular" w:cs="Segoe UI"/>
          <w:color w:val="212529"/>
        </w:rPr>
        <w:br/>
      </w:r>
      <w:r>
        <w:rPr>
          <w:rStyle w:val="normaltextrun"/>
          <w:rFonts w:ascii="Arial" w:hAnsi="Arial" w:cs="Arial"/>
          <w:sz w:val="28"/>
          <w:szCs w:val="28"/>
        </w:rPr>
        <w:t>Companion card holders are welcome.</w:t>
      </w:r>
      <w:r>
        <w:rPr>
          <w:rStyle w:val="scxw148266629"/>
          <w:rFonts w:ascii="Arial" w:hAnsi="Arial" w:cs="Arial"/>
          <w:sz w:val="28"/>
          <w:szCs w:val="28"/>
        </w:rPr>
        <w:t> </w:t>
      </w:r>
      <w:r>
        <w:rPr>
          <w:rFonts w:ascii="Arial" w:hAnsi="Arial" w:cs="Arial"/>
          <w:sz w:val="28"/>
          <w:szCs w:val="28"/>
        </w:rPr>
        <w:br/>
      </w:r>
      <w:r>
        <w:rPr>
          <w:rStyle w:val="scxw148266629"/>
          <w:rFonts w:ascii="Arial" w:hAnsi="Arial" w:cs="Arial"/>
        </w:rPr>
        <w:t> </w:t>
      </w:r>
      <w:r>
        <w:rPr>
          <w:rFonts w:ascii="Arial" w:hAnsi="Arial" w:cs="Arial"/>
        </w:rPr>
        <w:br/>
      </w:r>
      <w:r>
        <w:rPr>
          <w:rFonts w:ascii="Arial" w:hAnsi="Arial" w:cstheme="minorBidi"/>
          <w:noProof/>
          <w:sz w:val="28"/>
        </w:rPr>
        <w:drawing>
          <wp:inline distT="0" distB="0" distL="0" distR="0" wp14:anchorId="1D3F2636" wp14:editId="2FBF5864">
            <wp:extent cx="698500" cy="698500"/>
            <wp:effectExtent l="0" t="0" r="6350" b="6350"/>
            <wp:docPr id="23" name="Picture 23" descr="C:\Users\VARRAM\AppData\Local\Microsoft\Windows\INetCache\Content.MSO\26C2CC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RRAM\AppData\Local\Microsoft\Windows\INetCache\Content.MSO\26C2CC1A.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8500" cy="698500"/>
                    </a:xfrm>
                    <a:prstGeom prst="rect">
                      <a:avLst/>
                    </a:prstGeom>
                    <a:noFill/>
                    <a:ln>
                      <a:noFill/>
                    </a:ln>
                  </pic:spPr>
                </pic:pic>
              </a:graphicData>
            </a:graphic>
          </wp:inline>
        </w:drawing>
      </w:r>
      <w:r>
        <w:rPr>
          <w:rStyle w:val="normaltextrun"/>
          <w:rFonts w:ascii="Arial" w:hAnsi="Arial" w:cs="Arial"/>
          <w:color w:val="212529"/>
        </w:rPr>
        <w:t> </w:t>
      </w:r>
      <w:r>
        <w:rPr>
          <w:rStyle w:val="eop"/>
          <w:rFonts w:ascii="Graphik-Regular" w:hAnsi="Graphik-Regular" w:cs="Segoe UI"/>
          <w:color w:val="212529"/>
        </w:rPr>
        <w:t> </w:t>
      </w:r>
    </w:p>
    <w:p w14:paraId="231A8AEB" w14:textId="3CD9A35F" w:rsidR="001713E1" w:rsidRDefault="001713E1" w:rsidP="001713E1">
      <w:pPr>
        <w:pStyle w:val="paragraph"/>
        <w:spacing w:before="0" w:beforeAutospacing="0" w:after="0" w:afterAutospacing="0"/>
        <w:textAlignment w:val="baseline"/>
        <w:rPr>
          <w:rStyle w:val="normaltextrun"/>
          <w:rFonts w:ascii="Arial" w:hAnsi="Arial" w:cs="Arial"/>
          <w:sz w:val="28"/>
          <w:szCs w:val="28"/>
          <w:lang w:val="en-GB"/>
        </w:rPr>
      </w:pPr>
      <w:r>
        <w:rPr>
          <w:rStyle w:val="scxw148266629"/>
          <w:rFonts w:ascii="Arial" w:hAnsi="Arial" w:cs="Arial"/>
          <w:sz w:val="28"/>
          <w:szCs w:val="28"/>
        </w:rPr>
        <w:t> </w:t>
      </w:r>
      <w:r>
        <w:rPr>
          <w:rFonts w:ascii="Arial" w:hAnsi="Arial" w:cs="Arial"/>
          <w:sz w:val="28"/>
          <w:szCs w:val="28"/>
        </w:rPr>
        <w:br/>
      </w:r>
      <w:r>
        <w:rPr>
          <w:rStyle w:val="normaltextrun"/>
          <w:rFonts w:ascii="Arial" w:hAnsi="Arial" w:cs="Arial"/>
          <w:sz w:val="28"/>
          <w:szCs w:val="28"/>
          <w:lang w:val="en-GB"/>
        </w:rPr>
        <w:t>Quiet space available.</w:t>
      </w:r>
    </w:p>
    <w:p w14:paraId="045D4530" w14:textId="3FCE1CE7" w:rsidR="001713E1" w:rsidRDefault="001713E1" w:rsidP="001713E1">
      <w:pPr>
        <w:pStyle w:val="paragraph"/>
        <w:spacing w:before="0" w:beforeAutospacing="0" w:after="0" w:afterAutospacing="0"/>
        <w:textAlignment w:val="baseline"/>
        <w:rPr>
          <w:rStyle w:val="normaltextrun"/>
          <w:rFonts w:ascii="Arial" w:hAnsi="Arial" w:cs="Arial"/>
          <w:sz w:val="28"/>
          <w:szCs w:val="28"/>
          <w:lang w:val="en-GB"/>
        </w:rPr>
      </w:pPr>
    </w:p>
    <w:p w14:paraId="79C8AF68" w14:textId="359612B4" w:rsidR="00F37B52" w:rsidRPr="001713E1" w:rsidRDefault="001713E1" w:rsidP="428088C0">
      <w:pPr>
        <w:spacing w:after="160" w:line="257" w:lineRule="auto"/>
        <w:textAlignment w:val="baseline"/>
        <w:rPr>
          <w:rFonts w:eastAsia="Arial" w:cs="Arial"/>
          <w:lang w:val="en-AU"/>
        </w:rPr>
      </w:pPr>
      <w:r>
        <w:rPr>
          <w:rFonts w:ascii="Graphik-Regular" w:hAnsi="Graphik-Regular"/>
          <w:noProof/>
          <w:color w:val="959595"/>
          <w:shd w:val="clear" w:color="auto" w:fill="FFFFFF"/>
          <w:lang w:val="en-AU" w:eastAsia="en-AU"/>
        </w:rPr>
        <w:drawing>
          <wp:inline distT="0" distB="0" distL="0" distR="0" wp14:anchorId="66823738" wp14:editId="4D69ECBB">
            <wp:extent cx="762000" cy="762000"/>
            <wp:effectExtent l="0" t="0" r="0" b="0"/>
            <wp:docPr id="26" name="Picture 26" descr="number">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umber">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rFonts w:ascii="Graphik-Regular" w:hAnsi="Graphik-Regular"/>
          <w:color w:val="212529"/>
          <w:shd w:val="clear" w:color="auto" w:fill="FFFFFF"/>
        </w:rPr>
        <w:t> </w:t>
      </w:r>
      <w:r>
        <w:rPr>
          <w:rFonts w:ascii="Graphik-Regular" w:hAnsi="Graphik-Regular"/>
          <w:color w:val="212529"/>
          <w:shd w:val="clear" w:color="auto" w:fill="FFFFFF"/>
        </w:rPr>
        <w:br/>
      </w:r>
      <w:r w:rsidRPr="51182BEE">
        <w:rPr>
          <w:rStyle w:val="normaltextrun"/>
          <w:rFonts w:cs="Arial"/>
        </w:rPr>
        <w:t>Performance with Relaxed Elements – Sunday 16 June</w:t>
      </w:r>
      <w:r w:rsidR="4C25F5E0" w:rsidRPr="51182BEE">
        <w:rPr>
          <w:rStyle w:val="normaltextrun"/>
          <w:rFonts w:cs="Arial"/>
        </w:rPr>
        <w:t>, 5pm</w:t>
      </w:r>
      <w:r w:rsidRPr="51182BEE">
        <w:rPr>
          <w:rStyle w:val="normaltextrun"/>
          <w:rFonts w:cs="Arial"/>
        </w:rPr>
        <w:t>.</w:t>
      </w:r>
      <w:r>
        <w:br/>
      </w:r>
      <w:r w:rsidRPr="51182BEE">
        <w:rPr>
          <w:rStyle w:val="normaltextrun"/>
          <w:rFonts w:cs="Arial"/>
        </w:rPr>
        <w:t xml:space="preserve"> </w:t>
      </w:r>
      <w:r w:rsidR="00E412A4">
        <w:rPr>
          <w:rStyle w:val="normaltextrun"/>
          <w:rFonts w:cs="Arial"/>
          <w:szCs w:val="28"/>
        </w:rPr>
        <w:br/>
      </w:r>
      <w:r>
        <w:br/>
      </w:r>
      <w:r w:rsidR="6D110892" w:rsidRPr="51182BEE">
        <w:rPr>
          <w:rFonts w:eastAsia="Arial" w:cs="Arial"/>
          <w:lang w:val="en-AU"/>
        </w:rPr>
        <w:t>A Relaxed Performance is designed to meet the sensory needs of neurodivergent individuals, including autistic people, ADHD people, anxious and depressed people, traumatised people, and any other person with a diagnosed neurodivergence who needs a little more care to ensure a smooth and considered experience at the theatre. However, this is by no means an exclusive event, and Relaxed Performances are suitable for all audiences. If you are someone with a young family, have an intense or emotional demanding job, feel uncomfortable in a more traditional theatre space, or just want to see a show that isn’t quite so loud, Relaxed Performances are right for you too.</w:t>
      </w:r>
    </w:p>
    <w:p w14:paraId="11ECFD6B" w14:textId="5DFC569E" w:rsidR="00F37B52" w:rsidRPr="001713E1" w:rsidRDefault="46C8E127" w:rsidP="428088C0">
      <w:pPr>
        <w:spacing w:line="257" w:lineRule="auto"/>
        <w:textAlignment w:val="baseline"/>
        <w:rPr>
          <w:rFonts w:eastAsia="Arial" w:cs="Arial"/>
          <w:lang w:val="en-AU"/>
        </w:rPr>
      </w:pPr>
      <w:r w:rsidRPr="51182BEE">
        <w:rPr>
          <w:rFonts w:eastAsia="Arial" w:cs="Arial"/>
          <w:lang w:val="en-AU"/>
        </w:rPr>
        <w:t>There will be staff assigned to ensure the environment is welcome and safe for your needs.</w:t>
      </w:r>
      <w:r w:rsidR="00E412A4">
        <w:br/>
      </w:r>
    </w:p>
    <w:p w14:paraId="37925086" w14:textId="50EE95C9" w:rsidR="51182BEE" w:rsidRDefault="51182BEE" w:rsidP="51182BEE"/>
    <w:p w14:paraId="09A2E1BA" w14:textId="7603E688" w:rsidR="51182BEE" w:rsidRDefault="51182BEE">
      <w:r>
        <w:br w:type="page"/>
      </w:r>
    </w:p>
    <w:p w14:paraId="4B127543" w14:textId="2607D33D" w:rsidR="005C7CDD" w:rsidRPr="00880D21" w:rsidRDefault="005C7CDD" w:rsidP="0A568042">
      <w:pPr>
        <w:pStyle w:val="Heading1"/>
        <w:rPr>
          <w:b/>
          <w:bCs/>
        </w:rPr>
      </w:pPr>
      <w:bookmarkStart w:id="7" w:name="_Toc168590743"/>
      <w:r w:rsidRPr="31661038">
        <w:rPr>
          <w:b/>
          <w:bCs/>
        </w:rPr>
        <w:lastRenderedPageBreak/>
        <w:t>Performers</w:t>
      </w:r>
      <w:bookmarkEnd w:id="7"/>
      <w:r w:rsidRPr="31661038">
        <w:rPr>
          <w:b/>
          <w:bCs/>
        </w:rPr>
        <w:t xml:space="preserve"> </w:t>
      </w:r>
    </w:p>
    <w:p w14:paraId="1D828263" w14:textId="067170D3" w:rsidR="3FAB20BE" w:rsidRDefault="3FAB20BE" w:rsidP="3FAB20BE">
      <w:pPr>
        <w:rPr>
          <w:rFonts w:cs="Arial"/>
          <w:color w:val="212529"/>
        </w:rPr>
      </w:pPr>
    </w:p>
    <w:p w14:paraId="49021276" w14:textId="36A52B63" w:rsidR="00E412A4" w:rsidRPr="00E412A4" w:rsidRDefault="00E412A4" w:rsidP="3FAB20BE">
      <w:pPr>
        <w:rPr>
          <w:rFonts w:cs="Arial"/>
          <w:color w:val="212529"/>
          <w:szCs w:val="28"/>
        </w:rPr>
      </w:pPr>
      <w:r w:rsidRPr="00E412A4">
        <w:rPr>
          <w:rFonts w:cs="Arial"/>
          <w:color w:val="212529"/>
          <w:szCs w:val="28"/>
        </w:rPr>
        <w:t xml:space="preserve">There are three performers in this show. </w:t>
      </w:r>
    </w:p>
    <w:p w14:paraId="797E4DE7" w14:textId="47621A2C" w:rsidR="00E412A4" w:rsidRPr="00E412A4" w:rsidRDefault="00E412A4" w:rsidP="3FAB20BE">
      <w:pPr>
        <w:rPr>
          <w:rFonts w:cs="Arial"/>
          <w:color w:val="212529"/>
          <w:szCs w:val="28"/>
        </w:rPr>
      </w:pPr>
    </w:p>
    <w:p w14:paraId="1992ED31" w14:textId="1118C379" w:rsidR="00E412A4" w:rsidRPr="00E412A4" w:rsidRDefault="00E412A4" w:rsidP="428088C0">
      <w:pPr>
        <w:rPr>
          <w:rFonts w:cs="Arial"/>
          <w:color w:val="212529"/>
        </w:rPr>
      </w:pPr>
      <w:r w:rsidRPr="428088C0">
        <w:rPr>
          <w:rFonts w:eastAsia="Arial" w:cs="Arial"/>
          <w:color w:val="000000" w:themeColor="text1"/>
          <w:lang w:val="en-AU"/>
        </w:rPr>
        <w:t>Ghenoa Gela</w:t>
      </w:r>
      <w:r w:rsidR="6131BA30" w:rsidRPr="428088C0">
        <w:rPr>
          <w:rFonts w:eastAsia="Arial" w:cs="Arial"/>
          <w:color w:val="000000" w:themeColor="text1"/>
          <w:lang w:val="en-AU"/>
        </w:rPr>
        <w:t xml:space="preserve"> (she/her)</w:t>
      </w:r>
    </w:p>
    <w:p w14:paraId="47EB2D68" w14:textId="27E0420A" w:rsidR="00E412A4" w:rsidRDefault="07CCC25A" w:rsidP="00E412A4">
      <w:pPr>
        <w:rPr>
          <w:rFonts w:eastAsia="Arial" w:cs="Arial"/>
          <w:color w:val="000000" w:themeColor="text1"/>
          <w:szCs w:val="28"/>
          <w:lang w:val="en-AU"/>
        </w:rPr>
      </w:pPr>
      <w:r>
        <w:rPr>
          <w:noProof/>
          <w:lang w:val="en-AU" w:eastAsia="en-AU"/>
        </w:rPr>
        <w:drawing>
          <wp:inline distT="0" distB="0" distL="0" distR="0" wp14:anchorId="24FF3476" wp14:editId="5A019721">
            <wp:extent cx="1936229" cy="2067055"/>
            <wp:effectExtent l="0" t="0" r="0" b="0"/>
            <wp:docPr id="226715588" name="Picture 226715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15588"/>
                    <pic:cNvPicPr/>
                  </pic:nvPicPr>
                  <pic:blipFill>
                    <a:blip r:embed="rId22">
                      <a:extLst>
                        <a:ext uri="{28A0092B-C50C-407E-A947-70E740481C1C}">
                          <a14:useLocalDpi xmlns:a14="http://schemas.microsoft.com/office/drawing/2010/main" val="0"/>
                        </a:ext>
                      </a:extLst>
                    </a:blip>
                    <a:stretch>
                      <a:fillRect/>
                    </a:stretch>
                  </pic:blipFill>
                  <pic:spPr>
                    <a:xfrm>
                      <a:off x="0" y="0"/>
                      <a:ext cx="1936229" cy="2067055"/>
                    </a:xfrm>
                    <a:prstGeom prst="rect">
                      <a:avLst/>
                    </a:prstGeom>
                  </pic:spPr>
                </pic:pic>
              </a:graphicData>
            </a:graphic>
          </wp:inline>
        </w:drawing>
      </w:r>
    </w:p>
    <w:p w14:paraId="6EFAFC07" w14:textId="669F1132" w:rsidR="51182BEE" w:rsidRDefault="51182BEE" w:rsidP="51182BEE">
      <w:pPr>
        <w:rPr>
          <w:rFonts w:eastAsia="Arial" w:cs="Arial"/>
          <w:color w:val="000000" w:themeColor="text1"/>
          <w:lang w:val="en-AU"/>
        </w:rPr>
      </w:pPr>
    </w:p>
    <w:p w14:paraId="5B34D160" w14:textId="14512FDC" w:rsidR="002E2654" w:rsidRPr="00E412A4" w:rsidRDefault="002E2654" w:rsidP="00E412A4">
      <w:pPr>
        <w:rPr>
          <w:rFonts w:eastAsia="Arial" w:cs="Arial"/>
          <w:color w:val="000000" w:themeColor="text1"/>
          <w:szCs w:val="28"/>
          <w:lang w:val="en-AU"/>
        </w:rPr>
      </w:pPr>
      <w:r w:rsidRPr="00E412A4">
        <w:rPr>
          <w:rFonts w:eastAsia="Arial" w:cs="Arial"/>
          <w:color w:val="000000" w:themeColor="text1"/>
          <w:szCs w:val="28"/>
          <w:lang w:val="en-AU"/>
        </w:rPr>
        <w:t>Taryn Beatty (she/her)</w:t>
      </w:r>
    </w:p>
    <w:p w14:paraId="6AB28D8D" w14:textId="326A9A49" w:rsidR="00E412A4" w:rsidRPr="002E2654" w:rsidRDefault="3D265707" w:rsidP="51182BEE">
      <w:pPr>
        <w:rPr>
          <w:rFonts w:eastAsia="Arial" w:cs="Arial"/>
          <w:color w:val="000000" w:themeColor="text1"/>
          <w:lang w:val="en-AU"/>
        </w:rPr>
      </w:pPr>
      <w:r>
        <w:rPr>
          <w:noProof/>
          <w:lang w:val="en-AU" w:eastAsia="en-AU"/>
        </w:rPr>
        <w:drawing>
          <wp:inline distT="0" distB="0" distL="0" distR="0" wp14:anchorId="240F5AD1" wp14:editId="56DE7388">
            <wp:extent cx="1934570" cy="1996976"/>
            <wp:effectExtent l="0" t="0" r="0" b="0"/>
            <wp:docPr id="2088021100" name="Picture 2088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021100"/>
                    <pic:cNvPicPr/>
                  </pic:nvPicPr>
                  <pic:blipFill>
                    <a:blip r:embed="rId23">
                      <a:extLst>
                        <a:ext uri="{28A0092B-C50C-407E-A947-70E740481C1C}">
                          <a14:useLocalDpi xmlns:a14="http://schemas.microsoft.com/office/drawing/2010/main" val="0"/>
                        </a:ext>
                      </a:extLst>
                    </a:blip>
                    <a:stretch>
                      <a:fillRect/>
                    </a:stretch>
                  </pic:blipFill>
                  <pic:spPr>
                    <a:xfrm>
                      <a:off x="0" y="0"/>
                      <a:ext cx="1934570" cy="1996976"/>
                    </a:xfrm>
                    <a:prstGeom prst="rect">
                      <a:avLst/>
                    </a:prstGeom>
                  </pic:spPr>
                </pic:pic>
              </a:graphicData>
            </a:graphic>
          </wp:inline>
        </w:drawing>
      </w:r>
    </w:p>
    <w:p w14:paraId="775379C0" w14:textId="7CAB4F33" w:rsidR="00E412A4" w:rsidRPr="002E2654" w:rsidRDefault="00E412A4" w:rsidP="00E412A4">
      <w:pPr>
        <w:rPr>
          <w:rFonts w:eastAsia="Arial" w:cs="Arial"/>
          <w:color w:val="000000" w:themeColor="text1"/>
          <w:lang w:val="en-AU"/>
        </w:rPr>
      </w:pPr>
      <w:r>
        <w:br/>
      </w:r>
      <w:r w:rsidRPr="51182BEE">
        <w:rPr>
          <w:rFonts w:eastAsia="Arial" w:cs="Arial"/>
          <w:color w:val="000000" w:themeColor="text1"/>
          <w:lang w:val="en-AU"/>
        </w:rPr>
        <w:t>Aba Bero (she/her)</w:t>
      </w:r>
    </w:p>
    <w:p w14:paraId="5E6D1EB5" w14:textId="608BE6E5" w:rsidR="0044650E" w:rsidRPr="00880D21" w:rsidRDefault="75DE125F" w:rsidP="428088C0">
      <w:r>
        <w:rPr>
          <w:noProof/>
          <w:lang w:val="en-AU" w:eastAsia="en-AU"/>
        </w:rPr>
        <w:drawing>
          <wp:inline distT="0" distB="0" distL="0" distR="0" wp14:anchorId="3DE05E41" wp14:editId="3AEA439F">
            <wp:extent cx="1946977" cy="2120470"/>
            <wp:effectExtent l="0" t="0" r="0" b="0"/>
            <wp:docPr id="604360945" name="Picture 60436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360945"/>
                    <pic:cNvPicPr/>
                  </pic:nvPicPr>
                  <pic:blipFill>
                    <a:blip r:embed="rId24">
                      <a:extLst>
                        <a:ext uri="{28A0092B-C50C-407E-A947-70E740481C1C}">
                          <a14:useLocalDpi xmlns:a14="http://schemas.microsoft.com/office/drawing/2010/main" val="0"/>
                        </a:ext>
                      </a:extLst>
                    </a:blip>
                    <a:stretch>
                      <a:fillRect/>
                    </a:stretch>
                  </pic:blipFill>
                  <pic:spPr>
                    <a:xfrm>
                      <a:off x="0" y="0"/>
                      <a:ext cx="1946977" cy="2120470"/>
                    </a:xfrm>
                    <a:prstGeom prst="rect">
                      <a:avLst/>
                    </a:prstGeom>
                  </pic:spPr>
                </pic:pic>
              </a:graphicData>
            </a:graphic>
          </wp:inline>
        </w:drawing>
      </w:r>
    </w:p>
    <w:p w14:paraId="73B7F7AB" w14:textId="4CF5CF4A" w:rsidR="0044650E" w:rsidRPr="00880D21" w:rsidRDefault="0044650E" w:rsidP="0A568042">
      <w:pPr>
        <w:pStyle w:val="Heading1"/>
        <w:rPr>
          <w:b/>
          <w:bCs/>
          <w:sz w:val="36"/>
          <w:szCs w:val="36"/>
          <w:u w:val="single"/>
        </w:rPr>
      </w:pPr>
      <w:bookmarkStart w:id="8" w:name="_Toc168590744"/>
      <w:r w:rsidRPr="31661038">
        <w:rPr>
          <w:b/>
          <w:bCs/>
        </w:rPr>
        <w:t>Sensory Elements</w:t>
      </w:r>
      <w:bookmarkEnd w:id="8"/>
    </w:p>
    <w:p w14:paraId="7B141B3D" w14:textId="38A188C0" w:rsidR="428088C0" w:rsidRDefault="428088C0" w:rsidP="428088C0">
      <w:pPr>
        <w:pBdr>
          <w:top w:val="nil"/>
          <w:left w:val="nil"/>
          <w:bottom w:val="nil"/>
          <w:right w:val="nil"/>
          <w:between w:val="nil"/>
        </w:pBdr>
        <w:rPr>
          <w:rFonts w:eastAsia="Calibri" w:cs="Arial"/>
          <w:color w:val="000000" w:themeColor="text1"/>
        </w:rPr>
      </w:pPr>
    </w:p>
    <w:p w14:paraId="2CE7D49B" w14:textId="076D3702" w:rsidR="00857503" w:rsidRPr="002F4A44" w:rsidRDefault="0044650E" w:rsidP="002F4A44">
      <w:pPr>
        <w:pStyle w:val="Heading2"/>
        <w:rPr>
          <w:rFonts w:eastAsia="Arial"/>
          <w:b/>
          <w:bCs/>
          <w:shd w:val="clear" w:color="auto" w:fill="FFFFFF"/>
        </w:rPr>
      </w:pPr>
      <w:bookmarkStart w:id="9" w:name="_Toc168590745"/>
      <w:r w:rsidRPr="31661038">
        <w:rPr>
          <w:rFonts w:eastAsia="Arial"/>
          <w:b/>
          <w:bCs/>
        </w:rPr>
        <w:lastRenderedPageBreak/>
        <w:t>Sound</w:t>
      </w:r>
      <w:bookmarkEnd w:id="9"/>
    </w:p>
    <w:p w14:paraId="4BB853FD" w14:textId="4D53C9CF" w:rsidR="0044650E" w:rsidRDefault="200B8837" w:rsidP="002F4A44">
      <w:pPr>
        <w:rPr>
          <w:rFonts w:eastAsia="Calibri"/>
          <w:color w:val="000000" w:themeColor="text1"/>
        </w:rPr>
      </w:pPr>
      <w:r w:rsidRPr="51182BEE">
        <w:rPr>
          <w:rFonts w:eastAsia="Calibri"/>
          <w:color w:val="000000" w:themeColor="text1"/>
        </w:rPr>
        <w:t xml:space="preserve">There is sound and music played throughout the performance. </w:t>
      </w:r>
      <w:r w:rsidR="0933A5EA" w:rsidRPr="51182BEE">
        <w:rPr>
          <w:rFonts w:eastAsia="Calibri"/>
          <w:color w:val="000000" w:themeColor="text1"/>
        </w:rPr>
        <w:t xml:space="preserve">This includes moments that are loud, at high </w:t>
      </w:r>
      <w:r w:rsidR="4C510C57" w:rsidRPr="51182BEE">
        <w:rPr>
          <w:rFonts w:eastAsia="Calibri"/>
          <w:color w:val="000000" w:themeColor="text1"/>
        </w:rPr>
        <w:t>and</w:t>
      </w:r>
      <w:r w:rsidR="0933A5EA" w:rsidRPr="51182BEE">
        <w:rPr>
          <w:rFonts w:eastAsia="Calibri"/>
          <w:color w:val="000000" w:themeColor="text1"/>
        </w:rPr>
        <w:t xml:space="preserve"> low register</w:t>
      </w:r>
      <w:r w:rsidR="54A22A3B" w:rsidRPr="51182BEE">
        <w:rPr>
          <w:rFonts w:eastAsia="Calibri"/>
          <w:color w:val="000000" w:themeColor="text1"/>
        </w:rPr>
        <w:t>s</w:t>
      </w:r>
      <w:r w:rsidR="0933A5EA" w:rsidRPr="51182BEE">
        <w:rPr>
          <w:rFonts w:eastAsia="Calibri"/>
          <w:color w:val="000000" w:themeColor="text1"/>
        </w:rPr>
        <w:t>,</w:t>
      </w:r>
      <w:r w:rsidR="228E9088" w:rsidRPr="51182BEE">
        <w:rPr>
          <w:rFonts w:eastAsia="Calibri"/>
          <w:color w:val="000000" w:themeColor="text1"/>
        </w:rPr>
        <w:t xml:space="preserve"> sections with a repeated beat and use of pre-recorde</w:t>
      </w:r>
      <w:r w:rsidR="6ACEF0C2" w:rsidRPr="51182BEE">
        <w:rPr>
          <w:rFonts w:eastAsia="Calibri"/>
          <w:color w:val="000000" w:themeColor="text1"/>
        </w:rPr>
        <w:t>d voices which at time</w:t>
      </w:r>
      <w:r w:rsidR="6097FF55" w:rsidRPr="51182BEE">
        <w:rPr>
          <w:rFonts w:eastAsia="Calibri"/>
          <w:color w:val="000000" w:themeColor="text1"/>
        </w:rPr>
        <w:t>s</w:t>
      </w:r>
      <w:r w:rsidR="6ACEF0C2" w:rsidRPr="51182BEE">
        <w:rPr>
          <w:rFonts w:eastAsia="Calibri"/>
          <w:color w:val="000000" w:themeColor="text1"/>
        </w:rPr>
        <w:t xml:space="preserve"> overlap with spoken dialogue.</w:t>
      </w:r>
      <w:r w:rsidR="259D8D72" w:rsidRPr="51182BEE">
        <w:rPr>
          <w:rFonts w:eastAsia="Calibri"/>
          <w:color w:val="000000" w:themeColor="text1"/>
        </w:rPr>
        <w:t xml:space="preserve"> </w:t>
      </w:r>
      <w:r w:rsidR="2F48F2BD" w:rsidRPr="51182BEE">
        <w:rPr>
          <w:rFonts w:eastAsia="Calibri"/>
          <w:color w:val="000000" w:themeColor="text1"/>
        </w:rPr>
        <w:t xml:space="preserve">The performers speak in English and at times in Meriam Mir, a traditional language of the Eastern islands of the Torres Strait. </w:t>
      </w:r>
      <w:r w:rsidR="259D8D72" w:rsidRPr="51182BEE">
        <w:rPr>
          <w:rFonts w:eastAsia="Calibri"/>
          <w:color w:val="000000" w:themeColor="text1"/>
        </w:rPr>
        <w:t>At times, you may feel vibration</w:t>
      </w:r>
      <w:r w:rsidR="418DAE2C" w:rsidRPr="51182BEE">
        <w:rPr>
          <w:rFonts w:eastAsia="Calibri"/>
          <w:color w:val="000000" w:themeColor="text1"/>
        </w:rPr>
        <w:t>s</w:t>
      </w:r>
      <w:r w:rsidR="259D8D72" w:rsidRPr="51182BEE">
        <w:rPr>
          <w:rFonts w:eastAsia="Calibri"/>
          <w:color w:val="000000" w:themeColor="text1"/>
        </w:rPr>
        <w:t xml:space="preserve"> or rumble</w:t>
      </w:r>
      <w:r w:rsidR="15570436" w:rsidRPr="51182BEE">
        <w:rPr>
          <w:rFonts w:eastAsia="Calibri"/>
          <w:color w:val="000000" w:themeColor="text1"/>
        </w:rPr>
        <w:t>s</w:t>
      </w:r>
      <w:r w:rsidR="259D8D72" w:rsidRPr="51182BEE">
        <w:rPr>
          <w:rFonts w:eastAsia="Calibri"/>
          <w:color w:val="000000" w:themeColor="text1"/>
        </w:rPr>
        <w:t xml:space="preserve"> through your seat.</w:t>
      </w:r>
      <w:r w:rsidR="001A0E0A">
        <w:br/>
      </w:r>
    </w:p>
    <w:p w14:paraId="7EA3BDA7" w14:textId="04328E67" w:rsidR="00986639" w:rsidRPr="002F4A44" w:rsidRDefault="31269682" w:rsidP="002F4A44">
      <w:pPr>
        <w:rPr>
          <w:rFonts w:eastAsia="Calibri"/>
          <w:color w:val="000000" w:themeColor="text1"/>
        </w:rPr>
      </w:pPr>
      <w:r w:rsidRPr="6A029BEC">
        <w:rPr>
          <w:rFonts w:eastAsia="Calibri"/>
          <w:b/>
          <w:bCs/>
          <w:color w:val="000000" w:themeColor="text1"/>
        </w:rPr>
        <w:t>Timings of all sound warnings:</w:t>
      </w:r>
    </w:p>
    <w:p w14:paraId="54ACE682" w14:textId="0C6ECE65" w:rsidR="00986639" w:rsidRDefault="7D7B5ED8" w:rsidP="17730134">
      <w:pPr>
        <w:rPr>
          <w:rFonts w:eastAsia="Calibri"/>
          <w:color w:val="000000" w:themeColor="text1"/>
        </w:rPr>
      </w:pPr>
      <w:r>
        <w:t>Approximately 25 minutes into the show, a repeated drum sound plays, building gradually.</w:t>
      </w:r>
      <w:r w:rsidR="53E28039">
        <w:t xml:space="preserve"> </w:t>
      </w:r>
      <w:r>
        <w:t xml:space="preserve">Approximately 55 minutes into the show, there are loud ocean and rumble sounds accompanied by a sudden black out. Roughly five minutes later, the crash of a loud wave sounds followed by a repeated </w:t>
      </w:r>
      <w:r w:rsidR="48414CD0">
        <w:t>reverberated loud bass sound that builds in intensity.</w:t>
      </w:r>
    </w:p>
    <w:p w14:paraId="20935BE0" w14:textId="13CF724C" w:rsidR="428088C0" w:rsidRDefault="428088C0" w:rsidP="428088C0">
      <w:pPr>
        <w:rPr>
          <w:rFonts w:eastAsia="Calibri"/>
          <w:color w:val="000000" w:themeColor="text1"/>
        </w:rPr>
      </w:pPr>
    </w:p>
    <w:p w14:paraId="6B273618" w14:textId="3C53A825" w:rsidR="471FB3DC" w:rsidRDefault="471FB3DC" w:rsidP="428088C0">
      <w:pPr>
        <w:rPr>
          <w:rFonts w:eastAsia="Calibri"/>
          <w:color w:val="000000" w:themeColor="text1"/>
        </w:rPr>
      </w:pPr>
      <w:r w:rsidRPr="428088C0">
        <w:rPr>
          <w:rFonts w:eastAsia="Calibri"/>
          <w:color w:val="000000" w:themeColor="text1"/>
        </w:rPr>
        <w:t xml:space="preserve">Please note that for the Relaxed Performance on Sun 15 Jun, 5pm, </w:t>
      </w:r>
      <w:r w:rsidR="55F5D679" w:rsidRPr="428088C0">
        <w:rPr>
          <w:rFonts w:eastAsia="Calibri"/>
          <w:color w:val="000000" w:themeColor="text1"/>
        </w:rPr>
        <w:t>the audio will be limited to reduce sudden changes</w:t>
      </w:r>
      <w:r w:rsidR="0B4BB994" w:rsidRPr="428088C0">
        <w:rPr>
          <w:rFonts w:eastAsia="Calibri"/>
          <w:color w:val="000000" w:themeColor="text1"/>
        </w:rPr>
        <w:t xml:space="preserve"> to fades.</w:t>
      </w:r>
    </w:p>
    <w:p w14:paraId="5D2489A7" w14:textId="46BCA0DB" w:rsidR="17730134" w:rsidRDefault="17730134" w:rsidP="17730134">
      <w:pPr>
        <w:rPr>
          <w:rFonts w:eastAsia="Calibri"/>
          <w:color w:val="000000" w:themeColor="text1"/>
        </w:rPr>
      </w:pPr>
    </w:p>
    <w:p w14:paraId="27565A08" w14:textId="06BB0510" w:rsidR="51182BEE" w:rsidRPr="002F4A44" w:rsidRDefault="0044650E" w:rsidP="002F4A44">
      <w:pPr>
        <w:pStyle w:val="Heading2"/>
        <w:rPr>
          <w:rFonts w:eastAsia="Arial"/>
          <w:b/>
          <w:bCs/>
        </w:rPr>
      </w:pPr>
      <w:bookmarkStart w:id="10" w:name="_Toc168590746"/>
      <w:r w:rsidRPr="31661038">
        <w:rPr>
          <w:rFonts w:eastAsia="Arial"/>
          <w:b/>
          <w:bCs/>
        </w:rPr>
        <w:t>Lighting</w:t>
      </w:r>
      <w:bookmarkEnd w:id="10"/>
      <w:r w:rsidRPr="31661038">
        <w:rPr>
          <w:rFonts w:eastAsia="Arial"/>
          <w:b/>
          <w:bCs/>
        </w:rPr>
        <w:t xml:space="preserve"> </w:t>
      </w:r>
    </w:p>
    <w:p w14:paraId="41CDE891" w14:textId="1E33254F" w:rsidR="0C1DAC7F" w:rsidRDefault="0C1DAC7F" w:rsidP="51182BEE">
      <w:pPr>
        <w:spacing w:line="259" w:lineRule="auto"/>
        <w:rPr>
          <w:lang w:val="en-US" w:eastAsia="en-US"/>
        </w:rPr>
      </w:pPr>
      <w:r w:rsidRPr="51182BEE">
        <w:rPr>
          <w:lang w:val="en-US" w:eastAsia="en-US"/>
        </w:rPr>
        <w:t xml:space="preserve">The performance contains dynamic lighting in vibrant pinks, blues and yellows. A UV lighting effect is used, giving certain costume and prop elements a coloured glow. </w:t>
      </w:r>
      <w:r w:rsidR="486D0C0F" w:rsidRPr="51182BEE">
        <w:rPr>
          <w:lang w:val="en-US" w:eastAsia="en-US"/>
        </w:rPr>
        <w:t xml:space="preserve">Roughly one hour into the performance, a </w:t>
      </w:r>
      <w:r w:rsidR="6786DFDA" w:rsidRPr="51182BEE">
        <w:rPr>
          <w:lang w:val="en-US" w:eastAsia="en-US"/>
        </w:rPr>
        <w:t xml:space="preserve">bright </w:t>
      </w:r>
      <w:r w:rsidR="486D0C0F" w:rsidRPr="51182BEE">
        <w:rPr>
          <w:lang w:val="en-US" w:eastAsia="en-US"/>
        </w:rPr>
        <w:t xml:space="preserve">light is </w:t>
      </w:r>
      <w:r w:rsidR="1D6C158E" w:rsidRPr="51182BEE">
        <w:rPr>
          <w:lang w:val="en-US" w:eastAsia="en-US"/>
        </w:rPr>
        <w:t xml:space="preserve">briefly </w:t>
      </w:r>
      <w:r w:rsidR="486D0C0F" w:rsidRPr="51182BEE">
        <w:rPr>
          <w:lang w:val="en-US" w:eastAsia="en-US"/>
        </w:rPr>
        <w:t>shone in the direction of the audience</w:t>
      </w:r>
      <w:r w:rsidR="62742BF6" w:rsidRPr="51182BEE">
        <w:rPr>
          <w:lang w:val="en-US" w:eastAsia="en-US"/>
        </w:rPr>
        <w:t xml:space="preserve">. </w:t>
      </w:r>
    </w:p>
    <w:p w14:paraId="02EC92CA" w14:textId="14C0A4FA" w:rsidR="51182BEE" w:rsidRDefault="51182BEE" w:rsidP="51182BEE">
      <w:pPr>
        <w:spacing w:line="259" w:lineRule="auto"/>
        <w:rPr>
          <w:lang w:val="en-US" w:eastAsia="en-US"/>
        </w:rPr>
      </w:pPr>
    </w:p>
    <w:p w14:paraId="7F8199E5" w14:textId="0F7582A5" w:rsidR="62742BF6" w:rsidRDefault="62742BF6" w:rsidP="51182BEE">
      <w:pPr>
        <w:spacing w:line="259" w:lineRule="auto"/>
        <w:rPr>
          <w:lang w:val="en-US" w:eastAsia="en-US"/>
        </w:rPr>
      </w:pPr>
      <w:r w:rsidRPr="51182BEE">
        <w:rPr>
          <w:lang w:val="en-US" w:eastAsia="en-US"/>
        </w:rPr>
        <w:t xml:space="preserve">The performance contains several moments of black out. </w:t>
      </w:r>
    </w:p>
    <w:p w14:paraId="76F75EE4" w14:textId="35A758DD" w:rsidR="428088C0" w:rsidRDefault="2CC41B4E" w:rsidP="002F4A44">
      <w:pPr>
        <w:pStyle w:val="NormalWeb"/>
        <w:spacing w:after="200"/>
        <w:rPr>
          <w:rFonts w:ascii="Arial" w:eastAsia="Arial" w:hAnsi="Arial" w:cs="Arial"/>
          <w:color w:val="000000" w:themeColor="text1"/>
        </w:rPr>
      </w:pPr>
      <w:r w:rsidRPr="51182BEE">
        <w:rPr>
          <w:rFonts w:ascii="Arial" w:eastAsia="Arial" w:hAnsi="Arial" w:cs="Arial"/>
          <w:color w:val="000000" w:themeColor="text1"/>
        </w:rPr>
        <w:t>A black out is when there will be no lights on in the theatre and sometimes may happen suddenly. The stage and auditorium will not stay dark for long.</w:t>
      </w:r>
    </w:p>
    <w:p w14:paraId="2B152373" w14:textId="0D5404BE" w:rsidR="6B127722" w:rsidRDefault="6B127722" w:rsidP="428088C0">
      <w:pPr>
        <w:rPr>
          <w:rFonts w:eastAsia="Calibri"/>
          <w:color w:val="000000" w:themeColor="text1"/>
        </w:rPr>
      </w:pPr>
      <w:r w:rsidRPr="428088C0">
        <w:rPr>
          <w:rFonts w:eastAsia="Calibri"/>
          <w:color w:val="000000" w:themeColor="text1"/>
        </w:rPr>
        <w:t>Please note that for the Relaxed Performance on Sun 1</w:t>
      </w:r>
      <w:r w:rsidR="4785ED14" w:rsidRPr="428088C0">
        <w:rPr>
          <w:rFonts w:eastAsia="Calibri"/>
          <w:color w:val="000000" w:themeColor="text1"/>
        </w:rPr>
        <w:t>6</w:t>
      </w:r>
      <w:r w:rsidRPr="428088C0">
        <w:rPr>
          <w:rFonts w:eastAsia="Calibri"/>
          <w:color w:val="000000" w:themeColor="text1"/>
        </w:rPr>
        <w:t xml:space="preserve"> Jun, 5pm, the lighting will not include the blinder light</w:t>
      </w:r>
      <w:r w:rsidR="1B5AB795" w:rsidRPr="428088C0">
        <w:rPr>
          <w:rFonts w:eastAsia="Calibri"/>
          <w:color w:val="000000" w:themeColor="text1"/>
        </w:rPr>
        <w:t xml:space="preserve"> and house lights will remain </w:t>
      </w:r>
      <w:r w:rsidR="1E89D002" w:rsidRPr="428088C0">
        <w:rPr>
          <w:rFonts w:eastAsia="Calibri"/>
          <w:color w:val="000000" w:themeColor="text1"/>
        </w:rPr>
        <w:t>at a low level during the show.</w:t>
      </w:r>
    </w:p>
    <w:p w14:paraId="0F9F8347" w14:textId="25056219" w:rsidR="428088C0" w:rsidRDefault="428088C0" w:rsidP="428088C0">
      <w:pPr>
        <w:rPr>
          <w:rFonts w:eastAsia="Calibri"/>
          <w:color w:val="000000" w:themeColor="text1"/>
        </w:rPr>
      </w:pPr>
    </w:p>
    <w:p w14:paraId="72C3AD88" w14:textId="4FBDEFD5" w:rsidR="51182BEE" w:rsidRDefault="0044650E" w:rsidP="51182BEE">
      <w:pPr>
        <w:rPr>
          <w:rFonts w:eastAsia="Arial" w:cs="Arial"/>
          <w:color w:val="000000" w:themeColor="text1"/>
          <w:lang w:val="en-AU"/>
        </w:rPr>
      </w:pPr>
      <w:r w:rsidRPr="31661038">
        <w:rPr>
          <w:rFonts w:eastAsia="Arial"/>
          <w:b/>
          <w:bCs/>
        </w:rPr>
        <w:t>Physical</w:t>
      </w:r>
    </w:p>
    <w:p w14:paraId="23969B63" w14:textId="381F4016" w:rsidR="39F90804" w:rsidRPr="00E412A4" w:rsidRDefault="62C22D86" w:rsidP="0F181E7A">
      <w:pPr>
        <w:rPr>
          <w:rFonts w:eastAsia="Arial" w:cs="Arial"/>
          <w:color w:val="000000" w:themeColor="text1"/>
          <w:lang w:val="en-AU"/>
        </w:rPr>
      </w:pPr>
      <w:r w:rsidRPr="428088C0">
        <w:rPr>
          <w:rFonts w:eastAsia="Arial" w:cs="Arial"/>
          <w:color w:val="000000" w:themeColor="text1"/>
          <w:lang w:val="en-AU"/>
        </w:rPr>
        <w:t>Most of the action of the performers during the show occurs on the stage within the performance space.</w:t>
      </w:r>
      <w:r w:rsidR="4BA0AFF7" w:rsidRPr="428088C0">
        <w:rPr>
          <w:rFonts w:eastAsia="Arial" w:cs="Arial"/>
          <w:color w:val="000000" w:themeColor="text1"/>
          <w:lang w:val="en-AU"/>
        </w:rPr>
        <w:t xml:space="preserve"> </w:t>
      </w:r>
      <w:r w:rsidR="56E95411" w:rsidRPr="51182BEE">
        <w:rPr>
          <w:rFonts w:eastAsia="Arial" w:cs="Arial"/>
          <w:color w:val="000000" w:themeColor="text1"/>
          <w:lang w:val="en-AU"/>
        </w:rPr>
        <w:t>In the early moments of the performance</w:t>
      </w:r>
      <w:r w:rsidR="4D4DE843" w:rsidRPr="428088C0">
        <w:rPr>
          <w:rFonts w:eastAsia="Arial" w:cs="Arial"/>
          <w:color w:val="000000" w:themeColor="text1"/>
          <w:lang w:val="en-AU"/>
        </w:rPr>
        <w:t xml:space="preserve">, the performers </w:t>
      </w:r>
      <w:r w:rsidR="6AFA3223" w:rsidRPr="428088C0">
        <w:rPr>
          <w:rFonts w:eastAsia="Arial" w:cs="Arial"/>
          <w:color w:val="000000" w:themeColor="text1"/>
          <w:lang w:val="en-AU"/>
        </w:rPr>
        <w:t xml:space="preserve">will </w:t>
      </w:r>
      <w:r w:rsidR="4D4DE843" w:rsidRPr="428088C0">
        <w:rPr>
          <w:rFonts w:eastAsia="Arial" w:cs="Arial"/>
          <w:color w:val="000000" w:themeColor="text1"/>
          <w:lang w:val="en-AU"/>
        </w:rPr>
        <w:t>walk up the auditorium stairs alongside the audience.</w:t>
      </w:r>
    </w:p>
    <w:p w14:paraId="048B707B" w14:textId="0F4F57E9" w:rsidR="428088C0" w:rsidRDefault="428088C0" w:rsidP="428088C0">
      <w:pPr>
        <w:rPr>
          <w:rFonts w:eastAsia="Arial" w:cs="Arial"/>
          <w:color w:val="000000" w:themeColor="text1"/>
          <w:lang w:val="en-AU"/>
        </w:rPr>
      </w:pPr>
    </w:p>
    <w:p w14:paraId="12EC5E79" w14:textId="6C629C6A" w:rsidR="3FAB20BE" w:rsidRPr="002F4A44" w:rsidRDefault="7512AD01" w:rsidP="002F4A44">
      <w:pPr>
        <w:spacing w:line="257" w:lineRule="auto"/>
        <w:rPr>
          <w:rFonts w:eastAsia="Arial" w:cs="Arial"/>
          <w:lang w:val="en-AU"/>
        </w:rPr>
      </w:pPr>
      <w:r w:rsidRPr="51182BEE">
        <w:rPr>
          <w:rFonts w:eastAsia="Arial" w:cs="Arial"/>
          <w:lang w:val="en-AU"/>
        </w:rPr>
        <w:t>Please note that the Relaxed Performance on Sun 15 Jun, 5pm will be identical to other shows</w:t>
      </w:r>
      <w:r w:rsidR="049684CC" w:rsidRPr="51182BEE">
        <w:rPr>
          <w:rFonts w:eastAsia="Arial" w:cs="Arial"/>
          <w:lang w:val="en-AU"/>
        </w:rPr>
        <w:t xml:space="preserve"> </w:t>
      </w:r>
      <w:r w:rsidR="3D47B1F8" w:rsidRPr="51182BEE">
        <w:rPr>
          <w:rFonts w:eastAsia="Arial" w:cs="Arial"/>
          <w:lang w:val="en-AU"/>
        </w:rPr>
        <w:t>—</w:t>
      </w:r>
      <w:r w:rsidR="049684CC" w:rsidRPr="51182BEE">
        <w:rPr>
          <w:rFonts w:eastAsia="Arial" w:cs="Arial"/>
          <w:lang w:val="en-AU"/>
        </w:rPr>
        <w:t xml:space="preserve"> </w:t>
      </w:r>
      <w:r w:rsidRPr="51182BEE">
        <w:rPr>
          <w:rFonts w:eastAsia="Arial" w:cs="Arial"/>
          <w:lang w:val="en-AU"/>
        </w:rPr>
        <w:t>all the same words, blocking, music and plot points are going to be performed.</w:t>
      </w:r>
      <w:r w:rsidR="002F4A44">
        <w:rPr>
          <w:rFonts w:eastAsia="Arial" w:cs="Arial"/>
          <w:lang w:val="en-AU"/>
        </w:rPr>
        <w:br/>
      </w:r>
    </w:p>
    <w:p w14:paraId="1D4B4171" w14:textId="03742A1F" w:rsidR="00756A38" w:rsidRDefault="0044650E" w:rsidP="428088C0">
      <w:pPr>
        <w:pStyle w:val="Heading2"/>
        <w:rPr>
          <w:rFonts w:eastAsia="Arial"/>
          <w:b/>
          <w:bCs/>
        </w:rPr>
      </w:pPr>
      <w:bookmarkStart w:id="11" w:name="_Toc168590747"/>
      <w:r w:rsidRPr="31661038">
        <w:rPr>
          <w:rFonts w:eastAsia="Arial"/>
          <w:b/>
          <w:bCs/>
        </w:rPr>
        <w:t>Smell</w:t>
      </w:r>
      <w:bookmarkEnd w:id="11"/>
    </w:p>
    <w:p w14:paraId="7BFC6880" w14:textId="186FC98A" w:rsidR="005C7CDD" w:rsidRPr="00E412A4" w:rsidRDefault="78BA80B6" w:rsidP="00C56CD5">
      <w:pPr>
        <w:rPr>
          <w:szCs w:val="28"/>
          <w:lang w:val="en-US" w:eastAsia="en-US"/>
        </w:rPr>
      </w:pPr>
      <w:r w:rsidRPr="00E412A4">
        <w:rPr>
          <w:szCs w:val="28"/>
          <w:lang w:val="en-US" w:eastAsia="en-US"/>
        </w:rPr>
        <w:t xml:space="preserve">There </w:t>
      </w:r>
      <w:r w:rsidR="00C56CD5">
        <w:rPr>
          <w:szCs w:val="28"/>
          <w:lang w:val="en-US" w:eastAsia="en-US"/>
        </w:rPr>
        <w:t>are</w:t>
      </w:r>
      <w:r w:rsidRPr="00E412A4">
        <w:rPr>
          <w:szCs w:val="28"/>
          <w:lang w:val="en-US" w:eastAsia="en-US"/>
        </w:rPr>
        <w:t xml:space="preserve"> no smells or scents used in the </w:t>
      </w:r>
      <w:r w:rsidR="00C56CD5">
        <w:rPr>
          <w:szCs w:val="28"/>
          <w:lang w:val="en-US" w:eastAsia="en-US"/>
        </w:rPr>
        <w:t>performance</w:t>
      </w:r>
      <w:r w:rsidRPr="00E412A4">
        <w:rPr>
          <w:szCs w:val="28"/>
          <w:lang w:val="en-US" w:eastAsia="en-US"/>
        </w:rPr>
        <w:t>.</w:t>
      </w:r>
    </w:p>
    <w:p w14:paraId="0BED8181" w14:textId="77777777" w:rsidR="0044650E" w:rsidRPr="003A437B" w:rsidRDefault="0044650E" w:rsidP="0044650E">
      <w:pPr>
        <w:rPr>
          <w:lang w:val="en-US" w:eastAsia="en-US"/>
        </w:rPr>
      </w:pPr>
    </w:p>
    <w:p w14:paraId="4D179039" w14:textId="1A808828" w:rsidR="00DB5694" w:rsidRDefault="0044650E" w:rsidP="428088C0">
      <w:pPr>
        <w:pStyle w:val="Heading2"/>
        <w:rPr>
          <w:rFonts w:eastAsia="Arial"/>
          <w:b/>
          <w:bCs/>
          <w:lang w:val="en-AU" w:eastAsia="en-GB"/>
        </w:rPr>
      </w:pPr>
      <w:bookmarkStart w:id="12" w:name="_Toc168590748"/>
      <w:r w:rsidRPr="31661038">
        <w:rPr>
          <w:rFonts w:eastAsia="Arial"/>
          <w:b/>
          <w:bCs/>
        </w:rPr>
        <w:lastRenderedPageBreak/>
        <w:t>Visual</w:t>
      </w:r>
      <w:bookmarkEnd w:id="12"/>
    </w:p>
    <w:p w14:paraId="0D1EDB33" w14:textId="2E7334AE" w:rsidR="00DB5694" w:rsidRPr="00DB5694" w:rsidRDefault="00DB5694" w:rsidP="00DB5694">
      <w:pPr>
        <w:rPr>
          <w:rFonts w:eastAsia="Times New Roman" w:cs="Arial"/>
          <w:color w:val="212121"/>
          <w:szCs w:val="28"/>
          <w:lang w:val="en-AU" w:eastAsia="en-GB"/>
        </w:rPr>
      </w:pPr>
      <w:r w:rsidRPr="00DB5694">
        <w:rPr>
          <w:rFonts w:eastAsia="Times New Roman" w:cs="Arial"/>
          <w:color w:val="212121"/>
          <w:szCs w:val="28"/>
          <w:lang w:val="en-AU" w:eastAsia="en-GB"/>
        </w:rPr>
        <w:t>The set is made up of over 150 crab pots made of a grey</w:t>
      </w:r>
      <w:r w:rsidR="00543648" w:rsidRPr="00752014">
        <w:rPr>
          <w:rFonts w:eastAsia="Times New Roman" w:cs="Arial"/>
          <w:color w:val="212121"/>
          <w:szCs w:val="28"/>
          <w:lang w:val="en-AU" w:eastAsia="en-GB"/>
        </w:rPr>
        <w:t xml:space="preserve"> </w:t>
      </w:r>
      <w:r w:rsidRPr="00DB5694">
        <w:rPr>
          <w:rFonts w:eastAsia="Times New Roman" w:cs="Arial"/>
          <w:color w:val="212121"/>
          <w:szCs w:val="28"/>
          <w:lang w:val="en-AU" w:eastAsia="en-GB"/>
        </w:rPr>
        <w:t xml:space="preserve">steel frame and netting in colours of fluorescent orange, dark orange, bright blue, dark blue, yellow, white, grey and turquoise. A fish net speckled with blue and yellow hangs from the ceiling behind </w:t>
      </w:r>
      <w:r w:rsidR="008F5A4A" w:rsidRPr="00752014">
        <w:rPr>
          <w:rFonts w:eastAsia="Times New Roman" w:cs="Arial"/>
          <w:color w:val="212121"/>
          <w:szCs w:val="28"/>
          <w:lang w:val="en-AU" w:eastAsia="en-GB"/>
        </w:rPr>
        <w:t>a</w:t>
      </w:r>
      <w:r w:rsidRPr="00DB5694">
        <w:rPr>
          <w:rFonts w:eastAsia="Times New Roman" w:cs="Arial"/>
          <w:color w:val="212121"/>
          <w:szCs w:val="28"/>
          <w:lang w:val="en-AU" w:eastAsia="en-GB"/>
        </w:rPr>
        <w:t xml:space="preserve"> wall</w:t>
      </w:r>
      <w:r w:rsidR="008F5A4A" w:rsidRPr="00752014">
        <w:rPr>
          <w:rFonts w:eastAsia="Times New Roman" w:cs="Arial"/>
          <w:color w:val="212121"/>
          <w:szCs w:val="28"/>
          <w:lang w:val="en-AU" w:eastAsia="en-GB"/>
        </w:rPr>
        <w:t xml:space="preserve"> of crab pots at the back of the stage</w:t>
      </w:r>
      <w:r w:rsidRPr="00DB5694">
        <w:rPr>
          <w:rFonts w:eastAsia="Times New Roman" w:cs="Arial"/>
          <w:color w:val="212121"/>
          <w:szCs w:val="28"/>
          <w:lang w:val="en-AU" w:eastAsia="en-GB"/>
        </w:rPr>
        <w:t xml:space="preserve">, and another hangs in a hammock formation </w:t>
      </w:r>
      <w:r w:rsidR="00900E44" w:rsidRPr="00752014">
        <w:rPr>
          <w:rFonts w:eastAsia="Times New Roman" w:cs="Arial"/>
          <w:color w:val="212121"/>
          <w:szCs w:val="28"/>
          <w:lang w:val="en-AU" w:eastAsia="en-GB"/>
        </w:rPr>
        <w:t>to the side stage</w:t>
      </w:r>
      <w:r w:rsidRPr="00DB5694">
        <w:rPr>
          <w:rFonts w:eastAsia="Times New Roman" w:cs="Arial"/>
          <w:color w:val="212121"/>
          <w:szCs w:val="28"/>
          <w:lang w:val="en-AU" w:eastAsia="en-GB"/>
        </w:rPr>
        <w:t>. </w:t>
      </w:r>
    </w:p>
    <w:p w14:paraId="73CBE8A6" w14:textId="77777777" w:rsidR="00DB5694" w:rsidRPr="00DB5694" w:rsidRDefault="00DB5694" w:rsidP="00DB5694">
      <w:pPr>
        <w:rPr>
          <w:rFonts w:eastAsia="Times New Roman" w:cs="Arial"/>
          <w:color w:val="212121"/>
          <w:szCs w:val="28"/>
          <w:lang w:val="en-AU" w:eastAsia="en-GB"/>
        </w:rPr>
      </w:pPr>
    </w:p>
    <w:p w14:paraId="70A92030" w14:textId="5F6407F3" w:rsidR="00DB5694" w:rsidRPr="00DB5694" w:rsidRDefault="00900E44" w:rsidP="00DB5694">
      <w:pPr>
        <w:rPr>
          <w:rFonts w:eastAsia="Times New Roman" w:cs="Arial"/>
          <w:color w:val="212121"/>
          <w:lang w:val="en-AU" w:eastAsia="en-GB"/>
        </w:rPr>
      </w:pPr>
      <w:r w:rsidRPr="2096A62E">
        <w:rPr>
          <w:rFonts w:eastAsia="Times New Roman" w:cs="Arial"/>
          <w:color w:val="212121"/>
          <w:lang w:val="en-AU" w:eastAsia="en-GB"/>
        </w:rPr>
        <w:t xml:space="preserve">Many of </w:t>
      </w:r>
      <w:r w:rsidR="00DB5694" w:rsidRPr="2096A62E">
        <w:rPr>
          <w:rFonts w:eastAsia="Times New Roman" w:cs="Arial"/>
          <w:color w:val="212121"/>
          <w:lang w:val="en-AU" w:eastAsia="en-GB"/>
        </w:rPr>
        <w:t>the crab pots are moved around by the performers to create different shapes and structures throughout the performance. They start as one large central pile, before being split by the performers pulling on thick rope. Some are thrown into the</w:t>
      </w:r>
      <w:r w:rsidR="00752014" w:rsidRPr="2096A62E">
        <w:rPr>
          <w:rFonts w:eastAsia="Times New Roman" w:cs="Arial"/>
          <w:color w:val="212121"/>
          <w:lang w:val="en-AU" w:eastAsia="en-GB"/>
        </w:rPr>
        <w:t xml:space="preserve"> hung netting</w:t>
      </w:r>
      <w:r w:rsidR="00DB5694" w:rsidRPr="2096A62E">
        <w:rPr>
          <w:rFonts w:eastAsia="Times New Roman" w:cs="Arial"/>
          <w:color w:val="212121"/>
          <w:lang w:val="en-AU" w:eastAsia="en-GB"/>
        </w:rPr>
        <w:t xml:space="preserve"> and a few traps make small towers before being distributed into a wall at the front of the stage.</w:t>
      </w:r>
    </w:p>
    <w:p w14:paraId="2344C341" w14:textId="77777777" w:rsidR="00DB5694" w:rsidRPr="00DB5694" w:rsidRDefault="00DB5694" w:rsidP="00DB5694">
      <w:pPr>
        <w:rPr>
          <w:rFonts w:eastAsia="Times New Roman" w:cs="Arial"/>
          <w:color w:val="212121"/>
          <w:szCs w:val="28"/>
          <w:lang w:val="en-AU" w:eastAsia="en-GB"/>
        </w:rPr>
      </w:pPr>
    </w:p>
    <w:p w14:paraId="2F485DFC" w14:textId="617797F2" w:rsidR="2096A62E" w:rsidRDefault="00DB5694" w:rsidP="2096A62E">
      <w:pPr>
        <w:rPr>
          <w:rFonts w:eastAsia="Times New Roman" w:cs="Arial"/>
          <w:color w:val="212121"/>
          <w:lang w:val="en-AU" w:eastAsia="en-GB"/>
        </w:rPr>
      </w:pPr>
      <w:r w:rsidRPr="2096A62E">
        <w:rPr>
          <w:rFonts w:eastAsia="Times New Roman" w:cs="Arial"/>
          <w:color w:val="212121"/>
          <w:lang w:val="en-AU" w:eastAsia="en-GB"/>
        </w:rPr>
        <w:t xml:space="preserve">The crab pots are not connected to one another and can very occasionally fall </w:t>
      </w:r>
      <w:r w:rsidR="00752014" w:rsidRPr="2096A62E">
        <w:rPr>
          <w:rFonts w:eastAsia="Times New Roman" w:cs="Arial"/>
          <w:color w:val="212121"/>
          <w:lang w:val="en-AU" w:eastAsia="en-GB"/>
        </w:rPr>
        <w:t>unexpectedly or</w:t>
      </w:r>
      <w:r w:rsidRPr="2096A62E">
        <w:rPr>
          <w:rFonts w:eastAsia="Times New Roman" w:cs="Arial"/>
          <w:color w:val="212121"/>
          <w:lang w:val="en-AU" w:eastAsia="en-GB"/>
        </w:rPr>
        <w:t xml:space="preserve"> be dropped by the performers as they are moving them.</w:t>
      </w:r>
    </w:p>
    <w:p w14:paraId="4B594668" w14:textId="5F12B0FC" w:rsidR="17730134" w:rsidRDefault="75972260" w:rsidP="000376BC">
      <w:pPr>
        <w:pStyle w:val="NormalWeb"/>
        <w:spacing w:after="200"/>
        <w:rPr>
          <w:rFonts w:asciiTheme="minorBidi" w:eastAsia="Arial" w:hAnsiTheme="minorBidi" w:cstheme="minorBidi"/>
          <w:color w:val="000000" w:themeColor="text1"/>
        </w:rPr>
      </w:pPr>
      <w:r w:rsidRPr="17730134">
        <w:rPr>
          <w:rFonts w:asciiTheme="minorBidi" w:eastAsia="Arial" w:hAnsiTheme="minorBidi" w:cstheme="minorBidi"/>
          <w:color w:val="000000" w:themeColor="text1"/>
        </w:rPr>
        <w:t xml:space="preserve">The performers have </w:t>
      </w:r>
      <w:r w:rsidR="7DB655BA" w:rsidRPr="17730134">
        <w:rPr>
          <w:rFonts w:asciiTheme="minorBidi" w:eastAsia="Arial" w:hAnsiTheme="minorBidi" w:cstheme="minorBidi"/>
          <w:color w:val="000000" w:themeColor="text1"/>
        </w:rPr>
        <w:t>m</w:t>
      </w:r>
      <w:r w:rsidR="3485B895" w:rsidRPr="17730134">
        <w:rPr>
          <w:rFonts w:asciiTheme="minorBidi" w:eastAsia="Arial" w:hAnsiTheme="minorBidi" w:cstheme="minorBidi"/>
          <w:color w:val="000000" w:themeColor="text1"/>
        </w:rPr>
        <w:t>asks</w:t>
      </w:r>
      <w:r w:rsidR="00752014">
        <w:rPr>
          <w:rFonts w:asciiTheme="minorBidi" w:eastAsia="Arial" w:hAnsiTheme="minorBidi" w:cstheme="minorBidi"/>
          <w:color w:val="000000" w:themeColor="text1"/>
        </w:rPr>
        <w:t xml:space="preserve"> that they wear and hold at several points throughout the performance.</w:t>
      </w:r>
      <w:r w:rsidR="4DEFA206" w:rsidRPr="17730134">
        <w:rPr>
          <w:rFonts w:asciiTheme="minorBidi" w:eastAsia="Arial" w:hAnsiTheme="minorBidi" w:cstheme="minorBidi"/>
          <w:color w:val="000000" w:themeColor="text1"/>
        </w:rPr>
        <w:t xml:space="preserve"> </w:t>
      </w:r>
      <w:r w:rsidR="00752014">
        <w:rPr>
          <w:rFonts w:asciiTheme="minorBidi" w:eastAsia="Arial" w:hAnsiTheme="minorBidi" w:cstheme="minorBidi"/>
          <w:color w:val="000000" w:themeColor="text1"/>
        </w:rPr>
        <w:t>The costumes worn are c</w:t>
      </w:r>
      <w:r w:rsidR="44ACB56A" w:rsidRPr="17730134">
        <w:rPr>
          <w:rFonts w:asciiTheme="minorBidi" w:eastAsia="Arial" w:hAnsiTheme="minorBidi" w:cstheme="minorBidi"/>
          <w:color w:val="000000" w:themeColor="text1"/>
        </w:rPr>
        <w:t xml:space="preserve">olourful </w:t>
      </w:r>
      <w:r w:rsidR="00752014">
        <w:rPr>
          <w:rFonts w:asciiTheme="minorBidi" w:eastAsia="Arial" w:hAnsiTheme="minorBidi" w:cstheme="minorBidi"/>
          <w:color w:val="000000" w:themeColor="text1"/>
        </w:rPr>
        <w:t>and the fabric is</w:t>
      </w:r>
      <w:r w:rsidR="3485B895" w:rsidRPr="17730134">
        <w:rPr>
          <w:rFonts w:asciiTheme="minorBidi" w:eastAsia="Arial" w:hAnsiTheme="minorBidi" w:cstheme="minorBidi"/>
          <w:color w:val="000000" w:themeColor="text1"/>
        </w:rPr>
        <w:t xml:space="preserve"> patterned like coral </w:t>
      </w:r>
      <w:r w:rsidR="28D55389" w:rsidRPr="17730134">
        <w:rPr>
          <w:rFonts w:asciiTheme="minorBidi" w:eastAsia="Arial" w:hAnsiTheme="minorBidi" w:cstheme="minorBidi"/>
          <w:color w:val="000000" w:themeColor="text1"/>
        </w:rPr>
        <w:t>that</w:t>
      </w:r>
      <w:r w:rsidR="3485B895" w:rsidRPr="17730134">
        <w:rPr>
          <w:rFonts w:asciiTheme="minorBidi" w:eastAsia="Arial" w:hAnsiTheme="minorBidi" w:cstheme="minorBidi"/>
          <w:color w:val="000000" w:themeColor="text1"/>
        </w:rPr>
        <w:t xml:space="preserve"> gradually change throughout the performance </w:t>
      </w:r>
      <w:r w:rsidR="00752014">
        <w:rPr>
          <w:rFonts w:asciiTheme="minorBidi" w:eastAsia="Arial" w:hAnsiTheme="minorBidi" w:cstheme="minorBidi"/>
          <w:color w:val="000000" w:themeColor="text1"/>
        </w:rPr>
        <w:t xml:space="preserve">from vibrant colours </w:t>
      </w:r>
      <w:r w:rsidR="3485B895" w:rsidRPr="17730134">
        <w:rPr>
          <w:rFonts w:asciiTheme="minorBidi" w:eastAsia="Arial" w:hAnsiTheme="minorBidi" w:cstheme="minorBidi"/>
          <w:color w:val="000000" w:themeColor="text1"/>
        </w:rPr>
        <w:t xml:space="preserve">to black and white.  </w:t>
      </w:r>
    </w:p>
    <w:p w14:paraId="3287E980" w14:textId="192990D8" w:rsidR="42E567F3" w:rsidRDefault="42E567F3" w:rsidP="17730134">
      <w:pPr>
        <w:pStyle w:val="NormalWeb"/>
        <w:numPr>
          <w:ilvl w:val="0"/>
          <w:numId w:val="2"/>
        </w:numPr>
        <w:spacing w:after="200"/>
        <w:rPr>
          <w:rFonts w:asciiTheme="minorBidi" w:eastAsia="Arial" w:hAnsiTheme="minorBidi" w:cstheme="minorBidi"/>
          <w:color w:val="000000" w:themeColor="text1"/>
        </w:rPr>
      </w:pPr>
      <w:r w:rsidRPr="17730134">
        <w:rPr>
          <w:rFonts w:asciiTheme="minorBidi" w:eastAsia="Arial" w:hAnsiTheme="minorBidi" w:cstheme="minorBidi"/>
          <w:color w:val="000000" w:themeColor="text1"/>
        </w:rPr>
        <w:t xml:space="preserve">Ghenoa </w:t>
      </w:r>
      <w:r w:rsidR="2F041575" w:rsidRPr="17730134">
        <w:rPr>
          <w:rFonts w:asciiTheme="minorBidi" w:eastAsia="Arial" w:hAnsiTheme="minorBidi" w:cstheme="minorBidi"/>
          <w:color w:val="000000" w:themeColor="text1"/>
        </w:rPr>
        <w:t>wears</w:t>
      </w:r>
      <w:r w:rsidRPr="17730134">
        <w:rPr>
          <w:rFonts w:asciiTheme="minorBidi" w:eastAsia="Arial" w:hAnsiTheme="minorBidi" w:cstheme="minorBidi"/>
          <w:color w:val="000000" w:themeColor="text1"/>
        </w:rPr>
        <w:t xml:space="preserve"> a purple and black coral-patterned costume (pants, vest, tie and gloves). </w:t>
      </w:r>
    </w:p>
    <w:p w14:paraId="4F95F1E8" w14:textId="6AA67054" w:rsidR="42E567F3" w:rsidRDefault="42E567F3" w:rsidP="17730134">
      <w:pPr>
        <w:pStyle w:val="NormalWeb"/>
        <w:numPr>
          <w:ilvl w:val="0"/>
          <w:numId w:val="2"/>
        </w:numPr>
        <w:spacing w:after="200"/>
        <w:rPr>
          <w:rFonts w:asciiTheme="minorBidi" w:eastAsia="Arial" w:hAnsiTheme="minorBidi" w:cstheme="minorBidi"/>
          <w:color w:val="000000" w:themeColor="text1"/>
        </w:rPr>
      </w:pPr>
      <w:r w:rsidRPr="17730134">
        <w:rPr>
          <w:rFonts w:asciiTheme="minorBidi" w:eastAsia="Arial" w:hAnsiTheme="minorBidi" w:cstheme="minorBidi"/>
          <w:color w:val="000000" w:themeColor="text1"/>
        </w:rPr>
        <w:t xml:space="preserve">Aba </w:t>
      </w:r>
      <w:r w:rsidR="16BBD369" w:rsidRPr="17730134">
        <w:rPr>
          <w:rFonts w:asciiTheme="minorBidi" w:eastAsia="Arial" w:hAnsiTheme="minorBidi" w:cstheme="minorBidi"/>
          <w:color w:val="000000" w:themeColor="text1"/>
        </w:rPr>
        <w:t>wears</w:t>
      </w:r>
      <w:r w:rsidRPr="17730134">
        <w:rPr>
          <w:rFonts w:asciiTheme="minorBidi" w:eastAsia="Arial" w:hAnsiTheme="minorBidi" w:cstheme="minorBidi"/>
          <w:color w:val="000000" w:themeColor="text1"/>
        </w:rPr>
        <w:t xml:space="preserve"> a red and black coral-patterned costume (track pants, jumper and crop top). </w:t>
      </w:r>
    </w:p>
    <w:p w14:paraId="789C38F7" w14:textId="1798491A" w:rsidR="0F181E7A" w:rsidRDefault="42E567F3" w:rsidP="17730134">
      <w:pPr>
        <w:pStyle w:val="NormalWeb"/>
        <w:numPr>
          <w:ilvl w:val="0"/>
          <w:numId w:val="2"/>
        </w:numPr>
        <w:spacing w:after="200"/>
        <w:rPr>
          <w:rFonts w:asciiTheme="minorBidi" w:eastAsia="Arial" w:hAnsiTheme="minorBidi" w:cstheme="minorBidi"/>
          <w:color w:val="000000" w:themeColor="text1"/>
        </w:rPr>
      </w:pPr>
      <w:r w:rsidRPr="17730134">
        <w:rPr>
          <w:rFonts w:asciiTheme="minorBidi" w:eastAsia="Arial" w:hAnsiTheme="minorBidi" w:cstheme="minorBidi"/>
          <w:color w:val="000000" w:themeColor="text1"/>
        </w:rPr>
        <w:t xml:space="preserve">Taryn </w:t>
      </w:r>
      <w:r w:rsidR="3256A094" w:rsidRPr="17730134">
        <w:rPr>
          <w:rFonts w:asciiTheme="minorBidi" w:eastAsia="Arial" w:hAnsiTheme="minorBidi" w:cstheme="minorBidi"/>
          <w:color w:val="000000" w:themeColor="text1"/>
        </w:rPr>
        <w:t>wears</w:t>
      </w:r>
      <w:r w:rsidRPr="17730134">
        <w:rPr>
          <w:rFonts w:asciiTheme="minorBidi" w:eastAsia="Arial" w:hAnsiTheme="minorBidi" w:cstheme="minorBidi"/>
          <w:color w:val="000000" w:themeColor="text1"/>
        </w:rPr>
        <w:t xml:space="preserve"> a yellow and black coral-patterned costume (tights, jacket with tails). </w:t>
      </w:r>
    </w:p>
    <w:p w14:paraId="32E73482" w14:textId="2AE451B5" w:rsidR="005C7CDD" w:rsidRPr="00E412A4" w:rsidRDefault="005C7CDD" w:rsidP="31661038">
      <w:pPr>
        <w:pStyle w:val="Heading1"/>
        <w:rPr>
          <w:b/>
          <w:bCs/>
          <w:sz w:val="36"/>
          <w:szCs w:val="36"/>
          <w:u w:val="single"/>
        </w:rPr>
      </w:pPr>
      <w:bookmarkStart w:id="13" w:name="_Toc168590749"/>
      <w:r w:rsidRPr="31661038">
        <w:rPr>
          <w:b/>
          <w:bCs/>
        </w:rPr>
        <w:t>Audience Experience</w:t>
      </w:r>
      <w:bookmarkEnd w:id="13"/>
      <w:r w:rsidRPr="31661038">
        <w:rPr>
          <w:b/>
          <w:bCs/>
        </w:rPr>
        <w:t xml:space="preserve"> </w:t>
      </w:r>
    </w:p>
    <w:p w14:paraId="0EFC1E89" w14:textId="77777777" w:rsidR="0044650E" w:rsidRPr="003A437B" w:rsidRDefault="0044650E" w:rsidP="0044650E">
      <w:pPr>
        <w:rPr>
          <w:lang w:val="en-US" w:eastAsia="en-US"/>
        </w:rPr>
      </w:pPr>
    </w:p>
    <w:p w14:paraId="639A7DE1" w14:textId="77777777" w:rsidR="002F4A44" w:rsidRDefault="0044650E" w:rsidP="002F4A44">
      <w:pPr>
        <w:pStyle w:val="Heading2"/>
        <w:rPr>
          <w:rFonts w:eastAsia="Arial"/>
          <w:lang w:val="en-AU" w:eastAsia="en-AU"/>
        </w:rPr>
      </w:pPr>
      <w:bookmarkStart w:id="14" w:name="_Toc168590750"/>
      <w:r w:rsidRPr="31661038">
        <w:rPr>
          <w:rFonts w:eastAsia="Arial"/>
          <w:b/>
          <w:bCs/>
        </w:rPr>
        <w:t>Entry to space</w:t>
      </w:r>
      <w:bookmarkEnd w:id="14"/>
    </w:p>
    <w:p w14:paraId="6C8886D6" w14:textId="54BFF803" w:rsidR="0044650E" w:rsidRPr="002F4A44" w:rsidRDefault="1D925AFE" w:rsidP="002F4A44">
      <w:pPr>
        <w:rPr>
          <w:rFonts w:eastAsia="Arial"/>
          <w:b/>
          <w:bCs/>
          <w:lang w:val="en-US" w:eastAsia="en-US"/>
        </w:rPr>
      </w:pPr>
      <w:r w:rsidRPr="0068292C">
        <w:rPr>
          <w:rFonts w:eastAsia="Arial"/>
          <w:lang w:val="en-AU" w:eastAsia="en-AU"/>
        </w:rPr>
        <w:t xml:space="preserve">The audience will </w:t>
      </w:r>
      <w:r w:rsidR="78A97FCC" w:rsidRPr="0068292C">
        <w:rPr>
          <w:rFonts w:eastAsia="Arial"/>
          <w:lang w:val="en-AU" w:eastAsia="en-AU"/>
        </w:rPr>
        <w:t xml:space="preserve">enter </w:t>
      </w:r>
      <w:r w:rsidRPr="0068292C">
        <w:rPr>
          <w:rFonts w:eastAsia="Arial"/>
          <w:lang w:val="en-AU" w:eastAsia="en-AU"/>
        </w:rPr>
        <w:t xml:space="preserve">the performance </w:t>
      </w:r>
      <w:r w:rsidR="19BED9B6" w:rsidRPr="0068292C">
        <w:rPr>
          <w:rFonts w:eastAsia="Arial"/>
          <w:lang w:val="en-AU" w:eastAsia="en-AU"/>
        </w:rPr>
        <w:t xml:space="preserve">space </w:t>
      </w:r>
      <w:r w:rsidRPr="0068292C">
        <w:rPr>
          <w:rFonts w:eastAsia="Arial"/>
          <w:lang w:val="en-AU" w:eastAsia="en-AU"/>
        </w:rPr>
        <w:t>through the Arts House foyer. In the foyer, a video of the team visiting the Erub islands in the Torres Strait will be playing on a screen and information about the Torres Strait Islands will be available to read.</w:t>
      </w:r>
      <w:r w:rsidR="520858AB" w:rsidRPr="0068292C">
        <w:rPr>
          <w:rFonts w:eastAsia="Arial"/>
          <w:lang w:val="en-AU" w:eastAsia="en-AU"/>
        </w:rPr>
        <w:t xml:space="preserve"> </w:t>
      </w:r>
      <w:r w:rsidR="7EF38616" w:rsidRPr="0068292C">
        <w:rPr>
          <w:rFonts w:eastAsia="Arial"/>
          <w:lang w:val="en-AU" w:eastAsia="en-AU"/>
        </w:rPr>
        <w:t>There is a</w:t>
      </w:r>
      <w:r w:rsidR="00A01BFF" w:rsidRPr="0068292C">
        <w:rPr>
          <w:rFonts w:eastAsia="Arial"/>
          <w:lang w:val="en-AU" w:eastAsia="en-AU"/>
        </w:rPr>
        <w:t xml:space="preserve"> </w:t>
      </w:r>
      <w:r w:rsidR="520858AB" w:rsidRPr="0068292C">
        <w:rPr>
          <w:rFonts w:eastAsia="Arial"/>
          <w:lang w:val="en-AU" w:eastAsia="en-AU"/>
        </w:rPr>
        <w:t>bar</w:t>
      </w:r>
      <w:r w:rsidR="7F23B3D2" w:rsidRPr="0068292C">
        <w:rPr>
          <w:rFonts w:eastAsia="Arial"/>
          <w:lang w:val="en-AU" w:eastAsia="en-AU"/>
        </w:rPr>
        <w:t xml:space="preserve"> in the foyer</w:t>
      </w:r>
      <w:r w:rsidR="520858AB" w:rsidRPr="0068292C">
        <w:rPr>
          <w:rFonts w:eastAsia="Arial"/>
          <w:lang w:val="en-AU" w:eastAsia="en-AU"/>
        </w:rPr>
        <w:t>,</w:t>
      </w:r>
      <w:r w:rsidR="4241576A" w:rsidRPr="0068292C">
        <w:rPr>
          <w:rFonts w:eastAsia="Arial"/>
          <w:lang w:val="en-AU" w:eastAsia="en-AU"/>
        </w:rPr>
        <w:t xml:space="preserve"> and for this performance</w:t>
      </w:r>
      <w:r w:rsidR="520858AB" w:rsidRPr="0068292C">
        <w:rPr>
          <w:rFonts w:eastAsia="Arial"/>
          <w:lang w:val="en-AU" w:eastAsia="en-AU"/>
        </w:rPr>
        <w:t xml:space="preserve"> there will also be a tea station. </w:t>
      </w:r>
    </w:p>
    <w:p w14:paraId="34C0B685" w14:textId="77777777" w:rsidR="00A01BFF" w:rsidRPr="0068292C" w:rsidRDefault="00A01BFF" w:rsidP="0068292C">
      <w:pPr>
        <w:rPr>
          <w:rFonts w:eastAsia="Arial"/>
          <w:lang w:val="en-AU" w:eastAsia="en-AU"/>
        </w:rPr>
      </w:pPr>
    </w:p>
    <w:p w14:paraId="07199BF0" w14:textId="2500F669" w:rsidR="7E42BECC" w:rsidRPr="0068292C" w:rsidRDefault="7E42BECC" w:rsidP="0068292C">
      <w:pPr>
        <w:rPr>
          <w:rFonts w:eastAsia="Arial"/>
          <w:lang w:val="en-AU" w:eastAsia="en-AU"/>
        </w:rPr>
      </w:pPr>
      <w:r w:rsidRPr="0068292C">
        <w:rPr>
          <w:rFonts w:eastAsia="Arial"/>
          <w:lang w:val="en-AU" w:eastAsia="en-AU"/>
        </w:rPr>
        <w:t xml:space="preserve">There will be an announcement when the doors to the Main Hall are </w:t>
      </w:r>
      <w:r w:rsidR="6E2074C3" w:rsidRPr="0068292C">
        <w:rPr>
          <w:rFonts w:eastAsia="Arial"/>
          <w:lang w:val="en-AU" w:eastAsia="en-AU"/>
        </w:rPr>
        <w:t>opened,</w:t>
      </w:r>
      <w:r w:rsidRPr="0068292C">
        <w:rPr>
          <w:rFonts w:eastAsia="Arial"/>
          <w:lang w:val="en-AU" w:eastAsia="en-AU"/>
        </w:rPr>
        <w:t xml:space="preserve"> and the audience will be directed to take their seats. There is no allocated seating. </w:t>
      </w:r>
      <w:r w:rsidR="709E21A1" w:rsidRPr="0068292C">
        <w:rPr>
          <w:rFonts w:eastAsia="Arial"/>
          <w:lang w:val="en-AU" w:eastAsia="en-AU"/>
        </w:rPr>
        <w:t xml:space="preserve">Please let the front of house staff know if you require a particular seat prior to the doors opening. </w:t>
      </w:r>
      <w:r w:rsidR="62C05F73" w:rsidRPr="0068292C">
        <w:rPr>
          <w:rFonts w:eastAsia="Arial"/>
          <w:lang w:val="en-AU" w:eastAsia="en-AU"/>
        </w:rPr>
        <w:t xml:space="preserve">Please be mindful </w:t>
      </w:r>
      <w:r w:rsidR="00800DBB" w:rsidRPr="0068292C">
        <w:rPr>
          <w:rFonts w:eastAsia="Arial"/>
          <w:lang w:val="en-AU" w:eastAsia="en-AU"/>
        </w:rPr>
        <w:t xml:space="preserve">of </w:t>
      </w:r>
      <w:r w:rsidR="26393125" w:rsidRPr="0068292C">
        <w:rPr>
          <w:rFonts w:eastAsia="Arial"/>
          <w:lang w:val="en-AU" w:eastAsia="en-AU"/>
        </w:rPr>
        <w:t xml:space="preserve">footlights on the ground </w:t>
      </w:r>
      <w:r w:rsidR="00800DBB" w:rsidRPr="0068292C">
        <w:rPr>
          <w:rFonts w:eastAsia="Arial"/>
          <w:lang w:val="en-AU" w:eastAsia="en-AU"/>
        </w:rPr>
        <w:t xml:space="preserve">when entering the </w:t>
      </w:r>
      <w:r w:rsidR="26393125" w:rsidRPr="0068292C">
        <w:rPr>
          <w:rFonts w:eastAsia="Arial"/>
          <w:lang w:val="en-AU" w:eastAsia="en-AU"/>
        </w:rPr>
        <w:t>performance space</w:t>
      </w:r>
      <w:r w:rsidR="62C05F73" w:rsidRPr="0068292C">
        <w:rPr>
          <w:rFonts w:eastAsia="Arial"/>
          <w:lang w:val="en-AU" w:eastAsia="en-AU"/>
        </w:rPr>
        <w:t xml:space="preserve">. </w:t>
      </w:r>
      <w:r w:rsidR="2586D52E" w:rsidRPr="0068292C">
        <w:rPr>
          <w:rFonts w:eastAsia="Arial"/>
          <w:lang w:val="en-AU" w:eastAsia="en-AU"/>
        </w:rPr>
        <w:t>You may have to walk up some stairs to find your seat.</w:t>
      </w:r>
    </w:p>
    <w:p w14:paraId="18E05C92" w14:textId="3340C2F9" w:rsidR="17730134" w:rsidRPr="0068292C" w:rsidRDefault="17730134" w:rsidP="0068292C">
      <w:pPr>
        <w:rPr>
          <w:rFonts w:eastAsia="Arial"/>
          <w:lang w:val="en-AU" w:eastAsia="en-AU"/>
        </w:rPr>
      </w:pPr>
    </w:p>
    <w:p w14:paraId="2FF22C26" w14:textId="4986769A" w:rsidR="17730134" w:rsidRPr="000376BC" w:rsidRDefault="62C05F73" w:rsidP="0068292C">
      <w:pPr>
        <w:rPr>
          <w:rFonts w:eastAsia="Calibri"/>
        </w:rPr>
      </w:pPr>
      <w:r w:rsidRPr="0068292C">
        <w:rPr>
          <w:rFonts w:eastAsia="Arial"/>
          <w:lang w:val="en-AU" w:eastAsia="en-AU"/>
        </w:rPr>
        <w:t>The</w:t>
      </w:r>
      <w:r w:rsidR="0F574D9E" w:rsidRPr="0068292C">
        <w:rPr>
          <w:rFonts w:eastAsia="Arial"/>
          <w:lang w:val="en-AU" w:eastAsia="en-AU"/>
        </w:rPr>
        <w:t>re will be</w:t>
      </w:r>
      <w:r w:rsidR="57E3B5A8" w:rsidRPr="0068292C">
        <w:rPr>
          <w:rFonts w:eastAsia="Arial"/>
          <w:lang w:val="en-AU" w:eastAsia="en-AU"/>
        </w:rPr>
        <w:t xml:space="preserve"> </w:t>
      </w:r>
      <w:r w:rsidR="760D3D67" w:rsidRPr="0068292C">
        <w:rPr>
          <w:rFonts w:eastAsia="Arial"/>
          <w:lang w:val="en-AU" w:eastAsia="en-AU"/>
        </w:rPr>
        <w:t xml:space="preserve">a </w:t>
      </w:r>
      <w:r w:rsidR="54B5D2F3" w:rsidRPr="0068292C">
        <w:rPr>
          <w:rFonts w:eastAsia="Arial"/>
          <w:lang w:val="en-AU" w:eastAsia="en-AU"/>
        </w:rPr>
        <w:t xml:space="preserve">nature </w:t>
      </w:r>
      <w:r w:rsidR="57E3B5A8" w:rsidRPr="0068292C">
        <w:rPr>
          <w:rFonts w:eastAsia="Arial"/>
          <w:lang w:val="en-AU" w:eastAsia="en-AU"/>
        </w:rPr>
        <w:t>sounds</w:t>
      </w:r>
      <w:r w:rsidR="1C9E8CB0" w:rsidRPr="0068292C">
        <w:rPr>
          <w:rFonts w:eastAsia="Arial"/>
          <w:lang w:val="en-AU" w:eastAsia="en-AU"/>
        </w:rPr>
        <w:t>cape</w:t>
      </w:r>
      <w:r w:rsidR="34D0C91C" w:rsidRPr="0068292C">
        <w:rPr>
          <w:rFonts w:eastAsia="Arial"/>
          <w:lang w:val="en-AU" w:eastAsia="en-AU"/>
        </w:rPr>
        <w:t xml:space="preserve"> </w:t>
      </w:r>
      <w:r w:rsidR="523F318B" w:rsidRPr="0068292C">
        <w:rPr>
          <w:rFonts w:eastAsia="Arial"/>
          <w:lang w:val="en-AU" w:eastAsia="en-AU"/>
        </w:rPr>
        <w:t>playing</w:t>
      </w:r>
      <w:r w:rsidR="34D0C91C" w:rsidRPr="0068292C">
        <w:rPr>
          <w:rFonts w:eastAsia="Arial"/>
          <w:lang w:val="en-AU" w:eastAsia="en-AU"/>
        </w:rPr>
        <w:t xml:space="preserve"> in the theatre before the show starts.</w:t>
      </w:r>
      <w:r w:rsidR="0C5B3626" w:rsidRPr="0068292C">
        <w:rPr>
          <w:rFonts w:eastAsia="Arial"/>
          <w:lang w:val="en-AU" w:eastAsia="en-AU"/>
        </w:rPr>
        <w:t xml:space="preserve"> When the show begins, the houselights will slowly get darker until there is a blackout and </w:t>
      </w:r>
      <w:r w:rsidR="27F0A601" w:rsidRPr="0068292C">
        <w:rPr>
          <w:rFonts w:eastAsia="Arial"/>
          <w:lang w:val="en-AU" w:eastAsia="en-AU"/>
        </w:rPr>
        <w:t xml:space="preserve">a </w:t>
      </w:r>
      <w:r w:rsidR="27F0A601" w:rsidRPr="0068292C">
        <w:rPr>
          <w:rFonts w:eastAsia="Arial"/>
          <w:lang w:val="en-AU" w:eastAsia="en-AU"/>
        </w:rPr>
        <w:lastRenderedPageBreak/>
        <w:t>repetitive beat starts.</w:t>
      </w:r>
      <w:r w:rsidR="000376BC">
        <w:rPr>
          <w:rFonts w:eastAsia="Calibri"/>
        </w:rPr>
        <w:br/>
      </w:r>
    </w:p>
    <w:p w14:paraId="012CC5FE" w14:textId="77777777" w:rsidR="002F4A44" w:rsidRDefault="0044650E" w:rsidP="002F4A44">
      <w:pPr>
        <w:pStyle w:val="Heading2"/>
        <w:rPr>
          <w:rFonts w:eastAsia="Arial"/>
          <w:b/>
          <w:bCs/>
        </w:rPr>
      </w:pPr>
      <w:bookmarkStart w:id="15" w:name="_Toc168590751"/>
      <w:r w:rsidRPr="31661038">
        <w:rPr>
          <w:rFonts w:eastAsia="Arial"/>
          <w:b/>
          <w:bCs/>
        </w:rPr>
        <w:t>Shocks or surprises</w:t>
      </w:r>
      <w:bookmarkEnd w:id="15"/>
    </w:p>
    <w:p w14:paraId="358879F8" w14:textId="46BDFA01" w:rsidR="51182BEE" w:rsidRDefault="00800DBB" w:rsidP="002F4A44">
      <w:pPr>
        <w:rPr>
          <w:rFonts w:eastAsia="Arial"/>
        </w:rPr>
      </w:pPr>
      <w:r w:rsidRPr="428088C0">
        <w:rPr>
          <w:rFonts w:eastAsia="Arial"/>
        </w:rPr>
        <w:t>There are moments whe</w:t>
      </w:r>
      <w:r w:rsidR="4F88FBEE" w:rsidRPr="428088C0">
        <w:rPr>
          <w:rFonts w:eastAsia="Arial"/>
        </w:rPr>
        <w:t>re there is a lighting black out</w:t>
      </w:r>
      <w:r w:rsidRPr="428088C0">
        <w:rPr>
          <w:rFonts w:eastAsia="Arial"/>
        </w:rPr>
        <w:t>, UV lighting effects on stage, and loud sound effects of waves crashing.</w:t>
      </w:r>
    </w:p>
    <w:p w14:paraId="7B2C8F86" w14:textId="77777777" w:rsidR="002F4A44" w:rsidRPr="002F4A44" w:rsidRDefault="002F4A44" w:rsidP="002F4A44">
      <w:pPr>
        <w:rPr>
          <w:lang w:val="en-US" w:eastAsia="en-US"/>
        </w:rPr>
      </w:pPr>
    </w:p>
    <w:p w14:paraId="3E08DAC0" w14:textId="77777777" w:rsidR="002F4A44" w:rsidRDefault="0044650E" w:rsidP="002F4A44">
      <w:pPr>
        <w:pStyle w:val="Heading2"/>
        <w:rPr>
          <w:rFonts w:eastAsia="Arial"/>
          <w:b/>
          <w:bCs/>
        </w:rPr>
      </w:pPr>
      <w:bookmarkStart w:id="16" w:name="_Toc168590752"/>
      <w:r w:rsidRPr="31661038">
        <w:rPr>
          <w:rFonts w:eastAsia="Arial"/>
          <w:b/>
          <w:bCs/>
        </w:rPr>
        <w:t>Audience experience</w:t>
      </w:r>
      <w:bookmarkEnd w:id="16"/>
      <w:r w:rsidRPr="31661038">
        <w:rPr>
          <w:rFonts w:eastAsia="Arial"/>
          <w:b/>
          <w:bCs/>
        </w:rPr>
        <w:t xml:space="preserve"> </w:t>
      </w:r>
    </w:p>
    <w:p w14:paraId="08E43F9A" w14:textId="440D1633" w:rsidR="0044650E" w:rsidRPr="002F4A44" w:rsidRDefault="002F4A44" w:rsidP="002F4A44">
      <w:pPr>
        <w:rPr>
          <w:rFonts w:eastAsia="Arial" w:cs="Arial"/>
          <w:b/>
          <w:bCs/>
          <w:lang w:val="en-AU"/>
        </w:rPr>
      </w:pPr>
      <w:r w:rsidRPr="2096A62E">
        <w:rPr>
          <w:lang w:val="en-AU"/>
        </w:rPr>
        <w:t>T</w:t>
      </w:r>
      <w:r w:rsidR="174F6A5A" w:rsidRPr="2096A62E">
        <w:rPr>
          <w:lang w:val="en-AU"/>
        </w:rPr>
        <w:t xml:space="preserve">here are storytelling </w:t>
      </w:r>
      <w:r w:rsidR="229273E1" w:rsidRPr="2096A62E">
        <w:rPr>
          <w:lang w:val="en-AU"/>
        </w:rPr>
        <w:t>aspects</w:t>
      </w:r>
      <w:r w:rsidR="174F6A5A" w:rsidRPr="2096A62E">
        <w:rPr>
          <w:lang w:val="en-AU"/>
        </w:rPr>
        <w:t xml:space="preserve"> to the </w:t>
      </w:r>
      <w:r w:rsidR="520E9491" w:rsidRPr="2096A62E">
        <w:rPr>
          <w:lang w:val="en-AU"/>
        </w:rPr>
        <w:t>performance,</w:t>
      </w:r>
      <w:r w:rsidR="174F6A5A" w:rsidRPr="2096A62E">
        <w:rPr>
          <w:lang w:val="en-AU"/>
        </w:rPr>
        <w:t xml:space="preserve"> and at several points the performers will directly address the audience</w:t>
      </w:r>
      <w:r w:rsidR="5B11512B" w:rsidRPr="2096A62E">
        <w:rPr>
          <w:lang w:val="en-AU"/>
        </w:rPr>
        <w:t>, ask for a response</w:t>
      </w:r>
      <w:r w:rsidR="174F6A5A" w:rsidRPr="2096A62E">
        <w:rPr>
          <w:lang w:val="en-AU"/>
        </w:rPr>
        <w:t xml:space="preserve"> and make eye contact. </w:t>
      </w:r>
      <w:r w:rsidR="65F4CFBE" w:rsidRPr="2096A62E">
        <w:rPr>
          <w:lang w:val="en-AU"/>
        </w:rPr>
        <w:t xml:space="preserve">This will be directed to the whole audience, not individuals and there is no expectation for audience members to respond unless they want to. </w:t>
      </w:r>
      <w:r w:rsidR="7BCAB4DF" w:rsidRPr="2096A62E">
        <w:rPr>
          <w:lang w:val="en-AU"/>
        </w:rPr>
        <w:t>The performers are</w:t>
      </w:r>
      <w:r w:rsidR="174F6A5A" w:rsidRPr="2096A62E">
        <w:rPr>
          <w:lang w:val="en-AU"/>
        </w:rPr>
        <w:t xml:space="preserve"> alway</w:t>
      </w:r>
      <w:r w:rsidR="3D625A3F" w:rsidRPr="2096A62E">
        <w:rPr>
          <w:lang w:val="en-AU"/>
        </w:rPr>
        <w:t xml:space="preserve">s </w:t>
      </w:r>
      <w:r w:rsidR="598F6E7C" w:rsidRPr="2096A62E">
        <w:rPr>
          <w:lang w:val="en-AU"/>
        </w:rPr>
        <w:t>friendly</w:t>
      </w:r>
      <w:r w:rsidR="3D625A3F" w:rsidRPr="2096A62E">
        <w:rPr>
          <w:lang w:val="en-AU"/>
        </w:rPr>
        <w:t xml:space="preserve"> and conversational</w:t>
      </w:r>
      <w:r w:rsidR="63226AB6" w:rsidRPr="2096A62E">
        <w:rPr>
          <w:lang w:val="en-AU"/>
        </w:rPr>
        <w:t xml:space="preserve"> when talking to the audience</w:t>
      </w:r>
      <w:r w:rsidR="3D625A3F" w:rsidRPr="2096A62E">
        <w:rPr>
          <w:lang w:val="en-AU"/>
        </w:rPr>
        <w:t>.</w:t>
      </w:r>
      <w:r w:rsidR="3D625A3F" w:rsidRPr="2096A62E">
        <w:rPr>
          <w:rFonts w:eastAsia="Arial" w:cs="Arial"/>
          <w:color w:val="000000" w:themeColor="text1"/>
          <w:lang w:val="en-AU"/>
        </w:rPr>
        <w:t xml:space="preserve"> </w:t>
      </w:r>
      <w:r>
        <w:br/>
      </w:r>
      <w:r w:rsidR="38E1E115">
        <w:br/>
      </w:r>
      <w:r w:rsidR="38E1E115" w:rsidRPr="2096A62E">
        <w:rPr>
          <w:rFonts w:eastAsia="Arial" w:cs="Arial"/>
          <w:color w:val="000000" w:themeColor="text1"/>
          <w:lang w:val="en-AU"/>
        </w:rPr>
        <w:t>2</w:t>
      </w:r>
      <w:r w:rsidR="174F6A5A" w:rsidRPr="2096A62E">
        <w:rPr>
          <w:rFonts w:eastAsia="Arial" w:cs="Arial"/>
          <w:color w:val="000000" w:themeColor="text1"/>
          <w:lang w:val="en-AU"/>
        </w:rPr>
        <w:t xml:space="preserve"> </w:t>
      </w:r>
      <w:r w:rsidR="00D72D9B" w:rsidRPr="2096A62E">
        <w:rPr>
          <w:rFonts w:eastAsia="Arial" w:cs="Arial"/>
          <w:color w:val="000000" w:themeColor="text1"/>
          <w:lang w:val="en-AU"/>
        </w:rPr>
        <w:t xml:space="preserve">minutes </w:t>
      </w:r>
      <w:r w:rsidR="174F6A5A" w:rsidRPr="2096A62E">
        <w:rPr>
          <w:rFonts w:eastAsia="Arial" w:cs="Arial"/>
          <w:color w:val="000000" w:themeColor="text1"/>
          <w:lang w:val="en-AU"/>
        </w:rPr>
        <w:t>into the performance</w:t>
      </w:r>
      <w:r w:rsidR="5EFBD9B6" w:rsidRPr="2096A62E">
        <w:rPr>
          <w:rFonts w:eastAsia="Arial" w:cs="Arial"/>
          <w:color w:val="000000" w:themeColor="text1"/>
          <w:lang w:val="en-AU"/>
        </w:rPr>
        <w:t xml:space="preserve">, the performers </w:t>
      </w:r>
      <w:r w:rsidR="0E2DE120" w:rsidRPr="2096A62E">
        <w:rPr>
          <w:rFonts w:eastAsia="Arial" w:cs="Arial"/>
          <w:color w:val="000000" w:themeColor="text1"/>
          <w:lang w:val="en-AU"/>
        </w:rPr>
        <w:t>will</w:t>
      </w:r>
      <w:r w:rsidR="5EFBD9B6" w:rsidRPr="2096A62E">
        <w:rPr>
          <w:rFonts w:eastAsia="Arial" w:cs="Arial"/>
          <w:color w:val="000000" w:themeColor="text1"/>
          <w:lang w:val="en-AU"/>
        </w:rPr>
        <w:t xml:space="preserve"> walk up the </w:t>
      </w:r>
      <w:r w:rsidR="54EE5E6C" w:rsidRPr="2096A62E">
        <w:rPr>
          <w:rFonts w:eastAsia="Arial" w:cs="Arial"/>
          <w:color w:val="000000" w:themeColor="text1"/>
          <w:lang w:val="en-AU"/>
        </w:rPr>
        <w:t>seating bank</w:t>
      </w:r>
      <w:r w:rsidR="5EFBD9B6" w:rsidRPr="2096A62E">
        <w:rPr>
          <w:rFonts w:eastAsia="Arial" w:cs="Arial"/>
          <w:color w:val="000000" w:themeColor="text1"/>
          <w:lang w:val="en-AU"/>
        </w:rPr>
        <w:t xml:space="preserve"> stairs </w:t>
      </w:r>
      <w:r w:rsidR="00D72D9B" w:rsidRPr="2096A62E">
        <w:rPr>
          <w:rFonts w:eastAsia="Arial" w:cs="Arial"/>
          <w:color w:val="000000" w:themeColor="text1"/>
          <w:lang w:val="en-AU"/>
        </w:rPr>
        <w:t>during</w:t>
      </w:r>
      <w:r w:rsidR="174F6A5A" w:rsidRPr="2096A62E">
        <w:rPr>
          <w:rFonts w:eastAsia="Arial" w:cs="Arial"/>
          <w:color w:val="000000" w:themeColor="text1"/>
          <w:lang w:val="en-AU"/>
        </w:rPr>
        <w:t xml:space="preserve"> an invited call and response with </w:t>
      </w:r>
      <w:r w:rsidR="69DBE088" w:rsidRPr="2096A62E">
        <w:rPr>
          <w:rFonts w:eastAsia="Arial" w:cs="Arial"/>
          <w:color w:val="000000" w:themeColor="text1"/>
          <w:lang w:val="en-AU"/>
        </w:rPr>
        <w:t xml:space="preserve">the entire </w:t>
      </w:r>
      <w:r w:rsidR="174F6A5A" w:rsidRPr="2096A62E">
        <w:rPr>
          <w:rFonts w:eastAsia="Arial" w:cs="Arial"/>
          <w:color w:val="000000" w:themeColor="text1"/>
          <w:lang w:val="en-AU"/>
        </w:rPr>
        <w:t xml:space="preserve">audience. </w:t>
      </w:r>
      <w:r w:rsidR="149934BD" w:rsidRPr="2096A62E">
        <w:rPr>
          <w:rFonts w:eastAsia="Arial" w:cs="Arial"/>
          <w:color w:val="000000" w:themeColor="text1"/>
          <w:lang w:val="en-AU"/>
        </w:rPr>
        <w:t xml:space="preserve">Patrons are not </w:t>
      </w:r>
      <w:r w:rsidR="56557691" w:rsidRPr="2096A62E">
        <w:rPr>
          <w:rFonts w:eastAsia="Arial" w:cs="Arial"/>
          <w:color w:val="000000" w:themeColor="text1"/>
          <w:lang w:val="en-AU"/>
        </w:rPr>
        <w:t xml:space="preserve">pressured to </w:t>
      </w:r>
      <w:r w:rsidR="695A6691" w:rsidRPr="2096A62E">
        <w:rPr>
          <w:rFonts w:eastAsia="Arial" w:cs="Arial"/>
          <w:color w:val="000000" w:themeColor="text1"/>
          <w:lang w:val="en-AU"/>
        </w:rPr>
        <w:t>participate if they do not wish to</w:t>
      </w:r>
      <w:r w:rsidR="0095E055" w:rsidRPr="2096A62E">
        <w:rPr>
          <w:rFonts w:eastAsia="Arial" w:cs="Arial"/>
          <w:color w:val="000000" w:themeColor="text1"/>
          <w:lang w:val="en-AU"/>
        </w:rPr>
        <w:t>.</w:t>
      </w:r>
      <w:r w:rsidR="59197574" w:rsidRPr="2096A62E">
        <w:rPr>
          <w:rFonts w:eastAsia="Arial" w:cs="Arial"/>
          <w:color w:val="000000" w:themeColor="text1"/>
          <w:lang w:val="en-AU"/>
        </w:rPr>
        <w:t xml:space="preserve"> </w:t>
      </w:r>
      <w:r w:rsidR="19A035E8" w:rsidRPr="2096A62E">
        <w:rPr>
          <w:rFonts w:eastAsia="Arial" w:cs="Arial"/>
          <w:color w:val="000000" w:themeColor="text1"/>
          <w:lang w:val="en-AU"/>
        </w:rPr>
        <w:t>T</w:t>
      </w:r>
      <w:r w:rsidR="59197574" w:rsidRPr="2096A62E">
        <w:rPr>
          <w:rFonts w:eastAsia="Arial" w:cs="Arial"/>
          <w:color w:val="000000" w:themeColor="text1"/>
          <w:lang w:val="en-AU"/>
        </w:rPr>
        <w:t xml:space="preserve">his lasts for a </w:t>
      </w:r>
      <w:r w:rsidR="1975A7E0" w:rsidRPr="2096A62E">
        <w:rPr>
          <w:rFonts w:eastAsia="Arial" w:cs="Arial"/>
          <w:color w:val="000000" w:themeColor="text1"/>
          <w:lang w:val="en-AU"/>
        </w:rPr>
        <w:t>few</w:t>
      </w:r>
      <w:r w:rsidR="59197574" w:rsidRPr="2096A62E">
        <w:rPr>
          <w:rFonts w:eastAsia="Arial" w:cs="Arial"/>
          <w:color w:val="000000" w:themeColor="text1"/>
          <w:lang w:val="en-AU"/>
        </w:rPr>
        <w:t xml:space="preserve"> minutes.</w:t>
      </w:r>
    </w:p>
    <w:p w14:paraId="4D9BA0A0" w14:textId="1D613D0A" w:rsidR="2096A62E" w:rsidRDefault="2096A62E" w:rsidP="2096A62E">
      <w:pPr>
        <w:rPr>
          <w:rFonts w:eastAsia="Arial" w:cs="Arial"/>
          <w:color w:val="000000" w:themeColor="text1"/>
          <w:lang w:val="en-AU"/>
        </w:rPr>
      </w:pPr>
    </w:p>
    <w:p w14:paraId="0608E1A1" w14:textId="67463B60" w:rsidR="2096A62E" w:rsidRDefault="55237783" w:rsidP="00134C4A">
      <w:pPr>
        <w:pStyle w:val="NormalWeb"/>
        <w:spacing w:after="200"/>
        <w:rPr>
          <w:rFonts w:ascii="Arial" w:eastAsia="Arial" w:hAnsi="Arial" w:cs="Arial"/>
          <w:color w:val="000000" w:themeColor="text1"/>
        </w:rPr>
      </w:pPr>
      <w:r w:rsidRPr="428088C0">
        <w:rPr>
          <w:rFonts w:ascii="Arial" w:eastAsia="Arial" w:hAnsi="Arial" w:cs="Arial"/>
          <w:color w:val="000000" w:themeColor="text1"/>
        </w:rPr>
        <w:t xml:space="preserve"> </w:t>
      </w:r>
      <w:r w:rsidR="7B4A6D2F" w:rsidRPr="2096A62E">
        <w:rPr>
          <w:rFonts w:ascii="Arial" w:eastAsia="Arial" w:hAnsi="Arial" w:cs="Arial"/>
          <w:color w:val="000000" w:themeColor="text1"/>
        </w:rPr>
        <w:t xml:space="preserve">Approximately </w:t>
      </w:r>
      <w:r w:rsidR="00134C4A" w:rsidRPr="2096A62E">
        <w:rPr>
          <w:rFonts w:ascii="Arial" w:eastAsia="Arial" w:hAnsi="Arial" w:cs="Arial"/>
          <w:color w:val="000000" w:themeColor="text1"/>
        </w:rPr>
        <w:t>halfway</w:t>
      </w:r>
      <w:r w:rsidR="7B4A6D2F" w:rsidRPr="2096A62E">
        <w:rPr>
          <w:rFonts w:ascii="Arial" w:eastAsia="Arial" w:hAnsi="Arial" w:cs="Arial"/>
          <w:color w:val="000000" w:themeColor="text1"/>
        </w:rPr>
        <w:t xml:space="preserve"> through </w:t>
      </w:r>
      <w:r w:rsidRPr="428088C0">
        <w:rPr>
          <w:rFonts w:ascii="Arial" w:eastAsia="Arial" w:hAnsi="Arial" w:cs="Arial"/>
          <w:color w:val="000000" w:themeColor="text1"/>
        </w:rPr>
        <w:t>the performance</w:t>
      </w:r>
      <w:r w:rsidR="00D72D9B" w:rsidRPr="428088C0">
        <w:rPr>
          <w:rFonts w:ascii="Arial" w:eastAsia="Arial" w:hAnsi="Arial" w:cs="Arial"/>
          <w:color w:val="000000" w:themeColor="text1"/>
        </w:rPr>
        <w:t>,</w:t>
      </w:r>
      <w:r w:rsidRPr="428088C0">
        <w:rPr>
          <w:rFonts w:ascii="Arial" w:eastAsia="Arial" w:hAnsi="Arial" w:cs="Arial"/>
          <w:color w:val="000000" w:themeColor="text1"/>
        </w:rPr>
        <w:t xml:space="preserve"> a question </w:t>
      </w:r>
      <w:r w:rsidR="00D72D9B" w:rsidRPr="428088C0">
        <w:rPr>
          <w:rFonts w:ascii="Arial" w:eastAsia="Arial" w:hAnsi="Arial" w:cs="Arial"/>
          <w:color w:val="000000" w:themeColor="text1"/>
        </w:rPr>
        <w:t xml:space="preserve">is </w:t>
      </w:r>
      <w:r w:rsidRPr="428088C0">
        <w:rPr>
          <w:rFonts w:ascii="Arial" w:eastAsia="Arial" w:hAnsi="Arial" w:cs="Arial"/>
          <w:color w:val="000000" w:themeColor="text1"/>
        </w:rPr>
        <w:t xml:space="preserve">asked </w:t>
      </w:r>
      <w:r w:rsidR="088C5AC2" w:rsidRPr="428088C0">
        <w:rPr>
          <w:rFonts w:ascii="Arial" w:eastAsia="Arial" w:hAnsi="Arial" w:cs="Arial"/>
          <w:color w:val="000000" w:themeColor="text1"/>
        </w:rPr>
        <w:t>to</w:t>
      </w:r>
      <w:r w:rsidRPr="428088C0">
        <w:rPr>
          <w:rFonts w:ascii="Arial" w:eastAsia="Arial" w:hAnsi="Arial" w:cs="Arial"/>
          <w:color w:val="000000" w:themeColor="text1"/>
        </w:rPr>
        <w:t xml:space="preserve"> the entire audience. </w:t>
      </w:r>
      <w:r w:rsidR="0DB59C95" w:rsidRPr="428088C0">
        <w:rPr>
          <w:rFonts w:ascii="Arial" w:eastAsia="Arial" w:hAnsi="Arial" w:cs="Arial"/>
          <w:color w:val="000000" w:themeColor="text1"/>
        </w:rPr>
        <w:t>This section r</w:t>
      </w:r>
      <w:r w:rsidR="174F6A5A" w:rsidRPr="428088C0">
        <w:rPr>
          <w:rFonts w:ascii="Arial" w:eastAsia="Arial" w:hAnsi="Arial" w:cs="Arial"/>
          <w:color w:val="000000" w:themeColor="text1"/>
        </w:rPr>
        <w:t>uns for approximately 1 min</w:t>
      </w:r>
      <w:r w:rsidR="00D72D9B" w:rsidRPr="428088C0">
        <w:rPr>
          <w:rFonts w:ascii="Arial" w:eastAsia="Arial" w:hAnsi="Arial" w:cs="Arial"/>
          <w:color w:val="000000" w:themeColor="text1"/>
        </w:rPr>
        <w:t>ute</w:t>
      </w:r>
      <w:r w:rsidR="174F6A5A" w:rsidRPr="428088C0">
        <w:rPr>
          <w:rFonts w:ascii="Arial" w:eastAsia="Arial" w:hAnsi="Arial" w:cs="Arial"/>
          <w:color w:val="000000" w:themeColor="text1"/>
        </w:rPr>
        <w:t>.</w:t>
      </w:r>
      <w:r w:rsidR="00134C4A">
        <w:rPr>
          <w:rFonts w:ascii="Arial" w:eastAsia="Arial" w:hAnsi="Arial" w:cs="Arial"/>
          <w:color w:val="000000" w:themeColor="text1"/>
        </w:rPr>
        <w:t xml:space="preserve"> </w:t>
      </w:r>
      <w:r w:rsidR="00134C4A" w:rsidRPr="00134C4A">
        <w:rPr>
          <w:rFonts w:ascii="Arial" w:eastAsia="Arial" w:hAnsi="Arial" w:cs="Arial"/>
          <w:color w:val="000000" w:themeColor="text1"/>
        </w:rPr>
        <w:t xml:space="preserve">Patrons are not </w:t>
      </w:r>
      <w:r w:rsidR="00134C4A">
        <w:rPr>
          <w:rFonts w:ascii="Arial" w:eastAsia="Arial" w:hAnsi="Arial" w:cs="Arial"/>
          <w:color w:val="000000" w:themeColor="text1"/>
        </w:rPr>
        <w:t>expected</w:t>
      </w:r>
      <w:r w:rsidR="00134C4A" w:rsidRPr="00134C4A">
        <w:rPr>
          <w:rFonts w:ascii="Arial" w:eastAsia="Arial" w:hAnsi="Arial" w:cs="Arial"/>
          <w:color w:val="000000" w:themeColor="text1"/>
        </w:rPr>
        <w:t xml:space="preserve"> to participate if they do not wish to.</w:t>
      </w:r>
    </w:p>
    <w:p w14:paraId="4AA30575" w14:textId="30FB4C0B" w:rsidR="00D72D9B" w:rsidRDefault="6A8670BF" w:rsidP="0F181E7A">
      <w:pPr>
        <w:spacing w:line="259" w:lineRule="auto"/>
        <w:rPr>
          <w:lang w:val="en-US" w:eastAsia="en-US"/>
        </w:rPr>
      </w:pPr>
      <w:r w:rsidRPr="428088C0">
        <w:rPr>
          <w:lang w:val="en-US" w:eastAsia="en-US"/>
        </w:rPr>
        <w:t>At the performance's end, the cast will not appear on stage for a bow as is often expected in theatre productions.</w:t>
      </w:r>
      <w:r w:rsidR="37746709" w:rsidRPr="428088C0">
        <w:rPr>
          <w:lang w:val="en-US" w:eastAsia="en-US"/>
        </w:rPr>
        <w:t xml:space="preserve"> The audience </w:t>
      </w:r>
      <w:r w:rsidR="2F89B08C" w:rsidRPr="428088C0">
        <w:rPr>
          <w:lang w:val="en-US" w:eastAsia="en-US"/>
        </w:rPr>
        <w:t xml:space="preserve">can </w:t>
      </w:r>
      <w:r w:rsidR="37746709" w:rsidRPr="428088C0">
        <w:rPr>
          <w:lang w:val="en-US" w:eastAsia="en-US"/>
        </w:rPr>
        <w:t>leave</w:t>
      </w:r>
      <w:r w:rsidR="4D568E67" w:rsidRPr="428088C0">
        <w:rPr>
          <w:lang w:val="en-US" w:eastAsia="en-US"/>
        </w:rPr>
        <w:t xml:space="preserve"> the auditorium</w:t>
      </w:r>
      <w:r w:rsidR="37746709" w:rsidRPr="428088C0">
        <w:rPr>
          <w:lang w:val="en-US" w:eastAsia="en-US"/>
        </w:rPr>
        <w:t xml:space="preserve"> when they want to.</w:t>
      </w:r>
      <w:r w:rsidR="12C30287" w:rsidRPr="428088C0">
        <w:rPr>
          <w:lang w:val="en-US" w:eastAsia="en-US"/>
        </w:rPr>
        <w:t xml:space="preserve"> The performers will greet </w:t>
      </w:r>
      <w:r w:rsidR="779ED84E" w:rsidRPr="428088C0">
        <w:rPr>
          <w:lang w:val="en-US" w:eastAsia="en-US"/>
        </w:rPr>
        <w:t xml:space="preserve">and thank </w:t>
      </w:r>
      <w:r w:rsidR="12C30287" w:rsidRPr="428088C0">
        <w:rPr>
          <w:lang w:val="en-US" w:eastAsia="en-US"/>
        </w:rPr>
        <w:t>the audience outside in the foyer</w:t>
      </w:r>
      <w:r w:rsidR="00617C08" w:rsidRPr="428088C0">
        <w:rPr>
          <w:lang w:val="en-US" w:eastAsia="en-US"/>
        </w:rPr>
        <w:t xml:space="preserve"> if </w:t>
      </w:r>
      <w:r w:rsidR="782BF297" w:rsidRPr="428088C0">
        <w:rPr>
          <w:lang w:val="en-US" w:eastAsia="en-US"/>
        </w:rPr>
        <w:t xml:space="preserve">you </w:t>
      </w:r>
      <w:r w:rsidR="66289609" w:rsidRPr="428088C0">
        <w:rPr>
          <w:lang w:val="en-US" w:eastAsia="en-US"/>
        </w:rPr>
        <w:t>want</w:t>
      </w:r>
      <w:r w:rsidR="00617C08" w:rsidRPr="428088C0">
        <w:rPr>
          <w:lang w:val="en-US" w:eastAsia="en-US"/>
        </w:rPr>
        <w:t xml:space="preserve"> to meet them. There is no </w:t>
      </w:r>
      <w:r w:rsidR="57DB9183" w:rsidRPr="428088C0">
        <w:rPr>
          <w:lang w:val="en-US" w:eastAsia="en-US"/>
        </w:rPr>
        <w:t xml:space="preserve">expectation </w:t>
      </w:r>
      <w:r w:rsidR="00617C08" w:rsidRPr="428088C0">
        <w:rPr>
          <w:lang w:val="en-US" w:eastAsia="en-US"/>
        </w:rPr>
        <w:t xml:space="preserve">to speak with the performers. </w:t>
      </w:r>
    </w:p>
    <w:p w14:paraId="1479086D" w14:textId="77777777" w:rsidR="00D72D9B" w:rsidRDefault="00D72D9B" w:rsidP="00D72D9B">
      <w:pPr>
        <w:spacing w:line="259" w:lineRule="auto"/>
        <w:rPr>
          <w:szCs w:val="28"/>
          <w:lang w:val="en-US" w:eastAsia="en-US"/>
        </w:rPr>
      </w:pPr>
    </w:p>
    <w:p w14:paraId="52821216" w14:textId="1901F7B0" w:rsidR="32FF7CD3" w:rsidRPr="00E412A4" w:rsidRDefault="61C3F04E" w:rsidP="428088C0">
      <w:pPr>
        <w:spacing w:line="259" w:lineRule="auto"/>
        <w:rPr>
          <w:lang w:val="en-US" w:eastAsia="en-US"/>
        </w:rPr>
      </w:pPr>
      <w:r w:rsidRPr="428088C0">
        <w:rPr>
          <w:lang w:val="en-US" w:eastAsia="en-US"/>
        </w:rPr>
        <w:t>There will be a big banner</w:t>
      </w:r>
      <w:r w:rsidR="2A6DEBB0" w:rsidRPr="428088C0">
        <w:rPr>
          <w:lang w:val="en-US" w:eastAsia="en-US"/>
        </w:rPr>
        <w:t xml:space="preserve"> in the foyer </w:t>
      </w:r>
      <w:r w:rsidR="797216BD" w:rsidRPr="428088C0">
        <w:rPr>
          <w:lang w:val="en-US" w:eastAsia="en-US"/>
        </w:rPr>
        <w:t xml:space="preserve">after the show, </w:t>
      </w:r>
      <w:r w:rsidR="2A6DEBB0" w:rsidRPr="428088C0">
        <w:rPr>
          <w:lang w:val="en-US" w:eastAsia="en-US"/>
        </w:rPr>
        <w:t xml:space="preserve">which will have some information on how audience members can learn more about the issues raised in the show. </w:t>
      </w:r>
    </w:p>
    <w:p w14:paraId="1950DA42" w14:textId="77777777" w:rsidR="00756A38" w:rsidRPr="003A437B" w:rsidRDefault="00756A38" w:rsidP="0044650E">
      <w:pPr>
        <w:rPr>
          <w:lang w:val="en-US" w:eastAsia="en-US"/>
        </w:rPr>
      </w:pPr>
    </w:p>
    <w:p w14:paraId="42BA8748" w14:textId="77777777" w:rsidR="002F4A44" w:rsidRDefault="0044650E" w:rsidP="002F4A44">
      <w:pPr>
        <w:pStyle w:val="Heading2"/>
        <w:rPr>
          <w:rFonts w:eastAsia="Arial"/>
          <w:b/>
          <w:bCs/>
        </w:rPr>
      </w:pPr>
      <w:bookmarkStart w:id="17" w:name="_Toc168590753"/>
      <w:r w:rsidRPr="31661038">
        <w:rPr>
          <w:rFonts w:eastAsia="Arial"/>
          <w:b/>
          <w:bCs/>
        </w:rPr>
        <w:t>Social expectations</w:t>
      </w:r>
      <w:bookmarkEnd w:id="17"/>
    </w:p>
    <w:p w14:paraId="77C75C0A" w14:textId="1730B5C8" w:rsidR="00756A38" w:rsidRPr="002F4A44" w:rsidRDefault="1DC379AF" w:rsidP="002F4A44">
      <w:pPr>
        <w:rPr>
          <w:rFonts w:eastAsia="Arial"/>
          <w:b/>
          <w:bCs/>
        </w:rPr>
      </w:pPr>
      <w:r w:rsidRPr="00E412A4">
        <w:rPr>
          <w:rFonts w:eastAsia="Arial"/>
        </w:rPr>
        <w:t xml:space="preserve">If you need to make noise </w:t>
      </w:r>
      <w:r w:rsidR="00477296">
        <w:rPr>
          <w:rFonts w:eastAsia="Arial"/>
        </w:rPr>
        <w:t>or</w:t>
      </w:r>
      <w:r w:rsidR="53B12CA2" w:rsidRPr="00E412A4">
        <w:rPr>
          <w:rFonts w:eastAsia="Arial"/>
        </w:rPr>
        <w:t xml:space="preserve"> react </w:t>
      </w:r>
      <w:r w:rsidRPr="00E412A4">
        <w:rPr>
          <w:rFonts w:eastAsia="Arial"/>
        </w:rPr>
        <w:t>during the performance, this is ok</w:t>
      </w:r>
      <w:r w:rsidR="00477296">
        <w:rPr>
          <w:rFonts w:eastAsia="Arial"/>
        </w:rPr>
        <w:t>ay</w:t>
      </w:r>
      <w:r w:rsidRPr="00E412A4">
        <w:rPr>
          <w:rFonts w:eastAsia="Arial"/>
        </w:rPr>
        <w:t>.</w:t>
      </w:r>
    </w:p>
    <w:p w14:paraId="6CF2D28C" w14:textId="3144A1D1" w:rsidR="00756A38" w:rsidRPr="00E412A4" w:rsidRDefault="462506E5" w:rsidP="00477296">
      <w:pPr>
        <w:pStyle w:val="NormalWeb"/>
        <w:spacing w:line="259" w:lineRule="auto"/>
        <w:rPr>
          <w:rFonts w:ascii="Arial" w:eastAsia="Arial" w:hAnsi="Arial" w:cs="Arial"/>
          <w:color w:val="000000" w:themeColor="text1"/>
          <w:szCs w:val="28"/>
        </w:rPr>
      </w:pPr>
      <w:r w:rsidRPr="00E412A4">
        <w:rPr>
          <w:rFonts w:ascii="Arial" w:eastAsia="Arial" w:hAnsi="Arial" w:cs="Arial"/>
          <w:color w:val="000000" w:themeColor="text1"/>
          <w:szCs w:val="28"/>
        </w:rPr>
        <w:t xml:space="preserve">If you need to stim </w:t>
      </w:r>
      <w:r w:rsidR="00477296">
        <w:rPr>
          <w:rFonts w:ascii="Arial" w:eastAsia="Arial" w:hAnsi="Arial" w:cs="Arial"/>
          <w:color w:val="000000" w:themeColor="text1"/>
          <w:szCs w:val="28"/>
        </w:rPr>
        <w:t>and/or</w:t>
      </w:r>
      <w:r w:rsidRPr="00E412A4">
        <w:rPr>
          <w:rFonts w:ascii="Arial" w:eastAsia="Arial" w:hAnsi="Arial" w:cs="Arial"/>
          <w:color w:val="000000" w:themeColor="text1"/>
          <w:szCs w:val="28"/>
        </w:rPr>
        <w:t xml:space="preserve"> have stim toys with you during the performance, this is ok</w:t>
      </w:r>
      <w:r w:rsidR="00477296">
        <w:rPr>
          <w:rFonts w:ascii="Arial" w:eastAsia="Arial" w:hAnsi="Arial" w:cs="Arial"/>
          <w:color w:val="000000" w:themeColor="text1"/>
          <w:szCs w:val="28"/>
        </w:rPr>
        <w:t>ay</w:t>
      </w:r>
      <w:r w:rsidRPr="00E412A4">
        <w:rPr>
          <w:rFonts w:ascii="Arial" w:eastAsia="Arial" w:hAnsi="Arial" w:cs="Arial"/>
          <w:color w:val="000000" w:themeColor="text1"/>
          <w:szCs w:val="28"/>
        </w:rPr>
        <w:t>.</w:t>
      </w:r>
    </w:p>
    <w:p w14:paraId="33BCD1D4" w14:textId="1CA69992" w:rsidR="00756A38" w:rsidRPr="00E412A4" w:rsidRDefault="63D3A565" w:rsidP="428088C0">
      <w:pPr>
        <w:pStyle w:val="NormalWeb"/>
        <w:spacing w:line="259" w:lineRule="auto"/>
        <w:rPr>
          <w:rFonts w:ascii="Arial" w:eastAsia="Arial" w:hAnsi="Arial" w:cs="Arial"/>
          <w:color w:val="000000" w:themeColor="text1"/>
        </w:rPr>
      </w:pPr>
      <w:r w:rsidRPr="428088C0">
        <w:rPr>
          <w:rFonts w:ascii="Arial" w:eastAsia="Arial" w:hAnsi="Arial" w:cs="Arial"/>
          <w:color w:val="000000" w:themeColor="text1"/>
        </w:rPr>
        <w:t>If you need to leave the theatre, this is ok</w:t>
      </w:r>
      <w:r w:rsidR="00477296" w:rsidRPr="428088C0">
        <w:rPr>
          <w:rFonts w:ascii="Arial" w:eastAsia="Arial" w:hAnsi="Arial" w:cs="Arial"/>
          <w:color w:val="000000" w:themeColor="text1"/>
        </w:rPr>
        <w:t>ay</w:t>
      </w:r>
      <w:r w:rsidRPr="428088C0">
        <w:rPr>
          <w:rFonts w:ascii="Arial" w:eastAsia="Arial" w:hAnsi="Arial" w:cs="Arial"/>
          <w:color w:val="000000" w:themeColor="text1"/>
        </w:rPr>
        <w:t xml:space="preserve">. </w:t>
      </w:r>
      <w:r w:rsidR="7C2D004D" w:rsidRPr="428088C0">
        <w:rPr>
          <w:rFonts w:ascii="Arial" w:eastAsia="Arial" w:hAnsi="Arial" w:cs="Arial"/>
          <w:color w:val="000000" w:themeColor="text1"/>
        </w:rPr>
        <w:t>There is a designated quiet space available for you before, during and after the performance.</w:t>
      </w:r>
    </w:p>
    <w:p w14:paraId="333344F3" w14:textId="0164A611" w:rsidR="00756A38" w:rsidRDefault="63D3A565" w:rsidP="428088C0">
      <w:pPr>
        <w:pStyle w:val="NormalWeb"/>
        <w:spacing w:line="259" w:lineRule="auto"/>
        <w:rPr>
          <w:rFonts w:ascii="Arial" w:eastAsia="Arial" w:hAnsi="Arial" w:cs="Arial"/>
          <w:color w:val="000000" w:themeColor="text1"/>
        </w:rPr>
      </w:pPr>
      <w:r w:rsidRPr="428088C0">
        <w:rPr>
          <w:rFonts w:ascii="Arial" w:eastAsia="Arial" w:hAnsi="Arial" w:cs="Arial"/>
          <w:color w:val="000000" w:themeColor="text1"/>
        </w:rPr>
        <w:t>If you leave the theatre</w:t>
      </w:r>
      <w:r w:rsidR="00477296" w:rsidRPr="428088C0">
        <w:rPr>
          <w:rFonts w:ascii="Arial" w:eastAsia="Arial" w:hAnsi="Arial" w:cs="Arial"/>
          <w:color w:val="000000" w:themeColor="text1"/>
        </w:rPr>
        <w:t>,</w:t>
      </w:r>
      <w:r w:rsidRPr="428088C0">
        <w:rPr>
          <w:rFonts w:ascii="Arial" w:eastAsia="Arial" w:hAnsi="Arial" w:cs="Arial"/>
          <w:color w:val="000000" w:themeColor="text1"/>
        </w:rPr>
        <w:t xml:space="preserve"> it is ok</w:t>
      </w:r>
      <w:r w:rsidR="00477296" w:rsidRPr="428088C0">
        <w:rPr>
          <w:rFonts w:ascii="Arial" w:eastAsia="Arial" w:hAnsi="Arial" w:cs="Arial"/>
          <w:color w:val="000000" w:themeColor="text1"/>
        </w:rPr>
        <w:t>ay</w:t>
      </w:r>
      <w:r w:rsidRPr="428088C0">
        <w:rPr>
          <w:rFonts w:ascii="Arial" w:eastAsia="Arial" w:hAnsi="Arial" w:cs="Arial"/>
          <w:color w:val="000000" w:themeColor="text1"/>
        </w:rPr>
        <w:t xml:space="preserve"> to return to the theatre with assistance from front of house staff.</w:t>
      </w:r>
    </w:p>
    <w:p w14:paraId="268349EF" w14:textId="2D429F54" w:rsidR="2096A62E" w:rsidRDefault="2096A62E" w:rsidP="2096A62E">
      <w:pPr>
        <w:pStyle w:val="NormalWeb"/>
        <w:spacing w:line="259" w:lineRule="auto"/>
        <w:rPr>
          <w:rFonts w:ascii="Arial" w:eastAsia="Arial" w:hAnsi="Arial" w:cs="Arial"/>
          <w:color w:val="000000" w:themeColor="text1"/>
        </w:rPr>
      </w:pPr>
    </w:p>
    <w:p w14:paraId="374707E0" w14:textId="77777777" w:rsidR="002F4A44" w:rsidRDefault="0044650E" w:rsidP="002F4A44">
      <w:pPr>
        <w:pStyle w:val="Heading2"/>
        <w:rPr>
          <w:rFonts w:eastAsia="Arial"/>
          <w:b/>
          <w:bCs/>
        </w:rPr>
      </w:pPr>
      <w:bookmarkStart w:id="18" w:name="_Toc168590754"/>
      <w:r w:rsidRPr="31661038">
        <w:rPr>
          <w:rFonts w:eastAsia="Arial"/>
          <w:b/>
          <w:bCs/>
        </w:rPr>
        <w:lastRenderedPageBreak/>
        <w:t>Performance expectations</w:t>
      </w:r>
      <w:bookmarkEnd w:id="18"/>
    </w:p>
    <w:p w14:paraId="5D7D039B" w14:textId="5AB6F0F7" w:rsidR="0044650E" w:rsidRDefault="2F09B8C8" w:rsidP="002F4A44">
      <w:pPr>
        <w:rPr>
          <w:rStyle w:val="Heading1Char"/>
          <w:rFonts w:asciiTheme="minorBidi" w:hAnsiTheme="minorBidi" w:cstheme="minorBidi"/>
          <w:b/>
          <w:bCs/>
        </w:rPr>
      </w:pPr>
      <w:r w:rsidRPr="31661038">
        <w:rPr>
          <w:rFonts w:eastAsia="Arial"/>
          <w:i/>
          <w:iCs/>
        </w:rPr>
        <w:t>GURR ERA OP</w:t>
      </w:r>
      <w:r w:rsidRPr="31661038">
        <w:rPr>
          <w:rFonts w:eastAsia="Arial"/>
        </w:rPr>
        <w:t> (</w:t>
      </w:r>
      <w:r w:rsidR="5A60CDC9" w:rsidRPr="31661038">
        <w:rPr>
          <w:rFonts w:eastAsia="Arial"/>
        </w:rPr>
        <w:t xml:space="preserve">meaning </w:t>
      </w:r>
      <w:r w:rsidRPr="31661038">
        <w:rPr>
          <w:rFonts w:eastAsia="Arial"/>
        </w:rPr>
        <w:t xml:space="preserve">“the face of the sea” in Meriam Mir) is a celebratory sharing of </w:t>
      </w:r>
      <w:r w:rsidR="708F1DBD" w:rsidRPr="31661038">
        <w:rPr>
          <w:rFonts w:eastAsia="Arial"/>
        </w:rPr>
        <w:t xml:space="preserve">Torres Strait Island </w:t>
      </w:r>
      <w:r w:rsidRPr="31661038">
        <w:rPr>
          <w:rFonts w:eastAsia="Arial"/>
        </w:rPr>
        <w:t>culture and a call to action in the face of climate devastation</w:t>
      </w:r>
      <w:r w:rsidR="14D88CE4" w:rsidRPr="31661038">
        <w:rPr>
          <w:rFonts w:eastAsia="Arial"/>
        </w:rPr>
        <w:t xml:space="preserve">. </w:t>
      </w:r>
      <w:r w:rsidR="39F51491" w:rsidRPr="31661038">
        <w:rPr>
          <w:rFonts w:eastAsia="Arial"/>
        </w:rPr>
        <w:t>You will see and hear three mainland-born Torres Strait Islander women as they battle against the rising tide threatening their home, culture and identity. </w:t>
      </w:r>
      <w:r w:rsidR="14D88CE4" w:rsidRPr="31661038">
        <w:rPr>
          <w:rFonts w:eastAsia="Arial"/>
        </w:rPr>
        <w:t xml:space="preserve">This show will </w:t>
      </w:r>
      <w:r w:rsidR="3AB93112" w:rsidRPr="31661038">
        <w:rPr>
          <w:rFonts w:eastAsia="Arial"/>
        </w:rPr>
        <w:t xml:space="preserve">have scenes that </w:t>
      </w:r>
      <w:r w:rsidR="14D88CE4" w:rsidRPr="31661038">
        <w:rPr>
          <w:rFonts w:eastAsia="Arial"/>
        </w:rPr>
        <w:t>contain</w:t>
      </w:r>
      <w:r w:rsidR="54817B6F" w:rsidRPr="31661038">
        <w:rPr>
          <w:rFonts w:eastAsia="Arial"/>
        </w:rPr>
        <w:t xml:space="preserve"> </w:t>
      </w:r>
      <w:r w:rsidR="14D88CE4" w:rsidRPr="31661038">
        <w:rPr>
          <w:rFonts w:eastAsia="Arial"/>
        </w:rPr>
        <w:t>storytelling</w:t>
      </w:r>
      <w:r w:rsidR="3E1EC155" w:rsidRPr="31661038">
        <w:rPr>
          <w:rFonts w:eastAsia="Arial"/>
        </w:rPr>
        <w:t>,</w:t>
      </w:r>
      <w:r w:rsidR="2C164FFB" w:rsidRPr="31661038">
        <w:rPr>
          <w:rFonts w:eastAsia="Arial"/>
        </w:rPr>
        <w:t xml:space="preserve"> dialogue</w:t>
      </w:r>
      <w:r w:rsidR="4B4339AC" w:rsidRPr="31661038">
        <w:rPr>
          <w:rFonts w:eastAsia="Arial"/>
        </w:rPr>
        <w:t xml:space="preserve"> and singing,</w:t>
      </w:r>
      <w:r w:rsidR="2C164FFB" w:rsidRPr="31661038">
        <w:rPr>
          <w:rFonts w:eastAsia="Arial"/>
        </w:rPr>
        <w:t xml:space="preserve"> </w:t>
      </w:r>
      <w:r w:rsidR="7983B890" w:rsidRPr="31661038">
        <w:rPr>
          <w:rFonts w:eastAsia="Arial"/>
        </w:rPr>
        <w:t>and</w:t>
      </w:r>
      <w:r w:rsidR="2C164FFB" w:rsidRPr="31661038">
        <w:rPr>
          <w:rFonts w:eastAsia="Arial"/>
        </w:rPr>
        <w:t xml:space="preserve"> scenes that are</w:t>
      </w:r>
      <w:r w:rsidR="7AB20F00" w:rsidRPr="31661038">
        <w:rPr>
          <w:rFonts w:eastAsia="Arial"/>
        </w:rPr>
        <w:t xml:space="preserve"> purely </w:t>
      </w:r>
      <w:r w:rsidR="14D88CE4" w:rsidRPr="31661038">
        <w:rPr>
          <w:rFonts w:eastAsia="Arial"/>
        </w:rPr>
        <w:t>movement</w:t>
      </w:r>
      <w:r w:rsidR="33A0B6C5" w:rsidRPr="31661038">
        <w:rPr>
          <w:rFonts w:eastAsia="Arial"/>
        </w:rPr>
        <w:t xml:space="preserve"> and </w:t>
      </w:r>
      <w:r w:rsidR="2A8843E9" w:rsidRPr="31661038">
        <w:rPr>
          <w:rFonts w:eastAsia="Arial"/>
        </w:rPr>
        <w:t>dance.</w:t>
      </w:r>
      <w:r w:rsidR="19AFCAA6">
        <w:br/>
      </w:r>
      <w:r w:rsidR="19AFCAA6">
        <w:br/>
      </w:r>
      <w:r w:rsidR="0044650E" w:rsidRPr="00322256">
        <w:rPr>
          <w:rStyle w:val="Heading1Char"/>
          <w:rFonts w:asciiTheme="minorBidi" w:hAnsiTheme="minorBidi" w:cstheme="minorBidi"/>
          <w:b/>
          <w:bCs/>
        </w:rPr>
        <w:t>Other</w:t>
      </w:r>
    </w:p>
    <w:p w14:paraId="0BA868B3" w14:textId="77777777" w:rsidR="002F4A44" w:rsidRPr="00322256" w:rsidRDefault="002F4A44" w:rsidP="002F4A44">
      <w:pPr>
        <w:rPr>
          <w:rFonts w:eastAsia="Arial" w:cs="Arial"/>
          <w:b/>
          <w:bCs/>
        </w:rPr>
      </w:pPr>
    </w:p>
    <w:p w14:paraId="6B410C48" w14:textId="31E76C95" w:rsidR="001713E1" w:rsidRDefault="0044650E" w:rsidP="428088C0">
      <w:pPr>
        <w:pStyle w:val="Heading2"/>
        <w:rPr>
          <w:rFonts w:eastAsia="Arial"/>
          <w:b/>
          <w:bCs/>
        </w:rPr>
      </w:pPr>
      <w:bookmarkStart w:id="19" w:name="_Toc168590755"/>
      <w:r w:rsidRPr="31661038">
        <w:rPr>
          <w:rFonts w:eastAsia="Arial"/>
          <w:b/>
          <w:bCs/>
        </w:rPr>
        <w:t>Content Warnings</w:t>
      </w:r>
      <w:bookmarkEnd w:id="19"/>
      <w:r w:rsidRPr="31661038">
        <w:rPr>
          <w:rFonts w:eastAsia="Arial"/>
          <w:b/>
          <w:bCs/>
        </w:rPr>
        <w:t xml:space="preserve"> </w:t>
      </w:r>
    </w:p>
    <w:p w14:paraId="535EEACD" w14:textId="03A34AAD" w:rsidR="00782449" w:rsidRPr="00E412A4" w:rsidRDefault="00782449" w:rsidP="3FAB20BE">
      <w:pPr>
        <w:rPr>
          <w:rFonts w:eastAsia="Calibri" w:cs="Arial"/>
          <w:color w:val="000000" w:themeColor="text1"/>
          <w:szCs w:val="28"/>
        </w:rPr>
      </w:pPr>
      <w:r w:rsidRPr="00E412A4">
        <w:rPr>
          <w:rFonts w:eastAsia="Calibri" w:cs="Arial"/>
          <w:color w:val="000000" w:themeColor="text1"/>
          <w:szCs w:val="28"/>
        </w:rPr>
        <w:t>Suitable for ages 7+ </w:t>
      </w:r>
    </w:p>
    <w:p w14:paraId="7D45F439" w14:textId="77777777" w:rsidR="00782449" w:rsidRPr="00E412A4" w:rsidRDefault="00782449" w:rsidP="3FAB20BE">
      <w:pPr>
        <w:rPr>
          <w:rFonts w:eastAsia="Calibri" w:cs="Arial"/>
          <w:color w:val="000000" w:themeColor="text1"/>
          <w:szCs w:val="28"/>
        </w:rPr>
      </w:pPr>
    </w:p>
    <w:p w14:paraId="4C3C495B" w14:textId="1A40E9EC" w:rsidR="001713E1" w:rsidRPr="00E412A4" w:rsidRDefault="001713E1" w:rsidP="428088C0">
      <w:pPr>
        <w:rPr>
          <w:rFonts w:eastAsia="Calibri" w:cs="Arial"/>
          <w:color w:val="000000" w:themeColor="text1"/>
        </w:rPr>
      </w:pPr>
      <w:r w:rsidRPr="428088C0">
        <w:rPr>
          <w:rFonts w:eastAsia="Calibri" w:cs="Arial"/>
          <w:color w:val="000000" w:themeColor="text1"/>
        </w:rPr>
        <w:t>This performance of GURR ERA OP contains themes of colonisation and climate change, strong language, sustaining loud sounds</w:t>
      </w:r>
      <w:r w:rsidR="3500A105" w:rsidRPr="428088C0">
        <w:rPr>
          <w:rFonts w:eastAsia="Calibri" w:cs="Arial"/>
          <w:color w:val="000000" w:themeColor="text1"/>
        </w:rPr>
        <w:t xml:space="preserve"> and flashing lights</w:t>
      </w:r>
      <w:r w:rsidRPr="428088C0">
        <w:rPr>
          <w:rFonts w:eastAsia="Calibri" w:cs="Arial"/>
          <w:color w:val="000000" w:themeColor="text1"/>
        </w:rPr>
        <w:t xml:space="preserve">. </w:t>
      </w:r>
    </w:p>
    <w:p w14:paraId="06778707" w14:textId="0AF8C564" w:rsidR="001713E1" w:rsidRPr="00E412A4" w:rsidRDefault="001713E1" w:rsidP="428088C0">
      <w:pPr>
        <w:rPr>
          <w:rFonts w:eastAsia="Calibri" w:cs="Arial"/>
          <w:color w:val="000000" w:themeColor="text1"/>
        </w:rPr>
      </w:pPr>
    </w:p>
    <w:p w14:paraId="4FD4D27A" w14:textId="5422AF58" w:rsidR="001713E1" w:rsidRPr="00E412A4" w:rsidRDefault="001713E1" w:rsidP="428088C0">
      <w:pPr>
        <w:rPr>
          <w:rFonts w:eastAsia="Calibri" w:cs="Arial"/>
          <w:color w:val="000000" w:themeColor="text1"/>
          <w:highlight w:val="lightGray"/>
        </w:rPr>
      </w:pPr>
      <w:r w:rsidRPr="428088C0">
        <w:rPr>
          <w:rFonts w:eastAsia="Calibri" w:cs="Arial"/>
          <w:color w:val="000000" w:themeColor="text1"/>
        </w:rPr>
        <w:t>Aboriginal and Torres Strait Islander patrons are advised th</w:t>
      </w:r>
      <w:r w:rsidR="2EECC6BA" w:rsidRPr="428088C0">
        <w:rPr>
          <w:rFonts w:eastAsia="Calibri" w:cs="Arial"/>
          <w:color w:val="000000" w:themeColor="text1"/>
        </w:rPr>
        <w:t>e</w:t>
      </w:r>
      <w:r w:rsidRPr="428088C0">
        <w:rPr>
          <w:rFonts w:eastAsia="Calibri" w:cs="Arial"/>
          <w:color w:val="000000" w:themeColor="text1"/>
        </w:rPr>
        <w:t xml:space="preserve"> video playing in the foyer contains the images of people that are deceased.</w:t>
      </w:r>
    </w:p>
    <w:p w14:paraId="7C98F183" w14:textId="6594FCBE" w:rsidR="000A458C" w:rsidRPr="00E412A4" w:rsidRDefault="000A458C" w:rsidP="3FAB20BE">
      <w:pPr>
        <w:rPr>
          <w:rFonts w:eastAsia="Calibri" w:cs="Arial"/>
          <w:color w:val="000000"/>
          <w:szCs w:val="28"/>
        </w:rPr>
      </w:pPr>
    </w:p>
    <w:p w14:paraId="6D78A959" w14:textId="2704F58A" w:rsidR="6745A700" w:rsidRPr="00E412A4" w:rsidRDefault="6745A700" w:rsidP="3FAB20BE">
      <w:pPr>
        <w:shd w:val="clear" w:color="auto" w:fill="FFFFFF" w:themeFill="background1"/>
        <w:spacing w:after="160" w:line="235" w:lineRule="atLeast"/>
        <w:rPr>
          <w:rFonts w:eastAsia="Arial" w:cs="Arial"/>
          <w:color w:val="222222"/>
          <w:szCs w:val="28"/>
          <w:lang w:val="en-AU"/>
        </w:rPr>
      </w:pPr>
      <w:r w:rsidRPr="00E412A4">
        <w:rPr>
          <w:rFonts w:eastAsia="Arial" w:cs="Arial"/>
          <w:color w:val="222222"/>
          <w:szCs w:val="28"/>
          <w:lang w:val="en-AU"/>
        </w:rPr>
        <w:t xml:space="preserve">If you require further </w:t>
      </w:r>
      <w:r w:rsidR="406513A9" w:rsidRPr="00E412A4">
        <w:rPr>
          <w:rFonts w:eastAsia="Arial" w:cs="Arial"/>
          <w:color w:val="222222"/>
          <w:szCs w:val="28"/>
          <w:lang w:val="en-AU"/>
        </w:rPr>
        <w:t>information,</w:t>
      </w:r>
      <w:r w:rsidRPr="00E412A4">
        <w:rPr>
          <w:rFonts w:eastAsia="Arial" w:cs="Arial"/>
          <w:color w:val="222222"/>
          <w:szCs w:val="28"/>
          <w:lang w:val="en-AU"/>
        </w:rPr>
        <w:t xml:space="preserve"> please locate a staff member at the performance.</w:t>
      </w:r>
    </w:p>
    <w:p w14:paraId="2C8B0F8F" w14:textId="623E8637" w:rsidR="6745A700" w:rsidRPr="00E412A4" w:rsidRDefault="6745A700" w:rsidP="3FAB20BE">
      <w:pPr>
        <w:shd w:val="clear" w:color="auto" w:fill="FFFFFF" w:themeFill="background1"/>
        <w:spacing w:after="160" w:line="235" w:lineRule="atLeast"/>
        <w:rPr>
          <w:rFonts w:eastAsia="Arial" w:cs="Arial"/>
          <w:color w:val="222222"/>
          <w:szCs w:val="28"/>
        </w:rPr>
      </w:pPr>
      <w:r w:rsidRPr="00E412A4">
        <w:rPr>
          <w:rFonts w:eastAsia="Arial" w:cs="Arial"/>
          <w:color w:val="222222"/>
          <w:szCs w:val="28"/>
          <w:lang w:val="en-AU"/>
        </w:rPr>
        <w:t>If you or anyone you know needs support, you can contact the following services:</w:t>
      </w:r>
    </w:p>
    <w:p w14:paraId="3A293954" w14:textId="33768EB8" w:rsidR="6745A700" w:rsidRPr="00E412A4" w:rsidRDefault="0025107B" w:rsidP="3FAB20BE">
      <w:pPr>
        <w:shd w:val="clear" w:color="auto" w:fill="FFFFFF" w:themeFill="background1"/>
        <w:spacing w:after="160" w:line="235" w:lineRule="atLeast"/>
        <w:rPr>
          <w:rFonts w:eastAsia="Arial" w:cs="Arial"/>
          <w:color w:val="000000" w:themeColor="text1"/>
          <w:szCs w:val="28"/>
        </w:rPr>
      </w:pPr>
      <w:hyperlink r:id="rId25">
        <w:r w:rsidR="6745A700" w:rsidRPr="00E412A4">
          <w:rPr>
            <w:rStyle w:val="Hyperlink"/>
            <w:szCs w:val="28"/>
            <w:lang w:val="en-AU"/>
          </w:rPr>
          <w:t>13YARN</w:t>
        </w:r>
      </w:hyperlink>
      <w:r w:rsidR="6745A700" w:rsidRPr="00E412A4">
        <w:rPr>
          <w:rFonts w:eastAsia="Arial" w:cs="Arial"/>
          <w:color w:val="9900FF"/>
          <w:szCs w:val="28"/>
          <w:lang w:val="en-AU"/>
        </w:rPr>
        <w:t> </w:t>
      </w:r>
      <w:r w:rsidR="6745A700" w:rsidRPr="00E412A4">
        <w:rPr>
          <w:rFonts w:eastAsia="Arial" w:cs="Arial"/>
          <w:color w:val="000000" w:themeColor="text1"/>
          <w:szCs w:val="28"/>
          <w:lang w:val="en-AU"/>
        </w:rPr>
        <w:t>13 9276</w:t>
      </w:r>
    </w:p>
    <w:p w14:paraId="760F051F" w14:textId="3DF42B55" w:rsidR="002F4A44" w:rsidRDefault="0025107B" w:rsidP="002F4A44">
      <w:pPr>
        <w:shd w:val="clear" w:color="auto" w:fill="FFFFFF" w:themeFill="background1"/>
        <w:spacing w:after="160" w:line="235" w:lineRule="atLeast"/>
        <w:rPr>
          <w:rFonts w:eastAsia="Arial" w:cs="Arial"/>
          <w:color w:val="000000" w:themeColor="text1"/>
          <w:szCs w:val="28"/>
        </w:rPr>
      </w:pPr>
      <w:hyperlink r:id="rId26">
        <w:r w:rsidR="6745A700" w:rsidRPr="428088C0">
          <w:rPr>
            <w:rStyle w:val="Hyperlink"/>
            <w:lang w:val="en-AU"/>
          </w:rPr>
          <w:t>Lifeline</w:t>
        </w:r>
      </w:hyperlink>
      <w:r w:rsidR="6745A700" w:rsidRPr="428088C0">
        <w:rPr>
          <w:rFonts w:eastAsia="Arial" w:cs="Arial"/>
          <w:color w:val="000000" w:themeColor="text1"/>
          <w:lang w:val="en-AU"/>
        </w:rPr>
        <w:t> 131 114</w:t>
      </w:r>
    </w:p>
    <w:p w14:paraId="3DB69F4F" w14:textId="77777777" w:rsidR="002F4A44" w:rsidRPr="002F4A44" w:rsidRDefault="002F4A44" w:rsidP="002F4A44">
      <w:pPr>
        <w:shd w:val="clear" w:color="auto" w:fill="FFFFFF" w:themeFill="background1"/>
        <w:spacing w:after="160" w:line="235" w:lineRule="atLeast"/>
        <w:rPr>
          <w:rFonts w:eastAsia="Arial" w:cs="Arial"/>
          <w:color w:val="000000" w:themeColor="text1"/>
          <w:szCs w:val="28"/>
        </w:rPr>
      </w:pPr>
    </w:p>
    <w:p w14:paraId="008A1435" w14:textId="57C2F2EB" w:rsidR="001713E1" w:rsidRPr="00E412A4" w:rsidRDefault="0044650E" w:rsidP="002F4A44">
      <w:pPr>
        <w:rPr>
          <w:rFonts w:eastAsia="Calibri"/>
          <w:szCs w:val="28"/>
        </w:rPr>
      </w:pPr>
      <w:r w:rsidRPr="31661038">
        <w:rPr>
          <w:rFonts w:eastAsia="Arial"/>
          <w:b/>
          <w:bCs/>
        </w:rPr>
        <w:t>General Notes</w:t>
      </w:r>
      <w:r w:rsidR="002F4A44">
        <w:rPr>
          <w:rFonts w:eastAsia="Arial"/>
          <w:b/>
          <w:bCs/>
        </w:rPr>
        <w:br/>
      </w:r>
      <w:r w:rsidR="001713E1" w:rsidRPr="428088C0">
        <w:rPr>
          <w:rFonts w:eastAsia="Calibri"/>
        </w:rPr>
        <w:t>A partial lockout applies – latecomers will be seated approximately 1</w:t>
      </w:r>
      <w:r w:rsidR="0F031192" w:rsidRPr="428088C0">
        <w:rPr>
          <w:rFonts w:eastAsia="Calibri"/>
        </w:rPr>
        <w:t>3</w:t>
      </w:r>
      <w:r w:rsidR="001713E1" w:rsidRPr="428088C0">
        <w:rPr>
          <w:rFonts w:eastAsia="Calibri"/>
        </w:rPr>
        <w:t xml:space="preserve"> minutes into the performance. Please arrive early to avoid disappointment. </w:t>
      </w:r>
    </w:p>
    <w:p w14:paraId="0D76696D" w14:textId="4B2AC0AF" w:rsidR="428088C0" w:rsidRDefault="428088C0" w:rsidP="002F4A44">
      <w:pPr>
        <w:rPr>
          <w:rFonts w:eastAsia="Calibri"/>
        </w:rPr>
      </w:pPr>
    </w:p>
    <w:p w14:paraId="3CD5A2DE" w14:textId="2AC66BFD" w:rsidR="3FAB20BE" w:rsidRPr="002F4A44" w:rsidRDefault="13469BB3" w:rsidP="002F4A44">
      <w:pPr>
        <w:rPr>
          <w:rFonts w:eastAsia="Calibri"/>
        </w:rPr>
      </w:pPr>
      <w:r w:rsidRPr="428088C0">
        <w:rPr>
          <w:rFonts w:eastAsia="Calibri"/>
        </w:rPr>
        <w:t>Please note that during the Relaxed Performance on Sun 1</w:t>
      </w:r>
      <w:r w:rsidR="605780FF" w:rsidRPr="428088C0">
        <w:rPr>
          <w:rFonts w:eastAsia="Calibri"/>
        </w:rPr>
        <w:t>6</w:t>
      </w:r>
      <w:r w:rsidRPr="428088C0">
        <w:rPr>
          <w:rFonts w:eastAsia="Calibri"/>
        </w:rPr>
        <w:t xml:space="preserve"> Jun, 5pm there will be an open-door policy and patrons may enter and leave the auditorium when they like.</w:t>
      </w:r>
      <w:r w:rsidR="002F4A44">
        <w:rPr>
          <w:rFonts w:eastAsia="Calibri"/>
        </w:rPr>
        <w:br/>
      </w:r>
    </w:p>
    <w:p w14:paraId="2C2FB649" w14:textId="7EA8688D" w:rsidR="00782449" w:rsidRPr="00A01BFF" w:rsidRDefault="531F736B" w:rsidP="428088C0">
      <w:pPr>
        <w:rPr>
          <w:rFonts w:eastAsia="Calibri" w:cs="Arial"/>
          <w:color w:val="000000" w:themeColor="text1"/>
        </w:rPr>
      </w:pPr>
      <w:r w:rsidRPr="428088C0">
        <w:rPr>
          <w:rFonts w:eastAsia="Calibri" w:cs="Arial"/>
          <w:color w:val="000000" w:themeColor="text1"/>
        </w:rPr>
        <w:t xml:space="preserve">Audiences are encouraged to use the QR code that is present in the foyer after the performance. This will guide you to </w:t>
      </w:r>
      <w:r w:rsidR="73A2D993" w:rsidRPr="428088C0">
        <w:rPr>
          <w:rFonts w:eastAsia="Calibri" w:cs="Arial"/>
        </w:rPr>
        <w:t xml:space="preserve">the </w:t>
      </w:r>
      <w:hyperlink r:id="rId27">
        <w:r w:rsidR="73A2D993" w:rsidRPr="428088C0">
          <w:rPr>
            <w:rStyle w:val="Hyperlink"/>
            <w:rFonts w:eastAsia="Calibri" w:cs="Arial"/>
          </w:rPr>
          <w:t>Force Majeure</w:t>
        </w:r>
        <w:r w:rsidRPr="428088C0">
          <w:rPr>
            <w:rStyle w:val="Hyperlink"/>
            <w:rFonts w:eastAsia="Calibri" w:cs="Arial"/>
          </w:rPr>
          <w:t xml:space="preserve"> web page</w:t>
        </w:r>
      </w:hyperlink>
      <w:r w:rsidRPr="428088C0">
        <w:rPr>
          <w:rFonts w:eastAsia="Calibri" w:cs="Arial"/>
          <w:color w:val="000000" w:themeColor="text1"/>
        </w:rPr>
        <w:t xml:space="preserve"> with action points on how to </w:t>
      </w:r>
      <w:r w:rsidR="69C84C65" w:rsidRPr="428088C0">
        <w:rPr>
          <w:rFonts w:eastAsia="Calibri" w:cs="Arial"/>
          <w:color w:val="000000" w:themeColor="text1"/>
        </w:rPr>
        <w:t xml:space="preserve">help protect the </w:t>
      </w:r>
      <w:r w:rsidRPr="428088C0">
        <w:rPr>
          <w:rFonts w:eastAsia="Calibri" w:cs="Arial"/>
          <w:color w:val="000000" w:themeColor="text1"/>
        </w:rPr>
        <w:t>Torres Strait.</w:t>
      </w:r>
    </w:p>
    <w:p w14:paraId="39B1581B" w14:textId="40CE4864" w:rsidR="428088C0" w:rsidRDefault="428088C0" w:rsidP="428088C0">
      <w:pPr>
        <w:rPr>
          <w:rFonts w:eastAsia="Calibri" w:cs="Arial"/>
          <w:color w:val="000000" w:themeColor="text1"/>
        </w:rPr>
      </w:pPr>
    </w:p>
    <w:p w14:paraId="2E425377" w14:textId="2ABD5E4F" w:rsidR="16F65E46" w:rsidRDefault="16F65E46" w:rsidP="428088C0">
      <w:pPr>
        <w:rPr>
          <w:rFonts w:eastAsia="Calibri" w:cs="Arial"/>
          <w:color w:val="000000" w:themeColor="text1"/>
        </w:rPr>
      </w:pPr>
      <w:r w:rsidRPr="428088C0">
        <w:rPr>
          <w:rFonts w:eastAsia="Calibri" w:cs="Arial"/>
          <w:color w:val="000000" w:themeColor="text1"/>
        </w:rPr>
        <w:t>Audience should expect the Arts House foyer to be decorated with Torres Strait Islander flags, coloured raffia and information about the Torres Strait Islands and the pr</w:t>
      </w:r>
      <w:r w:rsidR="238E96DF" w:rsidRPr="428088C0">
        <w:rPr>
          <w:rFonts w:eastAsia="Calibri" w:cs="Arial"/>
          <w:color w:val="000000" w:themeColor="text1"/>
        </w:rPr>
        <w:t>ocess of making the show.</w:t>
      </w:r>
      <w:r w:rsidR="04935341" w:rsidRPr="428088C0">
        <w:rPr>
          <w:rFonts w:eastAsia="Calibri" w:cs="Arial"/>
          <w:color w:val="000000" w:themeColor="text1"/>
        </w:rPr>
        <w:t xml:space="preserve"> Come early to have a look and a cuppa.</w:t>
      </w:r>
    </w:p>
    <w:p w14:paraId="0142B75F" w14:textId="0D6FF471" w:rsidR="51182BEE" w:rsidRDefault="51182BEE" w:rsidP="51182BEE">
      <w:pPr>
        <w:rPr>
          <w:rFonts w:eastAsia="Calibri" w:cs="Arial"/>
          <w:color w:val="000000" w:themeColor="text1"/>
        </w:rPr>
      </w:pPr>
    </w:p>
    <w:p w14:paraId="7D318D2B" w14:textId="2D67BCB0" w:rsidR="428088C0" w:rsidRDefault="428088C0" w:rsidP="428088C0">
      <w:pPr>
        <w:rPr>
          <w:rFonts w:eastAsia="Arial" w:cs="Arial"/>
          <w:color w:val="000000" w:themeColor="text1"/>
        </w:rPr>
      </w:pPr>
    </w:p>
    <w:p w14:paraId="0AB30EFF" w14:textId="5078FF6B" w:rsidR="51182BEE" w:rsidRDefault="51182BEE">
      <w:r>
        <w:br w:type="page"/>
      </w:r>
    </w:p>
    <w:p w14:paraId="3C8E3DC3" w14:textId="6A36063B" w:rsidR="00880D21" w:rsidRPr="00B707E5" w:rsidRDefault="00880D21" w:rsidP="51182BEE">
      <w:pPr>
        <w:pStyle w:val="Heading1"/>
        <w:rPr>
          <w:b/>
          <w:bCs/>
        </w:rPr>
      </w:pPr>
      <w:bookmarkStart w:id="20" w:name="_Toc142924438"/>
      <w:bookmarkStart w:id="21" w:name="_Toc168590756"/>
      <w:r w:rsidRPr="31661038">
        <w:rPr>
          <w:b/>
          <w:bCs/>
        </w:rPr>
        <w:lastRenderedPageBreak/>
        <w:t>The Venue</w:t>
      </w:r>
      <w:bookmarkEnd w:id="20"/>
      <w:bookmarkEnd w:id="21"/>
    </w:p>
    <w:p w14:paraId="37E43CCE" w14:textId="77777777" w:rsidR="00880D21" w:rsidRPr="00B707E5" w:rsidRDefault="00880D21" w:rsidP="00880D21">
      <w:pPr>
        <w:sectPr w:rsidR="00880D21" w:rsidRPr="00B707E5" w:rsidSect="00456DFD">
          <w:headerReference w:type="default" r:id="rId28"/>
          <w:footerReference w:type="even" r:id="rId29"/>
          <w:footerReference w:type="default" r:id="rId30"/>
          <w:headerReference w:type="first" r:id="rId31"/>
          <w:type w:val="continuous"/>
          <w:pgSz w:w="12240" w:h="15840"/>
          <w:pgMar w:top="993" w:right="616" w:bottom="709" w:left="567" w:header="284" w:footer="0" w:gutter="0"/>
          <w:cols w:space="720"/>
        </w:sectPr>
      </w:pPr>
    </w:p>
    <w:p w14:paraId="49FD71F1" w14:textId="77777777" w:rsidR="00880D21" w:rsidRPr="00B707E5" w:rsidRDefault="00880D21" w:rsidP="00880D21">
      <w:r w:rsidRPr="00B707E5">
        <w:rPr>
          <w:noProof/>
          <w:lang w:val="en-AU" w:eastAsia="en-AU"/>
        </w:rPr>
        <w:drawing>
          <wp:inline distT="0" distB="0" distL="0" distR="0" wp14:anchorId="26DCA3B7" wp14:editId="7981700E">
            <wp:extent cx="3277235" cy="2186940"/>
            <wp:effectExtent l="0" t="0" r="0" b="3810"/>
            <wp:docPr id="44" name="Picture 44" descr="WINDOWS_220518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DOWS_220518_000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77235" cy="2186940"/>
                    </a:xfrm>
                    <a:prstGeom prst="rect">
                      <a:avLst/>
                    </a:prstGeom>
                    <a:noFill/>
                    <a:ln>
                      <a:noFill/>
                    </a:ln>
                  </pic:spPr>
                </pic:pic>
              </a:graphicData>
            </a:graphic>
          </wp:inline>
        </w:drawing>
      </w:r>
    </w:p>
    <w:p w14:paraId="1B0912DB" w14:textId="77777777" w:rsidR="00880D21" w:rsidRPr="00B707E5" w:rsidRDefault="00880D21" w:rsidP="00880D21">
      <w:pPr>
        <w:sectPr w:rsidR="00880D21" w:rsidRPr="00B707E5" w:rsidSect="00456DFD">
          <w:type w:val="continuous"/>
          <w:pgSz w:w="12240" w:h="15840"/>
          <w:pgMar w:top="1276" w:right="616" w:bottom="142" w:left="567" w:header="284" w:footer="0" w:gutter="0"/>
          <w:cols w:num="2" w:space="285"/>
        </w:sectPr>
      </w:pPr>
      <w:r w:rsidRPr="00B707E5">
        <w:rPr>
          <w:noProof/>
          <w:lang w:val="en-AU" w:eastAsia="en-AU"/>
        </w:rPr>
        <w:drawing>
          <wp:inline distT="0" distB="0" distL="0" distR="0" wp14:anchorId="75B4BB59" wp14:editId="318445AF">
            <wp:extent cx="3045350" cy="2196894"/>
            <wp:effectExtent l="0" t="0" r="3175" b="0"/>
            <wp:docPr id="1" name="Picture 1" descr="A map of Arts House and its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Arts House and its surrounding area."/>
                    <pic:cNvPicPr/>
                  </pic:nvPicPr>
                  <pic:blipFill rotWithShape="1">
                    <a:blip r:embed="rId33" cstate="print">
                      <a:extLst>
                        <a:ext uri="{28A0092B-C50C-407E-A947-70E740481C1C}">
                          <a14:useLocalDpi xmlns:a14="http://schemas.microsoft.com/office/drawing/2010/main" val="0"/>
                        </a:ext>
                      </a:extLst>
                    </a:blip>
                    <a:srcRect l="2" t="9957" r="22573" b="15397"/>
                    <a:stretch/>
                  </pic:blipFill>
                  <pic:spPr bwMode="auto">
                    <a:xfrm>
                      <a:off x="0" y="0"/>
                      <a:ext cx="3045350" cy="2196894"/>
                    </a:xfrm>
                    <a:prstGeom prst="rect">
                      <a:avLst/>
                    </a:prstGeom>
                    <a:ln>
                      <a:noFill/>
                    </a:ln>
                    <a:extLst>
                      <a:ext uri="{53640926-AAD7-44D8-BBD7-CCE9431645EC}">
                        <a14:shadowObscured xmlns:a14="http://schemas.microsoft.com/office/drawing/2010/main"/>
                      </a:ext>
                    </a:extLst>
                  </pic:spPr>
                </pic:pic>
              </a:graphicData>
            </a:graphic>
          </wp:inline>
        </w:drawing>
      </w:r>
    </w:p>
    <w:p w14:paraId="4625090A" w14:textId="77777777" w:rsidR="00880D21" w:rsidRPr="00B707E5" w:rsidRDefault="00880D21" w:rsidP="00880D21"/>
    <w:p w14:paraId="15D8A84A" w14:textId="1BE9BB25" w:rsidR="00880D21" w:rsidRPr="00F37B52" w:rsidRDefault="00880D21" w:rsidP="00F37B52">
      <w:pPr>
        <w:spacing w:line="360" w:lineRule="auto"/>
        <w:rPr>
          <w:sz w:val="24"/>
        </w:rPr>
      </w:pPr>
      <w:r w:rsidRPr="00F37B52">
        <w:rPr>
          <w:sz w:val="24"/>
        </w:rPr>
        <w:t>Image: North Melbourne Town Hall features giant red letters that say ARTS HOUSE out the front of it.</w:t>
      </w:r>
      <w:r w:rsidR="00F37B52">
        <w:rPr>
          <w:sz w:val="24"/>
        </w:rPr>
        <w:br/>
      </w:r>
    </w:p>
    <w:p w14:paraId="33BCE8B0" w14:textId="77777777" w:rsidR="00880D21" w:rsidRPr="00F37B52" w:rsidRDefault="00880D21" w:rsidP="00F37B52">
      <w:pPr>
        <w:spacing w:line="360" w:lineRule="auto"/>
        <w:rPr>
          <w:sz w:val="24"/>
        </w:rPr>
      </w:pPr>
    </w:p>
    <w:p w14:paraId="78FEE686" w14:textId="5CED6FE0" w:rsidR="00880D21" w:rsidRPr="00F37B52" w:rsidRDefault="00880D21" w:rsidP="00F37B52">
      <w:pPr>
        <w:spacing w:line="360" w:lineRule="auto"/>
        <w:ind w:left="-284"/>
        <w:rPr>
          <w:sz w:val="24"/>
        </w:rPr>
        <w:sectPr w:rsidR="00880D21" w:rsidRPr="00F37B52" w:rsidSect="00456DFD">
          <w:type w:val="continuous"/>
          <w:pgSz w:w="12240" w:h="15840"/>
          <w:pgMar w:top="1276" w:right="616" w:bottom="142" w:left="567" w:header="284" w:footer="0" w:gutter="0"/>
          <w:cols w:num="2" w:space="720"/>
        </w:sectPr>
      </w:pPr>
      <w:r w:rsidRPr="00F37B52">
        <w:rPr>
          <w:sz w:val="24"/>
        </w:rPr>
        <w:t xml:space="preserve">Image: a map of Arts House and its surrounding area. </w:t>
      </w:r>
      <w:hyperlink r:id="rId34" w:history="1">
        <w:r w:rsidRPr="00F37B52">
          <w:rPr>
            <w:rStyle w:val="Hyperlink"/>
            <w:sz w:val="24"/>
          </w:rPr>
          <w:t>LINK TO MAP</w:t>
        </w:r>
      </w:hyperlink>
    </w:p>
    <w:p w14:paraId="39179CA5" w14:textId="1BA32B0A" w:rsidR="00880D21" w:rsidRDefault="00880D21" w:rsidP="51182BEE">
      <w:pPr>
        <w:pStyle w:val="Heading2"/>
        <w:rPr>
          <w:b/>
          <w:bCs/>
        </w:rPr>
      </w:pPr>
      <w:bookmarkStart w:id="22" w:name="_Toc168590757"/>
      <w:r w:rsidRPr="31661038">
        <w:rPr>
          <w:b/>
          <w:bCs/>
        </w:rPr>
        <w:t>Front Entrance</w:t>
      </w:r>
      <w:bookmarkEnd w:id="22"/>
    </w:p>
    <w:p w14:paraId="50711B18" w14:textId="018AF3AB" w:rsidR="000E0117" w:rsidRDefault="0025107B" w:rsidP="00880D21">
      <w:pPr>
        <w:rPr>
          <w:lang w:val="en-US" w:eastAsia="en-US"/>
        </w:rPr>
      </w:pPr>
      <w:r>
        <w:rPr>
          <w:noProof/>
          <w:lang w:val="en-US" w:eastAsia="en-US"/>
        </w:rPr>
        <w:pict w14:anchorId="01238E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5pt;height:351pt">
            <v:imagedata r:id="rId35" o:title="front entrance"/>
          </v:shape>
        </w:pict>
      </w:r>
    </w:p>
    <w:p w14:paraId="46109A76" w14:textId="47C6F1E3" w:rsidR="0078623F" w:rsidRPr="0078623F" w:rsidRDefault="0078623F" w:rsidP="0A568042">
      <w:pPr>
        <w:pStyle w:val="Heading2"/>
        <w:rPr>
          <w:rFonts w:eastAsia="Arial"/>
          <w:b/>
          <w:bCs/>
        </w:rPr>
      </w:pPr>
      <w:bookmarkStart w:id="23" w:name="_Toc168590758"/>
      <w:r w:rsidRPr="31661038">
        <w:rPr>
          <w:rFonts w:eastAsia="Arial"/>
          <w:b/>
          <w:bCs/>
        </w:rPr>
        <w:t>Accessible Entrances</w:t>
      </w:r>
      <w:bookmarkEnd w:id="23"/>
    </w:p>
    <w:p w14:paraId="06027611" w14:textId="77777777" w:rsidR="0078623F" w:rsidRPr="006D7F20" w:rsidRDefault="0078623F" w:rsidP="0078623F"/>
    <w:p w14:paraId="27780B72" w14:textId="70BD3AF4" w:rsidR="0078623F" w:rsidRDefault="0078623F" w:rsidP="0078623F">
      <w:r>
        <w:rPr>
          <w:noProof/>
          <w:lang w:val="en-AU" w:eastAsia="en-AU"/>
        </w:rPr>
        <w:lastRenderedPageBreak/>
        <w:drawing>
          <wp:inline distT="0" distB="0" distL="0" distR="0" wp14:anchorId="7DDB024B" wp14:editId="55F400AA">
            <wp:extent cx="713740" cy="713740"/>
            <wp:effectExtent l="0" t="0" r="0" b="0"/>
            <wp:docPr id="7" name="Picture 7" descr="disability access symbol wheelchai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ability access symbol wheelchair blac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268B8B8B" w14:textId="77777777" w:rsidR="00F37B52" w:rsidRDefault="00F37B52" w:rsidP="0078623F"/>
    <w:p w14:paraId="435BE0C4" w14:textId="77777777" w:rsidR="0078623F" w:rsidRPr="005717B5" w:rsidRDefault="0078623F" w:rsidP="00292396">
      <w:pPr>
        <w:sectPr w:rsidR="0078623F" w:rsidRPr="005717B5" w:rsidSect="00456DFD">
          <w:type w:val="continuous"/>
          <w:pgSz w:w="12240" w:h="15840"/>
          <w:pgMar w:top="1276" w:right="616" w:bottom="142" w:left="567" w:header="284" w:footer="0" w:gutter="0"/>
          <w:cols w:space="720"/>
        </w:sectPr>
      </w:pPr>
      <w:r w:rsidRPr="005717B5">
        <w:t>There are two Accessible Entrances. The first is on Errol St next to the Post Office.</w:t>
      </w:r>
    </w:p>
    <w:p w14:paraId="36CA9C91" w14:textId="77777777" w:rsidR="0078623F" w:rsidRDefault="0078623F" w:rsidP="0078623F">
      <w:pPr>
        <w:sectPr w:rsidR="0078623F" w:rsidSect="00456DFD">
          <w:type w:val="continuous"/>
          <w:pgSz w:w="12240" w:h="15840"/>
          <w:pgMar w:top="1276" w:right="616" w:bottom="142" w:left="567" w:header="284" w:footer="0" w:gutter="0"/>
          <w:cols w:num="2" w:space="720"/>
        </w:sectPr>
      </w:pPr>
    </w:p>
    <w:p w14:paraId="15E52698" w14:textId="77777777" w:rsidR="0078623F" w:rsidRDefault="0078623F" w:rsidP="0078623F">
      <w:r w:rsidRPr="00B63904">
        <w:rPr>
          <w:rFonts w:ascii="Graphik Regular" w:hAnsi="Graphik Regular"/>
          <w:noProof/>
          <w:color w:val="000000" w:themeColor="text1"/>
          <w:szCs w:val="28"/>
          <w:lang w:val="en-AU" w:eastAsia="en-AU"/>
        </w:rPr>
        <w:drawing>
          <wp:inline distT="0" distB="0" distL="0" distR="0" wp14:anchorId="0CCA58B2" wp14:editId="49B95D76">
            <wp:extent cx="3236801" cy="2057400"/>
            <wp:effectExtent l="0" t="0" r="1905" b="0"/>
            <wp:docPr id="29" name="Picture 29" descr="Image is a wide shot of the Errol Street Entrance. Far left of the image is the stepped entrance and to the right is the ramped entrance."/>
            <wp:cNvGraphicFramePr/>
            <a:graphic xmlns:a="http://schemas.openxmlformats.org/drawingml/2006/main">
              <a:graphicData uri="http://schemas.openxmlformats.org/drawingml/2006/picture">
                <pic:pic xmlns:pic="http://schemas.openxmlformats.org/drawingml/2006/picture">
                  <pic:nvPicPr>
                    <pic:cNvPr id="0" name="image11.png" descr="Image is a wide shot of the Errol Street Entrance. Far left of the image is the stepped entrance and to the right is the ramped entrance."/>
                    <pic:cNvPicPr preferRelativeResize="0"/>
                  </pic:nvPicPr>
                  <pic:blipFill rotWithShape="1">
                    <a:blip r:embed="rId36">
                      <a:extLst>
                        <a:ext uri="{28A0092B-C50C-407E-A947-70E740481C1C}">
                          <a14:useLocalDpi xmlns:a14="http://schemas.microsoft.com/office/drawing/2010/main" val="0"/>
                        </a:ext>
                      </a:extLst>
                    </a:blip>
                    <a:srcRect t="310" r="14449" b="1"/>
                    <a:stretch/>
                  </pic:blipFill>
                  <pic:spPr bwMode="auto">
                    <a:xfrm>
                      <a:off x="0" y="0"/>
                      <a:ext cx="3238641" cy="205857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3064660" w14:textId="77777777" w:rsidR="0078623F" w:rsidRDefault="0078623F" w:rsidP="0078623F">
      <w:pPr>
        <w:rPr>
          <w:rFonts w:cs="Arial"/>
          <w:color w:val="000000" w:themeColor="text1"/>
          <w:sz w:val="20"/>
          <w:szCs w:val="20"/>
        </w:rPr>
      </w:pPr>
    </w:p>
    <w:p w14:paraId="72C68A58" w14:textId="77777777" w:rsidR="0078623F" w:rsidRPr="0078623F" w:rsidRDefault="0078623F" w:rsidP="0078623F">
      <w:pPr>
        <w:spacing w:line="360" w:lineRule="auto"/>
        <w:rPr>
          <w:rFonts w:cs="Arial"/>
          <w:color w:val="000000" w:themeColor="text1"/>
          <w:sz w:val="24"/>
        </w:rPr>
      </w:pPr>
      <w:r w:rsidRPr="0078623F">
        <w:rPr>
          <w:rFonts w:cs="Arial"/>
          <w:color w:val="000000" w:themeColor="text1"/>
          <w:sz w:val="24"/>
        </w:rPr>
        <w:t>Image: Errol Street entrance next to the Post office with wheelchair accessible ramp or two steps with grab rails.</w:t>
      </w:r>
    </w:p>
    <w:p w14:paraId="45B63805" w14:textId="77777777" w:rsidR="0078623F" w:rsidRPr="0078623F" w:rsidRDefault="0078623F" w:rsidP="0078623F">
      <w:pPr>
        <w:spacing w:line="360" w:lineRule="auto"/>
        <w:ind w:left="-426"/>
        <w:rPr>
          <w:sz w:val="24"/>
        </w:rPr>
      </w:pPr>
      <w:r w:rsidRPr="0078623F">
        <w:rPr>
          <w:rFonts w:eastAsia="Times New Roman"/>
          <w:noProof/>
          <w:sz w:val="24"/>
          <w:lang w:val="en-AU" w:eastAsia="en-AU"/>
        </w:rPr>
        <w:drawing>
          <wp:inline distT="0" distB="0" distL="0" distR="0" wp14:anchorId="67434591" wp14:editId="1250E32C">
            <wp:extent cx="3015852" cy="2057400"/>
            <wp:effectExtent l="0" t="0" r="0" b="0"/>
            <wp:docPr id="17" name="Picture 17" descr="cid:53f5c028-ae5c-433f-9aaf-80717b34a7e8@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53f5c028-ae5c-433f-9aaf-80717b34a7e8@ausprd01.prod.outlook.com"/>
                    <pic:cNvPicPr>
                      <a:picLocks noChangeAspect="1" noChangeArrowheads="1"/>
                    </pic:cNvPicPr>
                  </pic:nvPicPr>
                  <pic:blipFill rotWithShape="1">
                    <a:blip r:embed="rId37" r:link="rId38" cstate="print">
                      <a:extLst>
                        <a:ext uri="{28A0092B-C50C-407E-A947-70E740481C1C}">
                          <a14:useLocalDpi xmlns:a14="http://schemas.microsoft.com/office/drawing/2010/main" val="0"/>
                        </a:ext>
                      </a:extLst>
                    </a:blip>
                    <a:srcRect t="-1" b="9002"/>
                    <a:stretch/>
                  </pic:blipFill>
                  <pic:spPr bwMode="auto">
                    <a:xfrm>
                      <a:off x="0" y="0"/>
                      <a:ext cx="3035006" cy="2070466"/>
                    </a:xfrm>
                    <a:prstGeom prst="rect">
                      <a:avLst/>
                    </a:prstGeom>
                    <a:noFill/>
                    <a:ln>
                      <a:noFill/>
                    </a:ln>
                    <a:extLst>
                      <a:ext uri="{53640926-AAD7-44D8-BBD7-CCE9431645EC}">
                        <a14:shadowObscured xmlns:a14="http://schemas.microsoft.com/office/drawing/2010/main"/>
                      </a:ext>
                    </a:extLst>
                  </pic:spPr>
                </pic:pic>
              </a:graphicData>
            </a:graphic>
          </wp:inline>
        </w:drawing>
      </w:r>
    </w:p>
    <w:p w14:paraId="7A9000F0" w14:textId="77777777" w:rsidR="0078623F" w:rsidRPr="0078623F" w:rsidRDefault="0078623F" w:rsidP="0078623F">
      <w:pPr>
        <w:spacing w:line="360" w:lineRule="auto"/>
        <w:ind w:left="-284"/>
        <w:rPr>
          <w:rFonts w:cs="Arial"/>
          <w:color w:val="000000" w:themeColor="text1"/>
          <w:sz w:val="24"/>
        </w:rPr>
        <w:sectPr w:rsidR="0078623F" w:rsidRPr="0078623F" w:rsidSect="00456DFD">
          <w:type w:val="continuous"/>
          <w:pgSz w:w="12240" w:h="15840"/>
          <w:pgMar w:top="1276" w:right="616" w:bottom="142" w:left="567" w:header="284" w:footer="0" w:gutter="0"/>
          <w:cols w:num="2" w:space="720"/>
        </w:sectPr>
      </w:pPr>
      <w:r w:rsidRPr="0078623F">
        <w:rPr>
          <w:rFonts w:cs="Arial"/>
          <w:color w:val="000000" w:themeColor="text1"/>
          <w:sz w:val="24"/>
        </w:rPr>
        <w:t xml:space="preserve">Image: View of door entrance.  </w:t>
      </w:r>
    </w:p>
    <w:p w14:paraId="0180F153" w14:textId="77777777" w:rsidR="0078623F" w:rsidRPr="0078623F" w:rsidRDefault="0078623F" w:rsidP="0078623F">
      <w:pPr>
        <w:rPr>
          <w:sz w:val="24"/>
        </w:rPr>
      </w:pPr>
    </w:p>
    <w:p w14:paraId="4AB6B3A0" w14:textId="77777777" w:rsidR="0078623F" w:rsidRDefault="0078623F" w:rsidP="0078623F">
      <w:pPr>
        <w:sectPr w:rsidR="0078623F" w:rsidSect="00456DFD">
          <w:type w:val="continuous"/>
          <w:pgSz w:w="12240" w:h="15840"/>
          <w:pgMar w:top="1276" w:right="616" w:bottom="142" w:left="567" w:header="284" w:footer="0" w:gutter="0"/>
          <w:cols w:num="2" w:space="720"/>
        </w:sectPr>
      </w:pPr>
    </w:p>
    <w:p w14:paraId="5E15DCFD" w14:textId="77777777" w:rsidR="0078623F" w:rsidRDefault="0078623F" w:rsidP="0078623F"/>
    <w:p w14:paraId="07CBAF61" w14:textId="77777777" w:rsidR="0078623F" w:rsidRPr="005717B5" w:rsidRDefault="0078623F" w:rsidP="0078623F">
      <w:r w:rsidRPr="005717B5">
        <w:t>The second Accessible Entrance is towards the end of George Johnson Lane.</w:t>
      </w:r>
    </w:p>
    <w:p w14:paraId="2C13CB12" w14:textId="77777777" w:rsidR="0078623F" w:rsidRDefault="0078623F" w:rsidP="0078623F"/>
    <w:p w14:paraId="0E62392D" w14:textId="77777777" w:rsidR="0078623F" w:rsidRDefault="0078623F" w:rsidP="0078623F">
      <w:pPr>
        <w:sectPr w:rsidR="0078623F" w:rsidSect="00456DFD">
          <w:type w:val="continuous"/>
          <w:pgSz w:w="12240" w:h="15840"/>
          <w:pgMar w:top="1276" w:right="616" w:bottom="142" w:left="567" w:header="284" w:footer="0" w:gutter="0"/>
          <w:cols w:space="720"/>
        </w:sectPr>
      </w:pPr>
    </w:p>
    <w:p w14:paraId="69381956" w14:textId="77777777" w:rsidR="0078623F" w:rsidRDefault="0078623F" w:rsidP="0078623F">
      <w:r w:rsidRPr="00B63904">
        <w:rPr>
          <w:rFonts w:ascii="Graphik Regular" w:hAnsi="Graphik Regular"/>
          <w:noProof/>
          <w:color w:val="000000" w:themeColor="text1"/>
          <w:szCs w:val="28"/>
          <w:lang w:val="en-AU" w:eastAsia="en-AU"/>
        </w:rPr>
        <w:drawing>
          <wp:inline distT="0" distB="0" distL="0" distR="0" wp14:anchorId="537E52B3" wp14:editId="30377B4A">
            <wp:extent cx="3168650" cy="2088932"/>
            <wp:effectExtent l="0" t="0" r="0" b="6985"/>
            <wp:docPr id="64" name="Picture 64" descr="View of George Johnson Lane from Errol St. There is a maroon large sign at the end of the laneway pointing towards the entrance. "/>
            <wp:cNvGraphicFramePr/>
            <a:graphic xmlns:a="http://schemas.openxmlformats.org/drawingml/2006/main">
              <a:graphicData uri="http://schemas.openxmlformats.org/drawingml/2006/picture">
                <pic:pic xmlns:pic="http://schemas.openxmlformats.org/drawingml/2006/picture">
                  <pic:nvPicPr>
                    <pic:cNvPr id="64" name="image8.png" descr="View of George Johnson Lane from Errol St. There is a maroon large sign at the end of the laneway pointing towards the entrance. "/>
                    <pic:cNvPicPr preferRelativeResize="0"/>
                  </pic:nvPicPr>
                  <pic:blipFill rotWithShape="1">
                    <a:blip r:embed="rId39">
                      <a:extLst>
                        <a:ext uri="{28A0092B-C50C-407E-A947-70E740481C1C}">
                          <a14:useLocalDpi xmlns:a14="http://schemas.microsoft.com/office/drawing/2010/main" val="0"/>
                        </a:ext>
                      </a:extLst>
                    </a:blip>
                    <a:srcRect l="8628" r="10153"/>
                    <a:stretch/>
                  </pic:blipFill>
                  <pic:spPr bwMode="auto">
                    <a:xfrm>
                      <a:off x="0" y="0"/>
                      <a:ext cx="3182124" cy="209781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2830D59B" w14:textId="77777777" w:rsidR="0078623F" w:rsidRDefault="0078623F" w:rsidP="0078623F">
      <w:pPr>
        <w:spacing w:line="360" w:lineRule="auto"/>
        <w:rPr>
          <w:rFonts w:cs="Arial"/>
          <w:color w:val="000000" w:themeColor="text1"/>
          <w:sz w:val="20"/>
          <w:szCs w:val="20"/>
        </w:rPr>
      </w:pPr>
    </w:p>
    <w:p w14:paraId="747F5B38" w14:textId="77777777" w:rsidR="0078623F" w:rsidRPr="0078623F" w:rsidRDefault="0078623F" w:rsidP="0078623F">
      <w:pPr>
        <w:spacing w:line="360" w:lineRule="auto"/>
        <w:rPr>
          <w:rFonts w:cs="Arial"/>
          <w:color w:val="000000" w:themeColor="text1"/>
          <w:sz w:val="24"/>
        </w:rPr>
      </w:pPr>
      <w:r w:rsidRPr="0078623F">
        <w:rPr>
          <w:rFonts w:cs="Arial"/>
          <w:color w:val="000000" w:themeColor="text1"/>
          <w:sz w:val="24"/>
        </w:rPr>
        <w:t>Image: View of George Johnson Lane from Errol St. The laneway passes through an archway with a brick wall at the end.</w:t>
      </w:r>
    </w:p>
    <w:p w14:paraId="54DB7139" w14:textId="77777777" w:rsidR="0078623F" w:rsidRPr="0078623F" w:rsidRDefault="0078623F" w:rsidP="0078623F">
      <w:pPr>
        <w:ind w:left="-284"/>
        <w:rPr>
          <w:sz w:val="24"/>
        </w:rPr>
      </w:pPr>
      <w:r w:rsidRPr="0078623F">
        <w:rPr>
          <w:rFonts w:ascii="Graphik Regular" w:hAnsi="Graphik Regular"/>
          <w:noProof/>
          <w:color w:val="000000" w:themeColor="text1"/>
          <w:sz w:val="24"/>
          <w:lang w:val="en-AU" w:eastAsia="en-AU"/>
        </w:rPr>
        <w:drawing>
          <wp:inline distT="0" distB="0" distL="0" distR="0" wp14:anchorId="5B818CB0" wp14:editId="13FF2EBB">
            <wp:extent cx="3210242" cy="2088515"/>
            <wp:effectExtent l="0" t="0" r="9525" b="6985"/>
            <wp:docPr id="32" name="Picture 32" descr="A photo taken from George Johnson Lane of the ramp leading to the Arts House fo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hoto taken from George Johnson Lane of the ramp leading to the Arts House foyer. "/>
                    <pic:cNvPicPr/>
                  </pic:nvPicPr>
                  <pic:blipFill rotWithShape="1">
                    <a:blip r:embed="rId40" cstate="print">
                      <a:extLst>
                        <a:ext uri="{28A0092B-C50C-407E-A947-70E740481C1C}">
                          <a14:useLocalDpi xmlns:a14="http://schemas.microsoft.com/office/drawing/2010/main" val="0"/>
                        </a:ext>
                      </a:extLst>
                    </a:blip>
                    <a:srcRect l="3990" t="8982" r="2070" b="9527"/>
                    <a:stretch/>
                  </pic:blipFill>
                  <pic:spPr bwMode="auto">
                    <a:xfrm>
                      <a:off x="0" y="0"/>
                      <a:ext cx="3214578" cy="2091336"/>
                    </a:xfrm>
                    <a:prstGeom prst="rect">
                      <a:avLst/>
                    </a:prstGeom>
                    <a:ln>
                      <a:noFill/>
                    </a:ln>
                    <a:extLst>
                      <a:ext uri="{53640926-AAD7-44D8-BBD7-CCE9431645EC}">
                        <a14:shadowObscured xmlns:a14="http://schemas.microsoft.com/office/drawing/2010/main"/>
                      </a:ext>
                    </a:extLst>
                  </pic:spPr>
                </pic:pic>
              </a:graphicData>
            </a:graphic>
          </wp:inline>
        </w:drawing>
      </w:r>
    </w:p>
    <w:p w14:paraId="0193778B" w14:textId="77777777" w:rsidR="0078623F" w:rsidRPr="0078623F" w:rsidRDefault="0078623F" w:rsidP="0078623F">
      <w:pPr>
        <w:spacing w:line="360" w:lineRule="auto"/>
        <w:ind w:left="-284"/>
        <w:rPr>
          <w:rFonts w:cs="Arial"/>
          <w:color w:val="000000" w:themeColor="text1"/>
          <w:sz w:val="24"/>
        </w:rPr>
      </w:pPr>
    </w:p>
    <w:p w14:paraId="56E2270D" w14:textId="7B0257B1" w:rsidR="0078623F" w:rsidRPr="0078623F" w:rsidRDefault="0078623F" w:rsidP="0078623F">
      <w:pPr>
        <w:spacing w:line="360" w:lineRule="auto"/>
        <w:ind w:left="-284"/>
        <w:rPr>
          <w:rFonts w:cs="Arial"/>
          <w:sz w:val="24"/>
        </w:rPr>
      </w:pPr>
      <w:r w:rsidRPr="0078623F">
        <w:rPr>
          <w:rFonts w:cs="Arial"/>
          <w:color w:val="000000" w:themeColor="text1"/>
          <w:sz w:val="24"/>
        </w:rPr>
        <w:t>Image: view of the ramp leading from George Johnson Lane to the automated door which opens into the Arts House foyer.</w:t>
      </w:r>
    </w:p>
    <w:p w14:paraId="3D00EF0F" w14:textId="77777777" w:rsidR="0078623F" w:rsidRPr="00433FCF" w:rsidRDefault="0078623F" w:rsidP="0078623F">
      <w:pPr>
        <w:sectPr w:rsidR="0078623F" w:rsidRPr="00433FCF" w:rsidSect="00456DFD">
          <w:type w:val="continuous"/>
          <w:pgSz w:w="12240" w:h="15840"/>
          <w:pgMar w:top="1276" w:right="616" w:bottom="142" w:left="567" w:header="284" w:footer="0" w:gutter="0"/>
          <w:cols w:num="2" w:space="720"/>
        </w:sectPr>
      </w:pPr>
    </w:p>
    <w:p w14:paraId="5BC0C336" w14:textId="71E66E3D" w:rsidR="0078623F" w:rsidRPr="00F37B52" w:rsidRDefault="0078623F" w:rsidP="31661038">
      <w:pPr>
        <w:pStyle w:val="Heading2"/>
        <w:rPr>
          <w:rFonts w:eastAsiaTheme="minorEastAsia"/>
          <w:b/>
          <w:bCs/>
        </w:rPr>
      </w:pPr>
      <w:r>
        <w:br w:type="page"/>
      </w:r>
      <w:bookmarkStart w:id="24" w:name="_Toc168590759"/>
      <w:r w:rsidRPr="31661038">
        <w:rPr>
          <w:rFonts w:eastAsia="Arial"/>
          <w:b/>
          <w:bCs/>
        </w:rPr>
        <w:lastRenderedPageBreak/>
        <w:t>Box Office</w:t>
      </w:r>
      <w:bookmarkEnd w:id="24"/>
    </w:p>
    <w:p w14:paraId="0D0DDCB1" w14:textId="77777777" w:rsidR="0078623F" w:rsidRDefault="0078623F" w:rsidP="0078623F">
      <w:pPr>
        <w:rPr>
          <w:rFonts w:cs="Arial"/>
          <w:b/>
        </w:rPr>
      </w:pPr>
    </w:p>
    <w:p w14:paraId="67D81F41" w14:textId="77777777" w:rsidR="0078623F" w:rsidRPr="00433FCF" w:rsidRDefault="0078623F" w:rsidP="0078623F">
      <w:pPr>
        <w:rPr>
          <w:rFonts w:cs="Arial"/>
          <w:b/>
        </w:rPr>
      </w:pPr>
      <w:r w:rsidRPr="00B63904">
        <w:rPr>
          <w:rFonts w:ascii="Graphik Regular" w:hAnsi="Graphik Regular"/>
          <w:noProof/>
          <w:color w:val="000000" w:themeColor="text1"/>
          <w:lang w:val="en-AU" w:eastAsia="en-AU"/>
        </w:rPr>
        <w:drawing>
          <wp:inline distT="0" distB="0" distL="0" distR="0" wp14:anchorId="3FB079E6" wp14:editId="70414EB5">
            <wp:extent cx="6771094" cy="3562184"/>
            <wp:effectExtent l="0" t="0" r="0" b="635"/>
            <wp:docPr id="60" name="Picture 60" descr="Image is of reception desk, showing one of our receptionist's waving and smiling. To the left of the reception desk is the main stair case, showcasing some art work on the walls. "/>
            <wp:cNvGraphicFramePr/>
            <a:graphic xmlns:a="http://schemas.openxmlformats.org/drawingml/2006/main">
              <a:graphicData uri="http://schemas.openxmlformats.org/drawingml/2006/picture">
                <pic:pic xmlns:pic="http://schemas.openxmlformats.org/drawingml/2006/picture">
                  <pic:nvPicPr>
                    <pic:cNvPr id="60" name="image3.png" descr="Image is of reception desk, showing one of our receptionist's waving and smiling. To the left of the reception desk is the main stair case, showcasing some art work on the walls. "/>
                    <pic:cNvPicPr preferRelativeResize="0"/>
                  </pic:nvPicPr>
                  <pic:blipFill>
                    <a:blip r:embed="rId41">
                      <a:extLst>
                        <a:ext uri="{28A0092B-C50C-407E-A947-70E740481C1C}">
                          <a14:useLocalDpi xmlns:a14="http://schemas.microsoft.com/office/drawing/2010/main" val="0"/>
                        </a:ext>
                      </a:extLst>
                    </a:blip>
                    <a:srcRect t="4921"/>
                    <a:stretch>
                      <a:fillRect/>
                    </a:stretch>
                  </pic:blipFill>
                  <pic:spPr>
                    <a:xfrm>
                      <a:off x="0" y="0"/>
                      <a:ext cx="6780377" cy="3567068"/>
                    </a:xfrm>
                    <a:prstGeom prst="rect">
                      <a:avLst/>
                    </a:prstGeom>
                    <a:ln/>
                  </pic:spPr>
                </pic:pic>
              </a:graphicData>
            </a:graphic>
          </wp:inline>
        </w:drawing>
      </w:r>
    </w:p>
    <w:p w14:paraId="69340037" w14:textId="3A45F64D" w:rsidR="0078623F" w:rsidRDefault="0078623F" w:rsidP="0078623F">
      <w:pPr>
        <w:rPr>
          <w:rFonts w:cs="Arial"/>
          <w:b/>
        </w:rPr>
      </w:pPr>
    </w:p>
    <w:p w14:paraId="001B7EB5" w14:textId="7B310A71" w:rsidR="00F37B52" w:rsidRDefault="00F37B52" w:rsidP="00F37B52">
      <w:pPr>
        <w:rPr>
          <w:rFonts w:cs="Arial"/>
        </w:rPr>
      </w:pPr>
      <w:r>
        <w:rPr>
          <w:rFonts w:cs="Arial"/>
        </w:rPr>
        <w:t>Box Office is located in the foyer under the stairwell.</w:t>
      </w:r>
    </w:p>
    <w:p w14:paraId="2906ACAF" w14:textId="77777777" w:rsidR="00F37B52" w:rsidRDefault="00F37B52" w:rsidP="0078623F">
      <w:pPr>
        <w:rPr>
          <w:rFonts w:cs="Arial"/>
          <w:b/>
        </w:rPr>
      </w:pPr>
    </w:p>
    <w:p w14:paraId="0AF924A3" w14:textId="1C0BD3C9" w:rsidR="0078623F" w:rsidRPr="00292396" w:rsidRDefault="0078623F" w:rsidP="0A568042">
      <w:pPr>
        <w:pStyle w:val="Heading2"/>
        <w:rPr>
          <w:rFonts w:eastAsia="Arial"/>
          <w:b/>
          <w:bCs/>
        </w:rPr>
      </w:pPr>
      <w:bookmarkStart w:id="25" w:name="_Toc168590760"/>
      <w:r w:rsidRPr="31661038">
        <w:rPr>
          <w:rFonts w:eastAsia="Arial"/>
          <w:b/>
          <w:bCs/>
        </w:rPr>
        <w:t>Ushers</w:t>
      </w:r>
      <w:bookmarkEnd w:id="25"/>
    </w:p>
    <w:p w14:paraId="12FF2ED9" w14:textId="77777777" w:rsidR="0078623F" w:rsidRPr="00433FCF" w:rsidRDefault="0078623F" w:rsidP="0078623F"/>
    <w:p w14:paraId="62B5060F" w14:textId="6D9D0FB4" w:rsidR="0078623F" w:rsidRDefault="0078623F" w:rsidP="0078623F">
      <w:pPr>
        <w:rPr>
          <w:rFonts w:cs="Arial"/>
          <w:b/>
        </w:rPr>
      </w:pPr>
      <w:r>
        <w:rPr>
          <w:rFonts w:cs="Arial"/>
          <w:b/>
          <w:noProof/>
          <w:lang w:val="en-AU" w:eastAsia="en-AU"/>
        </w:rPr>
        <mc:AlternateContent>
          <mc:Choice Requires="wps">
            <w:drawing>
              <wp:anchor distT="0" distB="0" distL="114300" distR="114300" simplePos="0" relativeHeight="251658240" behindDoc="0" locked="0" layoutInCell="1" allowOverlap="1" wp14:anchorId="14757403" wp14:editId="78F04D1C">
                <wp:simplePos x="0" y="0"/>
                <wp:positionH relativeFrom="column">
                  <wp:posOffset>3185964</wp:posOffset>
                </wp:positionH>
                <wp:positionV relativeFrom="paragraph">
                  <wp:posOffset>2235629</wp:posOffset>
                </wp:positionV>
                <wp:extent cx="454153" cy="475699"/>
                <wp:effectExtent l="38100" t="38100" r="41275" b="95885"/>
                <wp:wrapNone/>
                <wp:docPr id="4" name="Straight Arrow Connector 4"/>
                <wp:cNvGraphicFramePr/>
                <a:graphic xmlns:a="http://schemas.openxmlformats.org/drawingml/2006/main">
                  <a:graphicData uri="http://schemas.microsoft.com/office/word/2010/wordprocessingShape">
                    <wps:wsp>
                      <wps:cNvCnPr/>
                      <wps:spPr>
                        <a:xfrm flipV="1">
                          <a:off x="0" y="0"/>
                          <a:ext cx="454153" cy="475699"/>
                        </a:xfrm>
                        <a:prstGeom prst="straightConnector1">
                          <a:avLst/>
                        </a:prstGeom>
                        <a:ln w="76200">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3739150">
              <v:shapetype id="_x0000_t32" coordsize="21600,21600" o:oned="t" filled="f" o:spt="32" path="m,l21600,21600e" w14:anchorId="3790E91F">
                <v:path fillok="f" arrowok="t" o:connecttype="none"/>
                <o:lock v:ext="edit" shapetype="t"/>
              </v:shapetype>
              <v:shape id="Straight Arrow Connector 4" style="position:absolute;margin-left:250.85pt;margin-top:176.05pt;width:35.75pt;height:37.4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504d [3205]"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">
                <v:stroke endarrow="block"/>
                <v:shadow on="t" color="black" opacity="22937f" offset="0,.63889mm" origin=",.5"/>
              </v:shape>
            </w:pict>
          </mc:Fallback>
        </mc:AlternateContent>
      </w:r>
      <w:r>
        <w:rPr>
          <w:rFonts w:cs="Arial"/>
          <w:b/>
          <w:noProof/>
          <w:lang w:val="en-AU" w:eastAsia="en-AU"/>
        </w:rPr>
        <w:drawing>
          <wp:inline distT="0" distB="0" distL="0" distR="0" wp14:anchorId="404F17DA" wp14:editId="40ED6088">
            <wp:extent cx="7015480" cy="3394075"/>
            <wp:effectExtent l="0" t="0" r="0" b="0"/>
            <wp:docPr id="52" name="Picture 52" descr="US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USHER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015480" cy="3394075"/>
                    </a:xfrm>
                    <a:prstGeom prst="rect">
                      <a:avLst/>
                    </a:prstGeom>
                    <a:noFill/>
                    <a:ln>
                      <a:noFill/>
                    </a:ln>
                  </pic:spPr>
                </pic:pic>
              </a:graphicData>
            </a:graphic>
          </wp:inline>
        </w:drawing>
      </w:r>
    </w:p>
    <w:p w14:paraId="55B65560" w14:textId="77777777" w:rsidR="0078623F" w:rsidRDefault="0078623F" w:rsidP="0078623F">
      <w:pPr>
        <w:rPr>
          <w:rFonts w:cs="Arial"/>
        </w:rPr>
      </w:pPr>
    </w:p>
    <w:p w14:paraId="1077562B" w14:textId="6EA0F2DC" w:rsidR="0078623F" w:rsidRDefault="0078623F" w:rsidP="0078623F">
      <w:pPr>
        <w:rPr>
          <w:rFonts w:cs="Arial"/>
        </w:rPr>
      </w:pPr>
      <w:r w:rsidRPr="006D0567">
        <w:rPr>
          <w:rFonts w:cs="Arial"/>
        </w:rPr>
        <w:t>Ushers will be wearing black with an Arts House Logo on the left hand shoulder.</w:t>
      </w:r>
    </w:p>
    <w:p w14:paraId="2F91E400" w14:textId="77777777" w:rsidR="00292396" w:rsidRDefault="00292396" w:rsidP="0078623F">
      <w:pPr>
        <w:rPr>
          <w:rFonts w:cs="Arial"/>
        </w:rPr>
      </w:pPr>
    </w:p>
    <w:p w14:paraId="4D31717C" w14:textId="620A330E" w:rsidR="0078623F" w:rsidRPr="00292396" w:rsidRDefault="0078623F" w:rsidP="0A568042">
      <w:pPr>
        <w:pStyle w:val="Heading2"/>
        <w:rPr>
          <w:rFonts w:eastAsia="Arial"/>
          <w:b/>
          <w:bCs/>
        </w:rPr>
      </w:pPr>
      <w:bookmarkStart w:id="26" w:name="_Toc168590761"/>
      <w:r w:rsidRPr="31661038">
        <w:rPr>
          <w:rFonts w:eastAsia="Arial"/>
          <w:b/>
          <w:bCs/>
        </w:rPr>
        <w:t>Bar</w:t>
      </w:r>
      <w:bookmarkEnd w:id="26"/>
    </w:p>
    <w:p w14:paraId="7CDB6EEB" w14:textId="77777777" w:rsidR="0078623F" w:rsidRDefault="0078623F" w:rsidP="0078623F"/>
    <w:p w14:paraId="093B3B84" w14:textId="29386743" w:rsidR="0078623F" w:rsidRPr="00836FAB" w:rsidRDefault="0078623F" w:rsidP="0078623F">
      <w:r>
        <w:rPr>
          <w:noProof/>
          <w:lang w:val="en-AU" w:eastAsia="en-AU"/>
        </w:rPr>
        <w:drawing>
          <wp:inline distT="0" distB="0" distL="0" distR="0" wp14:anchorId="3552D70B" wp14:editId="6C08D09F">
            <wp:extent cx="7015480" cy="4674235"/>
            <wp:effectExtent l="0" t="0" r="0" b="0"/>
            <wp:docPr id="51" name="Picture 51" desc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A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015480" cy="4674235"/>
                    </a:xfrm>
                    <a:prstGeom prst="rect">
                      <a:avLst/>
                    </a:prstGeom>
                    <a:noFill/>
                    <a:ln>
                      <a:noFill/>
                    </a:ln>
                  </pic:spPr>
                </pic:pic>
              </a:graphicData>
            </a:graphic>
          </wp:inline>
        </w:drawing>
      </w:r>
    </w:p>
    <w:p w14:paraId="4066DA18" w14:textId="77777777" w:rsidR="0078623F" w:rsidRDefault="0078623F" w:rsidP="0078623F">
      <w:pPr>
        <w:rPr>
          <w:rFonts w:cs="Arial"/>
        </w:rPr>
      </w:pPr>
    </w:p>
    <w:p w14:paraId="44C9ABD3" w14:textId="77777777" w:rsidR="0078623F" w:rsidRPr="006D0567" w:rsidRDefault="0078623F" w:rsidP="0078623F">
      <w:pPr>
        <w:rPr>
          <w:rFonts w:cs="Arial"/>
        </w:rPr>
      </w:pPr>
      <w:r w:rsidRPr="006D0567">
        <w:rPr>
          <w:rFonts w:cs="Arial"/>
        </w:rPr>
        <w:t>Bar staff will be wearing black with an Arts House Logo.</w:t>
      </w:r>
    </w:p>
    <w:p w14:paraId="07D1A715" w14:textId="77777777" w:rsidR="0078623F" w:rsidRPr="006D0567" w:rsidRDefault="0078623F" w:rsidP="0078623F">
      <w:pPr>
        <w:rPr>
          <w:rFonts w:cs="Arial"/>
        </w:rPr>
      </w:pPr>
    </w:p>
    <w:p w14:paraId="1103738C" w14:textId="77777777" w:rsidR="0078623F" w:rsidRPr="006D0567" w:rsidRDefault="0078623F" w:rsidP="0078623F">
      <w:pPr>
        <w:rPr>
          <w:rFonts w:cs="Arial"/>
        </w:rPr>
      </w:pPr>
      <w:r w:rsidRPr="006D0567">
        <w:rPr>
          <w:rFonts w:cs="Arial"/>
        </w:rPr>
        <w:t xml:space="preserve">We have a range of alcoholic and non-alcoholic beverages for sale. </w:t>
      </w:r>
    </w:p>
    <w:p w14:paraId="4C748E10" w14:textId="77777777" w:rsidR="0078623F" w:rsidRPr="006D0567" w:rsidRDefault="0078623F" w:rsidP="0078623F">
      <w:pPr>
        <w:rPr>
          <w:rFonts w:cs="Arial"/>
        </w:rPr>
      </w:pPr>
    </w:p>
    <w:p w14:paraId="2E7ACB3D" w14:textId="77777777" w:rsidR="0078623F" w:rsidRDefault="0078623F" w:rsidP="0078623F">
      <w:pPr>
        <w:rPr>
          <w:rFonts w:cs="Arial"/>
          <w:szCs w:val="28"/>
          <w:shd w:val="clear" w:color="auto" w:fill="FFFFFF"/>
        </w:rPr>
      </w:pPr>
      <w:r w:rsidRPr="00DA40DA">
        <w:rPr>
          <w:rFonts w:cs="Arial"/>
          <w:szCs w:val="28"/>
          <w:shd w:val="clear" w:color="auto" w:fill="FFFFFF"/>
        </w:rPr>
        <w:t>We are a cashless venue and accept EFTPOS, Visa and Mastercard payments.</w:t>
      </w:r>
    </w:p>
    <w:p w14:paraId="37D3AB51" w14:textId="77777777" w:rsidR="0078623F" w:rsidRDefault="0078623F" w:rsidP="0078623F">
      <w:pPr>
        <w:rPr>
          <w:rFonts w:cs="Arial"/>
        </w:rPr>
      </w:pPr>
    </w:p>
    <w:p w14:paraId="4E601931" w14:textId="77777777" w:rsidR="0078623F" w:rsidRDefault="0078623F" w:rsidP="0078623F">
      <w:pPr>
        <w:rPr>
          <w:rFonts w:cs="Arial"/>
        </w:rPr>
      </w:pPr>
      <w:r>
        <w:rPr>
          <w:rFonts w:cs="Arial"/>
        </w:rPr>
        <w:br w:type="page"/>
      </w:r>
    </w:p>
    <w:p w14:paraId="57B353AD" w14:textId="115524A6" w:rsidR="0078623F" w:rsidRPr="00292396" w:rsidRDefault="0078623F" w:rsidP="0A568042">
      <w:pPr>
        <w:pStyle w:val="Heading2"/>
        <w:rPr>
          <w:rFonts w:eastAsia="Arial"/>
          <w:b/>
          <w:bCs/>
        </w:rPr>
      </w:pPr>
      <w:bookmarkStart w:id="27" w:name="_Toc168590762"/>
      <w:r w:rsidRPr="31661038">
        <w:rPr>
          <w:rFonts w:eastAsia="Arial"/>
          <w:b/>
          <w:bCs/>
        </w:rPr>
        <w:lastRenderedPageBreak/>
        <w:t>Quiet Space</w:t>
      </w:r>
      <w:bookmarkEnd w:id="27"/>
    </w:p>
    <w:p w14:paraId="1FBDC257" w14:textId="77777777" w:rsidR="0078623F" w:rsidRDefault="0078623F" w:rsidP="0078623F"/>
    <w:p w14:paraId="68F6109D" w14:textId="52E2B786" w:rsidR="0078623F" w:rsidRDefault="0078623F" w:rsidP="0078623F">
      <w:r>
        <w:rPr>
          <w:noProof/>
          <w:lang w:val="en-AU" w:eastAsia="en-AU"/>
        </w:rPr>
        <w:drawing>
          <wp:inline distT="0" distB="0" distL="0" distR="0" wp14:anchorId="35CB29F4" wp14:editId="4E153601">
            <wp:extent cx="713740" cy="713740"/>
            <wp:effectExtent l="0" t="0" r="0" b="0"/>
            <wp:docPr id="6" name="Picture 6" descr="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imal"/>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42E84016" w14:textId="41B42845" w:rsidR="0078623F" w:rsidRDefault="0078623F" w:rsidP="0078623F">
      <w:pPr>
        <w:spacing w:line="360" w:lineRule="auto"/>
        <w:rPr>
          <w:rFonts w:cs="Arial"/>
        </w:rPr>
      </w:pPr>
      <w:r w:rsidRPr="005717B5">
        <w:rPr>
          <w:rFonts w:cs="Arial"/>
        </w:rPr>
        <w:t>Arts House Quiet Space is located on Ground Level and is nearby reception and opposite the accessible bathrooms. It includes a range of seating options including soft furnishings, di</w:t>
      </w:r>
      <w:r>
        <w:rPr>
          <w:rFonts w:cs="Arial"/>
        </w:rPr>
        <w:t>mmable lights, sensory and stim</w:t>
      </w:r>
      <w:r w:rsidRPr="005717B5">
        <w:rPr>
          <w:rFonts w:cs="Arial"/>
        </w:rPr>
        <w:t xml:space="preserve"> objects.</w:t>
      </w:r>
      <w:r>
        <w:rPr>
          <w:rFonts w:cs="Arial"/>
        </w:rPr>
        <w:t xml:space="preserve"> It is open during venue opening hours and events as a quiet space, prayer or parenting space.</w:t>
      </w:r>
    </w:p>
    <w:p w14:paraId="62EF58CB" w14:textId="761F1D48" w:rsidR="0078623F" w:rsidRDefault="0078623F" w:rsidP="0078623F">
      <w:pPr>
        <w:spacing w:line="360" w:lineRule="auto"/>
        <w:rPr>
          <w:rFonts w:cs="Arial"/>
        </w:rPr>
        <w:sectPr w:rsidR="0078623F" w:rsidSect="00456DFD">
          <w:type w:val="continuous"/>
          <w:pgSz w:w="12240" w:h="15840"/>
          <w:pgMar w:top="1276" w:right="616" w:bottom="142" w:left="567" w:header="284" w:footer="0" w:gutter="0"/>
          <w:cols w:space="720"/>
        </w:sectPr>
      </w:pPr>
    </w:p>
    <w:p w14:paraId="132E448E" w14:textId="77777777" w:rsidR="0078623F" w:rsidRDefault="0078623F" w:rsidP="0078623F">
      <w:r>
        <w:rPr>
          <w:rFonts w:eastAsia="Times New Roman"/>
          <w:noProof/>
          <w:lang w:val="en-AU" w:eastAsia="en-AU"/>
        </w:rPr>
        <w:drawing>
          <wp:inline distT="0" distB="0" distL="0" distR="0" wp14:anchorId="1EC59F54" wp14:editId="78EF605E">
            <wp:extent cx="3244933" cy="2237120"/>
            <wp:effectExtent l="0" t="0" r="0" b="0"/>
            <wp:docPr id="14" name="Picture 14" descr="cid:3326d01f-1b96-42ba-b0a5-8d8418cf4d98@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3326d01f-1b96-42ba-b0a5-8d8418cf4d98@ausprd01.prod.outlook.com"/>
                    <pic:cNvPicPr>
                      <a:picLocks noChangeAspect="1" noChangeArrowheads="1"/>
                    </pic:cNvPicPr>
                  </pic:nvPicPr>
                  <pic:blipFill rotWithShape="1">
                    <a:blip r:embed="rId45" r:link="rId46" cstate="print">
                      <a:extLst>
                        <a:ext uri="{28A0092B-C50C-407E-A947-70E740481C1C}">
                          <a14:useLocalDpi xmlns:a14="http://schemas.microsoft.com/office/drawing/2010/main" val="0"/>
                        </a:ext>
                      </a:extLst>
                    </a:blip>
                    <a:srcRect t="8039"/>
                    <a:stretch/>
                  </pic:blipFill>
                  <pic:spPr bwMode="auto">
                    <a:xfrm>
                      <a:off x="0" y="0"/>
                      <a:ext cx="3284433" cy="226435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7108C922" w14:textId="77777777" w:rsidR="0078623F" w:rsidRDefault="0078623F" w:rsidP="0078623F">
      <w:pPr>
        <w:spacing w:line="360" w:lineRule="auto"/>
        <w:rPr>
          <w:rFonts w:cs="Arial"/>
          <w:color w:val="000000" w:themeColor="text1"/>
          <w:sz w:val="20"/>
          <w:szCs w:val="20"/>
        </w:rPr>
      </w:pPr>
    </w:p>
    <w:p w14:paraId="79191D7A" w14:textId="076435AB" w:rsidR="0078623F" w:rsidRPr="0078623F" w:rsidRDefault="0078623F" w:rsidP="0078623F">
      <w:pPr>
        <w:spacing w:line="360" w:lineRule="auto"/>
        <w:rPr>
          <w:rFonts w:cs="Arial"/>
          <w:color w:val="000000" w:themeColor="text1"/>
          <w:sz w:val="24"/>
        </w:rPr>
      </w:pPr>
      <w:r w:rsidRPr="0078623F">
        <w:rPr>
          <w:rFonts w:cs="Arial"/>
          <w:color w:val="000000" w:themeColor="text1"/>
          <w:sz w:val="24"/>
        </w:rPr>
        <w:t xml:space="preserve">Image: </w:t>
      </w:r>
      <w:r>
        <w:rPr>
          <w:rFonts w:cs="Arial"/>
          <w:color w:val="000000" w:themeColor="text1"/>
          <w:sz w:val="24"/>
        </w:rPr>
        <w:t>Quiet space with lights dimmed</w:t>
      </w:r>
    </w:p>
    <w:p w14:paraId="5C36D526" w14:textId="77777777" w:rsidR="0078623F" w:rsidRDefault="0078623F" w:rsidP="0078623F">
      <w:pPr>
        <w:ind w:left="-284"/>
        <w:rPr>
          <w:sz w:val="24"/>
        </w:rPr>
      </w:pPr>
      <w:r w:rsidRPr="0078623F">
        <w:rPr>
          <w:rFonts w:eastAsia="Times New Roman"/>
          <w:noProof/>
          <w:sz w:val="24"/>
          <w:lang w:val="en-AU" w:eastAsia="en-AU"/>
        </w:rPr>
        <w:drawing>
          <wp:inline distT="0" distB="0" distL="0" distR="0" wp14:anchorId="67B65C0F" wp14:editId="0C60CEEF">
            <wp:extent cx="3251634" cy="2247228"/>
            <wp:effectExtent l="0" t="0" r="6350" b="1270"/>
            <wp:docPr id="15" name="Picture 15" descr="cid:73f8d068-c340-43b2-ab98-df66b852ddbb@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73f8d068-c340-43b2-ab98-df66b852ddbb@ausprd01.prod.outlook.com"/>
                    <pic:cNvPicPr>
                      <a:picLocks noChangeAspect="1" noChangeArrowheads="1"/>
                    </pic:cNvPicPr>
                  </pic:nvPicPr>
                  <pic:blipFill rotWithShape="1">
                    <a:blip r:embed="rId47" r:link="rId48" cstate="print">
                      <a:extLst>
                        <a:ext uri="{28A0092B-C50C-407E-A947-70E740481C1C}">
                          <a14:useLocalDpi xmlns:a14="http://schemas.microsoft.com/office/drawing/2010/main" val="0"/>
                        </a:ext>
                      </a:extLst>
                    </a:blip>
                    <a:srcRect t="7806" b="-1"/>
                    <a:stretch/>
                  </pic:blipFill>
                  <pic:spPr bwMode="auto">
                    <a:xfrm>
                      <a:off x="0" y="0"/>
                      <a:ext cx="3270903" cy="2260545"/>
                    </a:xfrm>
                    <a:prstGeom prst="rect">
                      <a:avLst/>
                    </a:prstGeom>
                    <a:noFill/>
                    <a:ln>
                      <a:noFill/>
                    </a:ln>
                    <a:extLst>
                      <a:ext uri="{53640926-AAD7-44D8-BBD7-CCE9431645EC}">
                        <a14:shadowObscured xmlns:a14="http://schemas.microsoft.com/office/drawing/2010/main"/>
                      </a:ext>
                    </a:extLst>
                  </pic:spPr>
                </pic:pic>
              </a:graphicData>
            </a:graphic>
          </wp:inline>
        </w:drawing>
      </w:r>
    </w:p>
    <w:p w14:paraId="02C61A18" w14:textId="77777777" w:rsidR="0078623F" w:rsidRDefault="0078623F" w:rsidP="0078623F">
      <w:pPr>
        <w:ind w:left="-284"/>
        <w:rPr>
          <w:sz w:val="24"/>
        </w:rPr>
      </w:pPr>
    </w:p>
    <w:p w14:paraId="300F22D3" w14:textId="6C798D7F" w:rsidR="0078623F" w:rsidRDefault="0078623F" w:rsidP="0078623F">
      <w:pPr>
        <w:ind w:left="-284"/>
        <w:rPr>
          <w:rFonts w:cs="Arial"/>
          <w:color w:val="000000" w:themeColor="text1"/>
          <w:sz w:val="24"/>
        </w:rPr>
      </w:pPr>
      <w:r w:rsidRPr="0078623F">
        <w:rPr>
          <w:rFonts w:cs="Arial"/>
          <w:color w:val="000000" w:themeColor="text1"/>
          <w:sz w:val="24"/>
        </w:rPr>
        <w:t>Image: Quiet space kitchenette and book shelf</w:t>
      </w:r>
    </w:p>
    <w:p w14:paraId="0E362BC3" w14:textId="4F399D99" w:rsidR="00292396" w:rsidRDefault="00292396" w:rsidP="0078623F">
      <w:pPr>
        <w:ind w:left="-284"/>
        <w:rPr>
          <w:rFonts w:cs="Arial"/>
          <w:color w:val="000000" w:themeColor="text1"/>
          <w:sz w:val="24"/>
        </w:rPr>
      </w:pPr>
    </w:p>
    <w:p w14:paraId="705FD48A" w14:textId="29BD9A0F" w:rsidR="00292396" w:rsidRDefault="00292396" w:rsidP="0078623F">
      <w:pPr>
        <w:ind w:left="-284"/>
        <w:rPr>
          <w:rFonts w:cs="Arial"/>
          <w:color w:val="000000" w:themeColor="text1"/>
          <w:sz w:val="24"/>
        </w:rPr>
      </w:pPr>
    </w:p>
    <w:p w14:paraId="69CBE91E" w14:textId="77777777" w:rsidR="00292396" w:rsidRPr="0078623F" w:rsidRDefault="00292396" w:rsidP="0078623F">
      <w:pPr>
        <w:ind w:left="-284"/>
        <w:rPr>
          <w:sz w:val="24"/>
        </w:rPr>
        <w:sectPr w:rsidR="00292396" w:rsidRPr="0078623F" w:rsidSect="00456DFD">
          <w:type w:val="continuous"/>
          <w:pgSz w:w="12240" w:h="15840"/>
          <w:pgMar w:top="1276" w:right="616" w:bottom="142" w:left="567" w:header="284" w:footer="0" w:gutter="0"/>
          <w:cols w:num="2" w:space="720"/>
        </w:sectPr>
      </w:pPr>
    </w:p>
    <w:p w14:paraId="4FB7C48E" w14:textId="12946FAF" w:rsidR="0078623F" w:rsidRPr="00292396" w:rsidRDefault="0078623F" w:rsidP="0A568042">
      <w:pPr>
        <w:pStyle w:val="Heading2"/>
        <w:rPr>
          <w:rFonts w:eastAsia="Arial"/>
          <w:b/>
          <w:bCs/>
        </w:rPr>
      </w:pPr>
      <w:bookmarkStart w:id="28" w:name="_Toc168590763"/>
      <w:r w:rsidRPr="31661038">
        <w:rPr>
          <w:rFonts w:eastAsia="Arial"/>
          <w:b/>
          <w:bCs/>
        </w:rPr>
        <w:t>Bathrooms</w:t>
      </w:r>
      <w:bookmarkEnd w:id="28"/>
    </w:p>
    <w:p w14:paraId="57FC5580" w14:textId="77777777" w:rsidR="0078623F" w:rsidRDefault="0078623F" w:rsidP="0078623F">
      <w:pPr>
        <w:rPr>
          <w:rFonts w:cs="Arial"/>
          <w:b/>
        </w:rPr>
      </w:pPr>
    </w:p>
    <w:p w14:paraId="0668E825" w14:textId="77777777" w:rsidR="0078623F" w:rsidRPr="005717B5" w:rsidRDefault="0078623F" w:rsidP="0078623F">
      <w:pPr>
        <w:spacing w:line="360" w:lineRule="auto"/>
        <w:rPr>
          <w:rFonts w:cs="Arial"/>
        </w:rPr>
      </w:pPr>
      <w:r>
        <w:rPr>
          <w:rFonts w:cs="Arial"/>
        </w:rPr>
        <w:t>All bathrooms have Dyson hand d</w:t>
      </w:r>
      <w:r w:rsidRPr="005717B5">
        <w:rPr>
          <w:rFonts w:cs="Arial"/>
        </w:rPr>
        <w:t>ryers</w:t>
      </w:r>
      <w:r>
        <w:rPr>
          <w:rFonts w:cs="Arial"/>
        </w:rPr>
        <w:t xml:space="preserve"> with sensor activation</w:t>
      </w:r>
      <w:r w:rsidRPr="005717B5">
        <w:rPr>
          <w:rFonts w:cs="Arial"/>
        </w:rPr>
        <w:t>.</w:t>
      </w:r>
      <w:r>
        <w:rPr>
          <w:rFonts w:cs="Arial"/>
        </w:rPr>
        <w:t xml:space="preserve"> </w:t>
      </w:r>
      <w:r w:rsidRPr="005717B5">
        <w:rPr>
          <w:rFonts w:cs="Arial"/>
        </w:rPr>
        <w:t>There is an accessible bathroom tha</w:t>
      </w:r>
      <w:r>
        <w:rPr>
          <w:rFonts w:cs="Arial"/>
        </w:rPr>
        <w:t>t is single use on ground level opposite the Quiet Space.</w:t>
      </w:r>
      <w:r w:rsidRPr="005717B5">
        <w:rPr>
          <w:rFonts w:cs="Arial"/>
        </w:rPr>
        <w:t xml:space="preserve"> There is another accessible bathroom upstairs – this is accessible via lift or stairs.</w:t>
      </w:r>
    </w:p>
    <w:p w14:paraId="38FB5EEF" w14:textId="3D3DD16C" w:rsidR="0078623F" w:rsidRDefault="0078623F" w:rsidP="0078623F">
      <w:pPr>
        <w:rPr>
          <w:rFonts w:cs="Arial"/>
          <w:b/>
        </w:rPr>
      </w:pPr>
      <w:r w:rsidRPr="005717B5">
        <w:rPr>
          <w:rFonts w:cs="Arial"/>
          <w:noProof/>
          <w:lang w:val="en-AU" w:eastAsia="en-AU"/>
        </w:rPr>
        <w:drawing>
          <wp:inline distT="0" distB="0" distL="0" distR="0" wp14:anchorId="663E01AF" wp14:editId="73D386BD">
            <wp:extent cx="3947653" cy="2013339"/>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12191" b="3363"/>
                    <a:stretch/>
                  </pic:blipFill>
                  <pic:spPr bwMode="auto">
                    <a:xfrm>
                      <a:off x="0" y="0"/>
                      <a:ext cx="3969834" cy="2024652"/>
                    </a:xfrm>
                    <a:prstGeom prst="rect">
                      <a:avLst/>
                    </a:prstGeom>
                    <a:ln>
                      <a:noFill/>
                    </a:ln>
                    <a:extLst>
                      <a:ext uri="{53640926-AAD7-44D8-BBD7-CCE9431645EC}">
                        <a14:shadowObscured xmlns:a14="http://schemas.microsoft.com/office/drawing/2010/main"/>
                      </a:ext>
                    </a:extLst>
                  </pic:spPr>
                </pic:pic>
              </a:graphicData>
            </a:graphic>
          </wp:inline>
        </w:drawing>
      </w:r>
    </w:p>
    <w:p w14:paraId="0797E42B" w14:textId="55CE0182" w:rsidR="00F97CC4" w:rsidRDefault="00F97CC4" w:rsidP="0078623F">
      <w:pPr>
        <w:rPr>
          <w:rFonts w:cs="Arial"/>
          <w:b/>
        </w:rPr>
      </w:pPr>
    </w:p>
    <w:p w14:paraId="628B5001" w14:textId="36D4CB2C" w:rsidR="00F97CC4" w:rsidRPr="00F97CC4" w:rsidRDefault="00F97CC4" w:rsidP="0A568042">
      <w:pPr>
        <w:pStyle w:val="Heading2"/>
        <w:rPr>
          <w:rFonts w:eastAsia="Arial"/>
          <w:b/>
          <w:bCs/>
        </w:rPr>
      </w:pPr>
      <w:bookmarkStart w:id="29" w:name="_Toc168590764"/>
      <w:r w:rsidRPr="31661038">
        <w:rPr>
          <w:rFonts w:eastAsia="Arial"/>
          <w:b/>
          <w:bCs/>
        </w:rPr>
        <w:lastRenderedPageBreak/>
        <w:t>Door to Main Hall</w:t>
      </w:r>
      <w:bookmarkEnd w:id="29"/>
    </w:p>
    <w:p w14:paraId="15892675" w14:textId="77777777" w:rsidR="00F97CC4" w:rsidRPr="005717B5" w:rsidRDefault="00F97CC4" w:rsidP="00F97CC4">
      <w:pPr>
        <w:spacing w:line="360" w:lineRule="auto"/>
      </w:pPr>
    </w:p>
    <w:p w14:paraId="49952627" w14:textId="77777777" w:rsidR="00F97CC4" w:rsidRPr="005717B5" w:rsidRDefault="00F97CC4" w:rsidP="00F97CC4">
      <w:pPr>
        <w:spacing w:line="360" w:lineRule="auto"/>
        <w:rPr>
          <w:rFonts w:cs="Arial"/>
        </w:rPr>
      </w:pPr>
      <w:r w:rsidRPr="005717B5">
        <w:rPr>
          <w:rFonts w:cs="Arial"/>
        </w:rPr>
        <w:t>The P</w:t>
      </w:r>
      <w:r>
        <w:rPr>
          <w:rFonts w:cs="Arial"/>
        </w:rPr>
        <w:t>erformance is in the Main Hall.</w:t>
      </w:r>
    </w:p>
    <w:p w14:paraId="79E5833A" w14:textId="77777777" w:rsidR="00F97CC4" w:rsidRPr="005717B5" w:rsidRDefault="00F97CC4" w:rsidP="00F97CC4">
      <w:pPr>
        <w:spacing w:line="360" w:lineRule="auto"/>
        <w:rPr>
          <w:rFonts w:cs="Arial"/>
        </w:rPr>
      </w:pPr>
      <w:r>
        <w:rPr>
          <w:rFonts w:cs="Arial"/>
        </w:rPr>
        <w:t>It is on the ground floor.</w:t>
      </w:r>
    </w:p>
    <w:p w14:paraId="74E838D6" w14:textId="77777777" w:rsidR="00F97CC4" w:rsidRDefault="00F97CC4" w:rsidP="00F97CC4">
      <w:pPr>
        <w:spacing w:line="360" w:lineRule="auto"/>
        <w:rPr>
          <w:rFonts w:cs="Arial"/>
        </w:rPr>
      </w:pPr>
      <w:r w:rsidRPr="005717B5">
        <w:rPr>
          <w:rFonts w:cs="Arial"/>
        </w:rPr>
        <w:t>It is to the left of the box office desk</w:t>
      </w:r>
      <w:r>
        <w:rPr>
          <w:rFonts w:cs="Arial"/>
        </w:rPr>
        <w:t xml:space="preserve"> and right of the bar.</w:t>
      </w:r>
    </w:p>
    <w:p w14:paraId="0BD951D2" w14:textId="77777777" w:rsidR="00F97CC4" w:rsidRPr="005717B5" w:rsidRDefault="00F97CC4" w:rsidP="00F97CC4">
      <w:pPr>
        <w:spacing w:line="360" w:lineRule="auto"/>
        <w:rPr>
          <w:rFonts w:cs="Arial"/>
        </w:rPr>
      </w:pPr>
      <w:r>
        <w:rPr>
          <w:rFonts w:cs="Arial"/>
        </w:rPr>
        <w:t>An artist statement is available on signage and warnings on the door.</w:t>
      </w:r>
    </w:p>
    <w:p w14:paraId="2B24A44E" w14:textId="77777777" w:rsidR="00F97CC4" w:rsidRPr="00EC3E1D" w:rsidRDefault="00F97CC4" w:rsidP="00F97CC4">
      <w:pPr>
        <w:rPr>
          <w:rFonts w:cs="Arial"/>
        </w:rPr>
      </w:pPr>
    </w:p>
    <w:p w14:paraId="37C014F6" w14:textId="77777777" w:rsidR="00F97CC4" w:rsidRDefault="00F97CC4" w:rsidP="00F97CC4">
      <w:pPr>
        <w:rPr>
          <w:rFonts w:cs="Arial"/>
          <w:b/>
        </w:rPr>
      </w:pPr>
      <w:r>
        <w:rPr>
          <w:rFonts w:eastAsia="Times New Roman"/>
          <w:noProof/>
          <w:lang w:val="en-AU" w:eastAsia="en-AU"/>
        </w:rPr>
        <w:drawing>
          <wp:inline distT="0" distB="0" distL="0" distR="0" wp14:anchorId="5AB196A7" wp14:editId="69ED7189">
            <wp:extent cx="5039995" cy="3779996"/>
            <wp:effectExtent l="1588" t="0" r="0" b="0"/>
            <wp:docPr id="2" name="Picture 2" descr="cid:a9632a34-6af7-4496-8e0f-c01ae68db695@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a9632a34-6af7-4496-8e0f-c01ae68db695@ausprd01.prod.outlook.com"/>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rot="5400000">
                      <a:off x="0" y="0"/>
                      <a:ext cx="5042555" cy="3781916"/>
                    </a:xfrm>
                    <a:prstGeom prst="rect">
                      <a:avLst/>
                    </a:prstGeom>
                  </pic:spPr>
                </pic:pic>
              </a:graphicData>
            </a:graphic>
          </wp:inline>
        </w:drawing>
      </w:r>
    </w:p>
    <w:p w14:paraId="534B5FC6" w14:textId="42C40145" w:rsidR="00F97CC4" w:rsidRPr="00F97CC4" w:rsidRDefault="00F97CC4" w:rsidP="00F97CC4">
      <w:pPr>
        <w:rPr>
          <w:rFonts w:cs="Arial"/>
          <w:b/>
        </w:rPr>
      </w:pPr>
      <w:r>
        <w:rPr>
          <w:rFonts w:cs="Arial"/>
          <w:b/>
        </w:rPr>
        <w:br w:type="page"/>
      </w:r>
    </w:p>
    <w:p w14:paraId="2A72D87D" w14:textId="28EDCF67" w:rsidR="0078623F" w:rsidRPr="00292396" w:rsidRDefault="0078623F" w:rsidP="0A568042">
      <w:pPr>
        <w:pStyle w:val="Heading2"/>
        <w:rPr>
          <w:rFonts w:eastAsia="Arial"/>
          <w:b/>
          <w:bCs/>
        </w:rPr>
      </w:pPr>
      <w:bookmarkStart w:id="30" w:name="_Toc168590765"/>
      <w:r w:rsidRPr="31661038">
        <w:rPr>
          <w:rFonts w:eastAsia="Arial"/>
          <w:b/>
          <w:bCs/>
        </w:rPr>
        <w:lastRenderedPageBreak/>
        <w:t>Lift</w:t>
      </w:r>
      <w:bookmarkEnd w:id="30"/>
    </w:p>
    <w:p w14:paraId="12E80456" w14:textId="77777777" w:rsidR="0078623F" w:rsidRDefault="0078623F" w:rsidP="0078623F">
      <w:pPr>
        <w:rPr>
          <w:rFonts w:eastAsia="Times New Roman"/>
          <w:noProof/>
          <w:lang w:val="en-AU" w:eastAsia="en-AU"/>
        </w:rPr>
      </w:pPr>
    </w:p>
    <w:p w14:paraId="69FB114F" w14:textId="77777777" w:rsidR="0078623F" w:rsidRDefault="0078623F" w:rsidP="0078623F">
      <w:pPr>
        <w:spacing w:line="360" w:lineRule="auto"/>
        <w:rPr>
          <w:rFonts w:cs="Arial"/>
        </w:rPr>
      </w:pPr>
      <w:r>
        <w:rPr>
          <w:rFonts w:cs="Arial"/>
        </w:rPr>
        <w:t>The lift is located behind reception desk in the foyer.</w:t>
      </w:r>
    </w:p>
    <w:p w14:paraId="5FD3FB22" w14:textId="77777777" w:rsidR="0078623F" w:rsidRDefault="0078623F" w:rsidP="0078623F">
      <w:pPr>
        <w:spacing w:line="360" w:lineRule="auto"/>
        <w:rPr>
          <w:rFonts w:cs="Arial"/>
        </w:rPr>
      </w:pPr>
      <w:r>
        <w:rPr>
          <w:rFonts w:cs="Arial"/>
        </w:rPr>
        <w:t>The closest entry to the lift is via George Johnson Lane.</w:t>
      </w:r>
    </w:p>
    <w:p w14:paraId="625635B8" w14:textId="77777777" w:rsidR="0078623F" w:rsidRDefault="0078623F" w:rsidP="0078623F">
      <w:pPr>
        <w:rPr>
          <w:rFonts w:eastAsia="Times New Roman"/>
          <w:noProof/>
          <w:lang w:val="en-AU" w:eastAsia="en-AU"/>
        </w:rPr>
      </w:pPr>
    </w:p>
    <w:p w14:paraId="57DC45D4" w14:textId="77777777" w:rsidR="00292396" w:rsidRDefault="0078623F" w:rsidP="0078623F">
      <w:pPr>
        <w:rPr>
          <w:rFonts w:cs="Arial"/>
          <w:b/>
        </w:rPr>
      </w:pPr>
      <w:r>
        <w:rPr>
          <w:iCs/>
          <w:noProof/>
          <w:lang w:val="en-AU" w:eastAsia="en-AU"/>
        </w:rPr>
        <w:drawing>
          <wp:inline distT="0" distB="0" distL="0" distR="0" wp14:anchorId="14E4FDA5" wp14:editId="2FE35585">
            <wp:extent cx="5318076" cy="4337368"/>
            <wp:effectExtent l="0" t="5080" r="0" b="0"/>
            <wp:docPr id="35" name="Picture 35" descr="external view of the lift from the ground floor foyer.  The lift has silver metal automated doors and a button mount to the right of the door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external view of the lift from the ground floor foyer.  The lift has silver metal automated doors and a button mount to the right of the doorframe. "/>
                    <pic:cNvPicPr/>
                  </pic:nvPicPr>
                  <pic:blipFill>
                    <a:blip r:embed="rId52" cstate="print">
                      <a:extLst>
                        <a:ext uri="{28A0092B-C50C-407E-A947-70E740481C1C}">
                          <a14:useLocalDpi xmlns:a14="http://schemas.microsoft.com/office/drawing/2010/main" val="0"/>
                        </a:ext>
                      </a:extLst>
                    </a:blip>
                    <a:stretch>
                      <a:fillRect/>
                    </a:stretch>
                  </pic:blipFill>
                  <pic:spPr>
                    <a:xfrm rot="5400000">
                      <a:off x="0" y="0"/>
                      <a:ext cx="5321049" cy="4339793"/>
                    </a:xfrm>
                    <a:prstGeom prst="rect">
                      <a:avLst/>
                    </a:prstGeom>
                  </pic:spPr>
                </pic:pic>
              </a:graphicData>
            </a:graphic>
          </wp:inline>
        </w:drawing>
      </w:r>
    </w:p>
    <w:p w14:paraId="31B9DF36" w14:textId="77777777" w:rsidR="00292396" w:rsidRDefault="00292396" w:rsidP="0078623F">
      <w:pPr>
        <w:rPr>
          <w:rFonts w:cs="Arial"/>
          <w:b/>
        </w:rPr>
      </w:pPr>
    </w:p>
    <w:p w14:paraId="42B4EF5C" w14:textId="77777777" w:rsidR="00292396" w:rsidRDefault="00292396" w:rsidP="00292396">
      <w:pPr>
        <w:pStyle w:val="Heading1"/>
        <w:spacing w:line="259" w:lineRule="auto"/>
        <w:rPr>
          <w:rFonts w:eastAsia="Arial" w:cs="Arial"/>
          <w:b/>
          <w:bCs/>
        </w:rPr>
      </w:pPr>
      <w:bookmarkStart w:id="31" w:name="_Toc168590766"/>
      <w:r w:rsidRPr="31661038">
        <w:rPr>
          <w:rFonts w:eastAsia="Arial" w:cs="Arial"/>
          <w:b/>
          <w:bCs/>
        </w:rPr>
        <w:t>Transport</w:t>
      </w:r>
      <w:bookmarkEnd w:id="31"/>
    </w:p>
    <w:p w14:paraId="324F86F9" w14:textId="77777777" w:rsidR="00292396" w:rsidRPr="00442250" w:rsidRDefault="00292396" w:rsidP="00292396">
      <w:pPr>
        <w:rPr>
          <w:rFonts w:cs="Arial"/>
        </w:rPr>
      </w:pPr>
    </w:p>
    <w:p w14:paraId="2FF9BD2C" w14:textId="77777777" w:rsidR="00292396" w:rsidRPr="0078623F" w:rsidRDefault="00292396" w:rsidP="0A568042">
      <w:pPr>
        <w:pStyle w:val="Heading2"/>
        <w:rPr>
          <w:b/>
          <w:bCs/>
        </w:rPr>
      </w:pPr>
      <w:bookmarkStart w:id="32" w:name="_Toc168590767"/>
      <w:r w:rsidRPr="31661038">
        <w:rPr>
          <w:b/>
          <w:bCs/>
        </w:rPr>
        <w:t>Tram</w:t>
      </w:r>
      <w:bookmarkEnd w:id="32"/>
    </w:p>
    <w:p w14:paraId="1ADB1C1A" w14:textId="77777777" w:rsidR="00292396" w:rsidRDefault="00292396" w:rsidP="00292396">
      <w:pPr>
        <w:spacing w:line="360" w:lineRule="auto"/>
        <w:rPr>
          <w:rFonts w:cs="Arial"/>
          <w:szCs w:val="28"/>
        </w:rPr>
      </w:pPr>
    </w:p>
    <w:p w14:paraId="62D1C020" w14:textId="77777777" w:rsidR="00292396" w:rsidRPr="00DF13F8" w:rsidRDefault="00292396" w:rsidP="00292396">
      <w:pPr>
        <w:spacing w:line="360" w:lineRule="auto"/>
        <w:rPr>
          <w:rFonts w:cs="Arial"/>
          <w:szCs w:val="28"/>
        </w:rPr>
      </w:pPr>
      <w:r w:rsidRPr="00DF13F8">
        <w:rPr>
          <w:rFonts w:cs="Arial"/>
          <w:szCs w:val="28"/>
        </w:rPr>
        <w:t xml:space="preserve">Route 57 (High Floor trams only) </w:t>
      </w:r>
    </w:p>
    <w:p w14:paraId="23C46BAF" w14:textId="77777777" w:rsidR="00292396" w:rsidRPr="00DF13F8" w:rsidRDefault="00292396" w:rsidP="00292396">
      <w:pPr>
        <w:spacing w:line="360" w:lineRule="auto"/>
        <w:rPr>
          <w:rFonts w:cs="Arial"/>
          <w:szCs w:val="28"/>
        </w:rPr>
      </w:pPr>
      <w:r w:rsidRPr="00DF13F8">
        <w:rPr>
          <w:rFonts w:cs="Arial"/>
          <w:szCs w:val="28"/>
        </w:rPr>
        <w:t xml:space="preserve">Stop 12, North Melbourne Town Hall. </w:t>
      </w:r>
    </w:p>
    <w:p w14:paraId="4163ED2B" w14:textId="77777777" w:rsidR="00292396" w:rsidRPr="00DF13F8" w:rsidRDefault="00292396" w:rsidP="00292396">
      <w:pPr>
        <w:spacing w:line="360" w:lineRule="auto"/>
        <w:rPr>
          <w:rFonts w:cs="Arial"/>
          <w:szCs w:val="28"/>
        </w:rPr>
      </w:pPr>
      <w:r w:rsidRPr="00DF13F8">
        <w:rPr>
          <w:rFonts w:cs="Arial"/>
          <w:szCs w:val="28"/>
        </w:rPr>
        <w:t>Please note, this is not a wheelchair accessible tram</w:t>
      </w:r>
    </w:p>
    <w:p w14:paraId="318E673C" w14:textId="77777777" w:rsidR="00292396" w:rsidRPr="00DF13F8" w:rsidRDefault="0025107B" w:rsidP="00292396">
      <w:pPr>
        <w:spacing w:line="360" w:lineRule="auto"/>
        <w:rPr>
          <w:rFonts w:cs="Arial"/>
          <w:szCs w:val="28"/>
        </w:rPr>
      </w:pPr>
      <w:hyperlink r:id="rId53" w:history="1">
        <w:r w:rsidR="00292396" w:rsidRPr="00DF13F8">
          <w:rPr>
            <w:rStyle w:val="Hyperlink"/>
            <w:rFonts w:cs="Arial"/>
            <w:szCs w:val="28"/>
          </w:rPr>
          <w:t>GETTING TO ARTS HOUSE VIDEO LINK</w:t>
        </w:r>
      </w:hyperlink>
    </w:p>
    <w:p w14:paraId="1103D97B" w14:textId="4B515D8E" w:rsidR="00292396" w:rsidRPr="0078623F" w:rsidRDefault="00E412A4" w:rsidP="0A568042">
      <w:pPr>
        <w:pStyle w:val="Heading2"/>
        <w:rPr>
          <w:b/>
          <w:bCs/>
        </w:rPr>
      </w:pPr>
      <w:r>
        <w:br/>
      </w:r>
      <w:bookmarkStart w:id="33" w:name="_Toc168590768"/>
      <w:r w:rsidR="00292396" w:rsidRPr="31661038">
        <w:rPr>
          <w:b/>
          <w:bCs/>
        </w:rPr>
        <w:t>Train</w:t>
      </w:r>
      <w:bookmarkEnd w:id="33"/>
      <w:r w:rsidR="00292396" w:rsidRPr="31661038">
        <w:rPr>
          <w:b/>
          <w:bCs/>
        </w:rPr>
        <w:t xml:space="preserve"> </w:t>
      </w:r>
    </w:p>
    <w:p w14:paraId="5BBAF968" w14:textId="77777777" w:rsidR="00292396" w:rsidRDefault="00292396" w:rsidP="00292396">
      <w:pPr>
        <w:spacing w:line="360" w:lineRule="auto"/>
        <w:rPr>
          <w:rFonts w:cs="Arial"/>
          <w:szCs w:val="28"/>
        </w:rPr>
      </w:pPr>
    </w:p>
    <w:p w14:paraId="2EFEEDB0" w14:textId="77777777" w:rsidR="00292396" w:rsidRPr="00DF13F8" w:rsidRDefault="00292396" w:rsidP="00292396">
      <w:pPr>
        <w:spacing w:line="360" w:lineRule="auto"/>
        <w:rPr>
          <w:rFonts w:cs="Arial"/>
          <w:szCs w:val="28"/>
        </w:rPr>
      </w:pPr>
      <w:r w:rsidRPr="00DF13F8">
        <w:rPr>
          <w:rFonts w:cs="Arial"/>
          <w:szCs w:val="28"/>
        </w:rPr>
        <w:t xml:space="preserve">Arts House is 1.1km from </w:t>
      </w:r>
      <w:r w:rsidRPr="00DF13F8">
        <w:rPr>
          <w:rFonts w:cs="Arial"/>
          <w:szCs w:val="28"/>
        </w:rPr>
        <w:br/>
        <w:t xml:space="preserve">North Melbourne Train Station, </w:t>
      </w:r>
      <w:r w:rsidRPr="00DF13F8">
        <w:rPr>
          <w:rFonts w:cs="Arial"/>
          <w:szCs w:val="28"/>
        </w:rPr>
        <w:br/>
        <w:t xml:space="preserve">approximately 16 minute walk </w:t>
      </w:r>
    </w:p>
    <w:p w14:paraId="04F149CA" w14:textId="77777777" w:rsidR="00292396" w:rsidRPr="00DF13F8" w:rsidRDefault="0025107B" w:rsidP="00292396">
      <w:pPr>
        <w:spacing w:line="360" w:lineRule="auto"/>
        <w:rPr>
          <w:rFonts w:cs="Arial"/>
          <w:szCs w:val="28"/>
        </w:rPr>
      </w:pPr>
      <w:hyperlink r:id="rId54" w:history="1">
        <w:r w:rsidR="00292396" w:rsidRPr="00DF13F8">
          <w:rPr>
            <w:rStyle w:val="Hyperlink"/>
            <w:rFonts w:cs="Arial"/>
            <w:szCs w:val="28"/>
          </w:rPr>
          <w:t>North Melbourne Station Information</w:t>
        </w:r>
      </w:hyperlink>
    </w:p>
    <w:p w14:paraId="37A87D7C" w14:textId="77777777" w:rsidR="00292396" w:rsidRPr="00DF13F8" w:rsidRDefault="00292396" w:rsidP="00292396">
      <w:pPr>
        <w:spacing w:line="360" w:lineRule="auto"/>
        <w:rPr>
          <w:rFonts w:cs="Arial"/>
          <w:szCs w:val="28"/>
        </w:rPr>
      </w:pPr>
      <w:r w:rsidRPr="00DF13F8">
        <w:rPr>
          <w:rFonts w:cs="Arial"/>
          <w:szCs w:val="28"/>
        </w:rPr>
        <w:br/>
        <w:t xml:space="preserve">1.2km from Flagstaff Station, </w:t>
      </w:r>
      <w:r w:rsidRPr="00DF13F8">
        <w:rPr>
          <w:rFonts w:cs="Arial"/>
          <w:szCs w:val="28"/>
        </w:rPr>
        <w:br/>
        <w:t>approximately 15 minute walk</w:t>
      </w:r>
    </w:p>
    <w:p w14:paraId="55E2D33D" w14:textId="77777777" w:rsidR="00292396" w:rsidRPr="00DF13F8" w:rsidRDefault="0025107B" w:rsidP="00292396">
      <w:pPr>
        <w:spacing w:line="360" w:lineRule="auto"/>
        <w:rPr>
          <w:rFonts w:cs="Arial"/>
          <w:szCs w:val="28"/>
        </w:rPr>
      </w:pPr>
      <w:hyperlink r:id="rId55" w:anchor="StopPage:::datetime=2023-04-06T04%3A41%3A27.669Z&amp;directionId=-1&amp;showAllDay=false&amp;_auth=408ac3b1e97f4b0beb5bdf00c2f797057d10dd6e6cf2ad40a69334c4dfdf5e21" w:history="1">
        <w:r w:rsidR="00292396" w:rsidRPr="00DF13F8">
          <w:rPr>
            <w:rStyle w:val="Hyperlink"/>
            <w:rFonts w:cs="Arial"/>
            <w:szCs w:val="28"/>
          </w:rPr>
          <w:t>Flagstaff Station Information</w:t>
        </w:r>
      </w:hyperlink>
    </w:p>
    <w:p w14:paraId="79CEB927" w14:textId="77777777" w:rsidR="00292396" w:rsidRPr="00DF13F8" w:rsidRDefault="00292396" w:rsidP="00292396">
      <w:pPr>
        <w:spacing w:line="360" w:lineRule="auto"/>
        <w:rPr>
          <w:szCs w:val="28"/>
        </w:rPr>
      </w:pPr>
    </w:p>
    <w:p w14:paraId="0AA1FFE3" w14:textId="77777777" w:rsidR="00292396" w:rsidRPr="0078623F" w:rsidRDefault="00292396" w:rsidP="0A568042">
      <w:pPr>
        <w:pStyle w:val="Heading2"/>
        <w:rPr>
          <w:b/>
          <w:bCs/>
        </w:rPr>
      </w:pPr>
      <w:bookmarkStart w:id="34" w:name="_Toc168590769"/>
      <w:r w:rsidRPr="31661038">
        <w:rPr>
          <w:b/>
          <w:bCs/>
        </w:rPr>
        <w:t>Bus</w:t>
      </w:r>
      <w:bookmarkEnd w:id="34"/>
    </w:p>
    <w:p w14:paraId="03E25E8B" w14:textId="77777777" w:rsidR="00292396" w:rsidRDefault="00292396" w:rsidP="00292396">
      <w:pPr>
        <w:spacing w:line="360" w:lineRule="auto"/>
        <w:rPr>
          <w:rFonts w:cs="Arial"/>
          <w:szCs w:val="28"/>
        </w:rPr>
      </w:pPr>
    </w:p>
    <w:p w14:paraId="1E519B04" w14:textId="77777777" w:rsidR="00292396" w:rsidRPr="00DF13F8" w:rsidRDefault="00292396" w:rsidP="00292396">
      <w:pPr>
        <w:spacing w:line="360" w:lineRule="auto"/>
        <w:rPr>
          <w:rFonts w:cs="Arial"/>
          <w:szCs w:val="28"/>
        </w:rPr>
      </w:pPr>
      <w:r w:rsidRPr="00DF13F8">
        <w:rPr>
          <w:rFonts w:cs="Arial"/>
          <w:szCs w:val="28"/>
        </w:rPr>
        <w:t>Bus number: 216</w:t>
      </w:r>
    </w:p>
    <w:p w14:paraId="3BB4BBD9" w14:textId="77777777" w:rsidR="00292396" w:rsidRDefault="00292396" w:rsidP="00292396">
      <w:pPr>
        <w:rPr>
          <w:rFonts w:cs="Arial"/>
          <w:b/>
        </w:rPr>
      </w:pPr>
    </w:p>
    <w:p w14:paraId="1F97540B" w14:textId="77777777" w:rsidR="00292396" w:rsidRPr="0078623F" w:rsidRDefault="00292396" w:rsidP="0A568042">
      <w:pPr>
        <w:pStyle w:val="Heading2"/>
        <w:rPr>
          <w:b/>
          <w:bCs/>
        </w:rPr>
      </w:pPr>
      <w:bookmarkStart w:id="35" w:name="_Toc168590770"/>
      <w:r w:rsidRPr="31661038">
        <w:rPr>
          <w:b/>
          <w:bCs/>
        </w:rPr>
        <w:t>Parking</w:t>
      </w:r>
      <w:bookmarkEnd w:id="35"/>
    </w:p>
    <w:p w14:paraId="0B7FE62B" w14:textId="77777777" w:rsidR="00292396" w:rsidRPr="005717B5" w:rsidRDefault="00292396" w:rsidP="00292396">
      <w:pPr>
        <w:rPr>
          <w:rFonts w:cs="Arial"/>
          <w:b/>
        </w:rPr>
      </w:pPr>
    </w:p>
    <w:p w14:paraId="44ADADA1" w14:textId="77777777" w:rsidR="00292396" w:rsidRPr="005717B5" w:rsidRDefault="00292396" w:rsidP="00292396">
      <w:pPr>
        <w:rPr>
          <w:rFonts w:cs="Arial"/>
        </w:rPr>
      </w:pPr>
      <w:r w:rsidRPr="005717B5">
        <w:rPr>
          <w:rFonts w:cs="Arial"/>
        </w:rPr>
        <w:t xml:space="preserve">There is limited paid on-street parking on Queensberry Street and Errol Street. </w:t>
      </w:r>
    </w:p>
    <w:p w14:paraId="55EAC132" w14:textId="77777777" w:rsidR="00292396" w:rsidRPr="005717B5" w:rsidRDefault="00292396" w:rsidP="00292396">
      <w:pPr>
        <w:rPr>
          <w:rFonts w:cs="Arial"/>
        </w:rPr>
      </w:pPr>
    </w:p>
    <w:p w14:paraId="2A026E7C" w14:textId="77777777" w:rsidR="00292396" w:rsidRPr="005717B5" w:rsidRDefault="00292396" w:rsidP="00292396">
      <w:pPr>
        <w:rPr>
          <w:rFonts w:cs="Arial"/>
        </w:rPr>
      </w:pPr>
      <w:r w:rsidRPr="005717B5">
        <w:rPr>
          <w:rFonts w:cs="Arial"/>
        </w:rPr>
        <w:t>There are two accessible on street car parking spaces on Queensberry Street (150m to our accessible Errol Street entrance) for holders of a Parking Permit for Disabled people.</w:t>
      </w:r>
    </w:p>
    <w:p w14:paraId="61E21F63" w14:textId="1653A16F" w:rsidR="0078623F" w:rsidRPr="00F37B52" w:rsidRDefault="0078623F" w:rsidP="00F37B52">
      <w:pPr>
        <w:rPr>
          <w:rFonts w:cs="Arial"/>
          <w:b/>
        </w:rPr>
      </w:pPr>
    </w:p>
    <w:p w14:paraId="42AE9A50" w14:textId="77777777" w:rsidR="00410650" w:rsidRDefault="00410650" w:rsidP="00410650">
      <w:pPr>
        <w:pStyle w:val="Heading1"/>
        <w:spacing w:line="259" w:lineRule="auto"/>
        <w:rPr>
          <w:rFonts w:eastAsia="Arial" w:cs="Arial"/>
          <w:b/>
          <w:bCs/>
        </w:rPr>
      </w:pPr>
      <w:bookmarkStart w:id="36" w:name="_Toc158884115"/>
      <w:bookmarkStart w:id="37" w:name="_Toc168590771"/>
      <w:r w:rsidRPr="31661038">
        <w:rPr>
          <w:rFonts w:eastAsia="Arial" w:cs="Arial"/>
          <w:b/>
          <w:bCs/>
        </w:rPr>
        <w:t>COVID Safety</w:t>
      </w:r>
      <w:bookmarkEnd w:id="36"/>
      <w:bookmarkEnd w:id="37"/>
    </w:p>
    <w:p w14:paraId="3F62D245" w14:textId="77777777" w:rsidR="00410650" w:rsidRDefault="00410650" w:rsidP="00410650">
      <w:pPr>
        <w:pStyle w:val="Style1"/>
        <w:rPr>
          <w:u w:val="single"/>
        </w:rPr>
      </w:pPr>
    </w:p>
    <w:p w14:paraId="4D29676C"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bCs/>
          <w:szCs w:val="28"/>
          <w:lang w:val="en-AU" w:eastAsia="en-AU"/>
        </w:rPr>
        <w:t>Please note: If you have a cough, sore throat, fever, shortness of breath or flu-like symptoms, you must not attend our venue or programs in person.</w:t>
      </w:r>
      <w:r w:rsidRPr="00AF500B">
        <w:rPr>
          <w:rFonts w:eastAsia="Times New Roman" w:cs="Arial"/>
          <w:szCs w:val="28"/>
          <w:lang w:val="en-AU" w:eastAsia="en-AU"/>
        </w:rPr>
        <w:t> </w:t>
      </w:r>
    </w:p>
    <w:p w14:paraId="48718994"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bCs/>
          <w:szCs w:val="28"/>
          <w:lang w:val="en-AU" w:eastAsia="en-AU"/>
        </w:rPr>
        <w:t>We will provide a refund if you need to cancel your attendance due to illness. Please </w:t>
      </w:r>
      <w:hyperlink r:id="rId56" w:history="1">
        <w:r w:rsidRPr="00AF500B">
          <w:rPr>
            <w:rFonts w:eastAsia="Times New Roman" w:cs="Arial"/>
            <w:bCs/>
            <w:szCs w:val="28"/>
            <w:u w:val="single"/>
            <w:lang w:val="en-AU" w:eastAsia="en-AU"/>
          </w:rPr>
          <w:t>contact us</w:t>
        </w:r>
      </w:hyperlink>
      <w:r w:rsidRPr="00AF500B">
        <w:rPr>
          <w:rFonts w:eastAsia="Times New Roman" w:cs="Arial"/>
          <w:bCs/>
          <w:szCs w:val="28"/>
          <w:lang w:val="en-AU" w:eastAsia="en-AU"/>
        </w:rPr>
        <w:t> by 9am on the day of the event.</w:t>
      </w:r>
    </w:p>
    <w:p w14:paraId="46B7C975"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szCs w:val="28"/>
          <w:lang w:val="en-AU" w:eastAsia="en-AU"/>
        </w:rPr>
        <w:t>To minimise the risk of COVID-19 transmission, we advise all patrons, artists and staff to:</w:t>
      </w:r>
    </w:p>
    <w:p w14:paraId="13B86D6A" w14:textId="77777777" w:rsidR="00410650" w:rsidRPr="00AF500B" w:rsidRDefault="00410650" w:rsidP="00410650">
      <w:pPr>
        <w:numPr>
          <w:ilvl w:val="0"/>
          <w:numId w:val="14"/>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Practise physical distancing where possible</w:t>
      </w:r>
    </w:p>
    <w:p w14:paraId="254A422B" w14:textId="77777777" w:rsidR="00410650" w:rsidRPr="00AF500B" w:rsidRDefault="00410650" w:rsidP="00410650">
      <w:pPr>
        <w:numPr>
          <w:ilvl w:val="0"/>
          <w:numId w:val="14"/>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Practise good hygiene by washing and or sanitising your hands often</w:t>
      </w:r>
    </w:p>
    <w:p w14:paraId="223160BF" w14:textId="17F0A314" w:rsidR="00410650" w:rsidRPr="00410650" w:rsidRDefault="00410650" w:rsidP="00410650">
      <w:pPr>
        <w:numPr>
          <w:ilvl w:val="0"/>
          <w:numId w:val="14"/>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lastRenderedPageBreak/>
        <w:t>Wear a mask as directed by Victorian Government guidelines</w:t>
      </w:r>
    </w:p>
    <w:p w14:paraId="5B593A6E"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szCs w:val="28"/>
          <w:lang w:val="en-AU" w:eastAsia="en-AU"/>
        </w:rPr>
        <w:t>Throughout the venue you will find:</w:t>
      </w:r>
    </w:p>
    <w:p w14:paraId="09236CE6" w14:textId="77777777" w:rsidR="00410650" w:rsidRPr="00AF500B" w:rsidRDefault="00410650" w:rsidP="00410650">
      <w:pPr>
        <w:numPr>
          <w:ilvl w:val="0"/>
          <w:numId w:val="15"/>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hand sanitiser stations available</w:t>
      </w:r>
    </w:p>
    <w:p w14:paraId="2F156C5A" w14:textId="77777777" w:rsidR="00410650" w:rsidRPr="00AF500B" w:rsidRDefault="00410650" w:rsidP="00410650">
      <w:pPr>
        <w:numPr>
          <w:ilvl w:val="0"/>
          <w:numId w:val="15"/>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masks available (ask one of our staff for assistance)​</w:t>
      </w:r>
    </w:p>
    <w:p w14:paraId="63EA8665" w14:textId="77777777" w:rsidR="00410650" w:rsidRPr="00AF500B" w:rsidRDefault="00410650" w:rsidP="00410650">
      <w:pPr>
        <w:numPr>
          <w:ilvl w:val="0"/>
          <w:numId w:val="15"/>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increased signage to direct patron movement and avoid crowd congestion</w:t>
      </w:r>
    </w:p>
    <w:p w14:paraId="3732B865"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szCs w:val="28"/>
          <w:lang w:val="en-AU" w:eastAsia="en-AU"/>
        </w:rPr>
        <w:t>We also ensure that spaces are well ventilated.</w:t>
      </w:r>
    </w:p>
    <w:p w14:paraId="2FD8BD27" w14:textId="77777777" w:rsidR="00410650" w:rsidRPr="00AF500B" w:rsidRDefault="00410650" w:rsidP="00410650">
      <w:pPr>
        <w:pStyle w:val="NormalWeb"/>
        <w:shd w:val="clear" w:color="auto" w:fill="FFFFFF"/>
        <w:spacing w:before="0" w:beforeAutospacing="0" w:after="240" w:afterAutospacing="0"/>
        <w:rPr>
          <w:rFonts w:ascii="Arial" w:hAnsi="Arial" w:cs="Arial"/>
          <w:sz w:val="24"/>
        </w:rPr>
      </w:pPr>
      <w:r w:rsidRPr="00AF500B">
        <w:rPr>
          <w:rFonts w:ascii="Arial" w:hAnsi="Arial" w:cs="Arial"/>
        </w:rPr>
        <w:t>Staying COVID-safe remains important. We must all follow these steps:</w:t>
      </w:r>
    </w:p>
    <w:p w14:paraId="28DD5F6E" w14:textId="77777777" w:rsidR="00410650" w:rsidRPr="00AF500B" w:rsidRDefault="00410650" w:rsidP="00410650">
      <w:pPr>
        <w:numPr>
          <w:ilvl w:val="0"/>
          <w:numId w:val="16"/>
        </w:numPr>
        <w:shd w:val="clear" w:color="auto" w:fill="FFFFFF"/>
        <w:spacing w:before="100" w:beforeAutospacing="1" w:after="100" w:afterAutospacing="1"/>
        <w:rPr>
          <w:rFonts w:cs="Arial"/>
        </w:rPr>
      </w:pPr>
      <w:r w:rsidRPr="00AF500B">
        <w:rPr>
          <w:rFonts w:cs="Arial"/>
        </w:rPr>
        <w:t>Follow the </w:t>
      </w:r>
      <w:hyperlink r:id="rId57" w:history="1">
        <w:r w:rsidRPr="00AF500B">
          <w:rPr>
            <w:rStyle w:val="Hyperlink"/>
            <w:rFonts w:cs="Arial"/>
            <w:color w:val="auto"/>
          </w:rPr>
          <w:t>Victorian Government’s measures on how to stay safe.</w:t>
        </w:r>
      </w:hyperlink>
    </w:p>
    <w:p w14:paraId="4FA2C5C4" w14:textId="77777777" w:rsidR="00410650" w:rsidRPr="00AF500B" w:rsidRDefault="00410650" w:rsidP="00410650">
      <w:pPr>
        <w:numPr>
          <w:ilvl w:val="0"/>
          <w:numId w:val="16"/>
        </w:numPr>
        <w:shd w:val="clear" w:color="auto" w:fill="FFFFFF"/>
        <w:spacing w:before="100" w:beforeAutospacing="1" w:after="100" w:afterAutospacing="1"/>
        <w:rPr>
          <w:rFonts w:cs="Arial"/>
        </w:rPr>
      </w:pPr>
      <w:r w:rsidRPr="00AF500B">
        <w:rPr>
          <w:rFonts w:cs="Arial"/>
        </w:rPr>
        <w:t>Wear</w:t>
      </w:r>
      <w:hyperlink r:id="rId58" w:history="1">
        <w:r w:rsidRPr="00AF500B">
          <w:rPr>
            <w:rStyle w:val="Hyperlink"/>
            <w:rFonts w:cs="Arial"/>
            <w:color w:val="auto"/>
          </w:rPr>
          <w:t> face masks</w:t>
        </w:r>
      </w:hyperlink>
      <w:r w:rsidRPr="00AF500B">
        <w:rPr>
          <w:rFonts w:cs="Arial"/>
        </w:rPr>
        <w:t> where required or when you cannot safely socially distance.</w:t>
      </w:r>
    </w:p>
    <w:p w14:paraId="3289E2FF" w14:textId="77777777" w:rsidR="00410650" w:rsidRPr="00AF500B" w:rsidRDefault="00410650" w:rsidP="00410650">
      <w:pPr>
        <w:numPr>
          <w:ilvl w:val="0"/>
          <w:numId w:val="16"/>
        </w:numPr>
        <w:shd w:val="clear" w:color="auto" w:fill="FFFFFF"/>
        <w:spacing w:before="100" w:beforeAutospacing="1" w:after="100" w:afterAutospacing="1"/>
        <w:rPr>
          <w:rFonts w:cs="Arial"/>
        </w:rPr>
      </w:pPr>
      <w:r w:rsidRPr="00AF500B">
        <w:rPr>
          <w:rFonts w:cs="Arial"/>
        </w:rPr>
        <w:t>Practise </w:t>
      </w:r>
      <w:hyperlink r:id="rId59" w:history="1">
        <w:r w:rsidRPr="00AF500B">
          <w:rPr>
            <w:rStyle w:val="Hyperlink"/>
            <w:rFonts w:cs="Arial"/>
            <w:color w:val="auto"/>
          </w:rPr>
          <w:t>COVID-safe hygiene protocols.</w:t>
        </w:r>
      </w:hyperlink>
    </w:p>
    <w:p w14:paraId="6ED60E9A" w14:textId="77777777" w:rsidR="00410650" w:rsidRPr="00AF500B" w:rsidRDefault="00410650" w:rsidP="00410650">
      <w:pPr>
        <w:numPr>
          <w:ilvl w:val="0"/>
          <w:numId w:val="16"/>
        </w:numPr>
        <w:shd w:val="clear" w:color="auto" w:fill="FFFFFF"/>
        <w:spacing w:before="100" w:beforeAutospacing="1" w:after="100" w:afterAutospacing="1"/>
        <w:rPr>
          <w:rFonts w:cs="Arial"/>
        </w:rPr>
      </w:pPr>
      <w:r w:rsidRPr="00AF500B">
        <w:rPr>
          <w:rFonts w:cs="Arial"/>
        </w:rPr>
        <w:t>Test for COVID and get </w:t>
      </w:r>
      <w:hyperlink r:id="rId60" w:history="1">
        <w:r w:rsidRPr="00AF500B">
          <w:rPr>
            <w:rStyle w:val="Hyperlink"/>
            <w:rFonts w:cs="Arial"/>
            <w:color w:val="auto"/>
          </w:rPr>
          <w:t>free rapid antigen tests​</w:t>
        </w:r>
      </w:hyperlink>
      <w:r w:rsidRPr="00AF500B">
        <w:rPr>
          <w:rFonts w:cs="Arial"/>
        </w:rPr>
        <w:t> at nominated City of Melbourne customer service and library sites.</w:t>
      </w:r>
    </w:p>
    <w:p w14:paraId="4AB296C6" w14:textId="77777777" w:rsidR="0078623F" w:rsidRPr="00880D21" w:rsidRDefault="0078623F" w:rsidP="00880D21">
      <w:pPr>
        <w:rPr>
          <w:lang w:val="en-US" w:eastAsia="en-US"/>
        </w:rPr>
      </w:pPr>
    </w:p>
    <w:sectPr w:rsidR="0078623F" w:rsidRPr="00880D21" w:rsidSect="00456DFD">
      <w:headerReference w:type="default" r:id="rId61"/>
      <w:footerReference w:type="even" r:id="rId62"/>
      <w:footerReference w:type="default" r:id="rId63"/>
      <w:headerReference w:type="first" r:id="rId64"/>
      <w:type w:val="continuous"/>
      <w:pgSz w:w="12240" w:h="15840"/>
      <w:pgMar w:top="1276" w:right="616" w:bottom="142" w:left="567" w:header="2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1EC6E5" w14:textId="77777777" w:rsidR="007D612C" w:rsidRDefault="007D612C">
      <w:r>
        <w:separator/>
      </w:r>
    </w:p>
  </w:endnote>
  <w:endnote w:type="continuationSeparator" w:id="0">
    <w:p w14:paraId="6BFF1238" w14:textId="77777777" w:rsidR="007D612C" w:rsidRDefault="007D612C">
      <w:r>
        <w:continuationSeparator/>
      </w:r>
    </w:p>
  </w:endnote>
  <w:endnote w:type="continuationNotice" w:id="1">
    <w:p w14:paraId="2887C005" w14:textId="77777777" w:rsidR="007D612C" w:rsidRDefault="007D61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raphik-Regular">
    <w:altName w:val="Cambria"/>
    <w:panose1 w:val="020B0503030202060203"/>
    <w:charset w:val="00"/>
    <w:family w:val="roman"/>
    <w:pitch w:val="default"/>
  </w:font>
  <w:font w:name="Graphik Regular">
    <w:panose1 w:val="020B0503030202060203"/>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FA992" w14:textId="77777777" w:rsidR="009256BC" w:rsidRDefault="009256BC">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end"/>
    </w:r>
  </w:p>
  <w:p w14:paraId="2379317D" w14:textId="77777777" w:rsidR="009256BC" w:rsidRDefault="009256BC">
    <w:pPr>
      <w:pBdr>
        <w:top w:val="nil"/>
        <w:left w:val="nil"/>
        <w:bottom w:val="nil"/>
        <w:right w:val="nil"/>
        <w:between w:val="nil"/>
      </w:pBdr>
      <w:tabs>
        <w:tab w:val="center" w:pos="4153"/>
        <w:tab w:val="right" w:pos="8306"/>
      </w:tabs>
      <w:ind w:right="360"/>
      <w:rPr>
        <w:rFonts w:ascii="Times New Roman" w:eastAsia="Times New Roman" w:hAnsi="Times New Roman"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6788559"/>
      <w:docPartObj>
        <w:docPartGallery w:val="Page Numbers (Bottom of Page)"/>
        <w:docPartUnique/>
      </w:docPartObj>
    </w:sdtPr>
    <w:sdtEndPr>
      <w:rPr>
        <w:rFonts w:ascii="Arial" w:hAnsi="Arial" w:cs="Arial"/>
        <w:noProof/>
        <w:sz w:val="22"/>
        <w:szCs w:val="22"/>
      </w:rPr>
    </w:sdtEndPr>
    <w:sdtContent>
      <w:p w14:paraId="7C7939AE" w14:textId="3BD38DF4" w:rsidR="009256BC" w:rsidRPr="00D850FF" w:rsidRDefault="009256BC">
        <w:pPr>
          <w:pStyle w:val="Footer"/>
          <w:jc w:val="right"/>
          <w:rPr>
            <w:rFonts w:ascii="Arial" w:hAnsi="Arial" w:cs="Arial"/>
            <w:sz w:val="22"/>
            <w:szCs w:val="22"/>
          </w:rPr>
        </w:pPr>
        <w:r w:rsidRPr="00D850FF">
          <w:rPr>
            <w:rFonts w:ascii="Arial" w:hAnsi="Arial" w:cs="Arial"/>
            <w:sz w:val="22"/>
            <w:szCs w:val="22"/>
          </w:rPr>
          <w:fldChar w:fldCharType="begin"/>
        </w:r>
        <w:r w:rsidRPr="00D850FF">
          <w:rPr>
            <w:rFonts w:ascii="Arial" w:hAnsi="Arial" w:cs="Arial"/>
            <w:sz w:val="22"/>
            <w:szCs w:val="22"/>
          </w:rPr>
          <w:instrText xml:space="preserve"> PAGE   \* MERGEFORMAT </w:instrText>
        </w:r>
        <w:r w:rsidRPr="00D850FF">
          <w:rPr>
            <w:rFonts w:ascii="Arial" w:hAnsi="Arial" w:cs="Arial"/>
            <w:sz w:val="22"/>
            <w:szCs w:val="22"/>
          </w:rPr>
          <w:fldChar w:fldCharType="separate"/>
        </w:r>
        <w:r w:rsidR="0025107B">
          <w:rPr>
            <w:rFonts w:ascii="Arial" w:hAnsi="Arial" w:cs="Arial"/>
            <w:noProof/>
            <w:sz w:val="22"/>
            <w:szCs w:val="22"/>
          </w:rPr>
          <w:t>2</w:t>
        </w:r>
        <w:r w:rsidRPr="00D850FF">
          <w:rPr>
            <w:rFonts w:ascii="Arial" w:hAnsi="Arial" w:cs="Arial"/>
            <w:noProof/>
            <w:sz w:val="22"/>
            <w:szCs w:val="22"/>
          </w:rPr>
          <w:fldChar w:fldCharType="end"/>
        </w:r>
      </w:p>
    </w:sdtContent>
  </w:sdt>
  <w:p w14:paraId="01F342A6" w14:textId="77777777" w:rsidR="009256BC" w:rsidRDefault="009256BC">
    <w:pPr>
      <w:pBdr>
        <w:top w:val="nil"/>
        <w:left w:val="nil"/>
        <w:bottom w:val="nil"/>
        <w:right w:val="nil"/>
        <w:between w:val="nil"/>
      </w:pBdr>
      <w:tabs>
        <w:tab w:val="center" w:pos="4153"/>
        <w:tab w:val="right" w:pos="8306"/>
      </w:tabs>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EDD17" w14:textId="77777777" w:rsidR="009256BC" w:rsidRDefault="009256BC">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end"/>
    </w:r>
  </w:p>
  <w:p w14:paraId="4B1F511A" w14:textId="77777777" w:rsidR="009256BC" w:rsidRDefault="009256BC">
    <w:pPr>
      <w:pBdr>
        <w:top w:val="nil"/>
        <w:left w:val="nil"/>
        <w:bottom w:val="nil"/>
        <w:right w:val="nil"/>
        <w:between w:val="nil"/>
      </w:pBdr>
      <w:tabs>
        <w:tab w:val="center" w:pos="4153"/>
        <w:tab w:val="right" w:pos="8306"/>
      </w:tabs>
      <w:ind w:right="360"/>
      <w:rPr>
        <w:rFonts w:ascii="Times New Roman" w:eastAsia="Times New Roman" w:hAnsi="Times New Roman" w:cs="Times New Roman"/>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7615960"/>
      <w:docPartObj>
        <w:docPartGallery w:val="Page Numbers (Bottom of Page)"/>
        <w:docPartUnique/>
      </w:docPartObj>
    </w:sdtPr>
    <w:sdtEndPr>
      <w:rPr>
        <w:rFonts w:ascii="Arial" w:hAnsi="Arial" w:cs="Arial"/>
        <w:noProof/>
        <w:sz w:val="24"/>
      </w:rPr>
    </w:sdtEndPr>
    <w:sdtContent>
      <w:p w14:paraId="00735701" w14:textId="43EBF11C" w:rsidR="009256BC" w:rsidRPr="00D850FF" w:rsidRDefault="009256BC">
        <w:pPr>
          <w:pStyle w:val="Footer"/>
          <w:jc w:val="right"/>
          <w:rPr>
            <w:rFonts w:ascii="Arial" w:hAnsi="Arial" w:cs="Arial"/>
            <w:sz w:val="24"/>
          </w:rPr>
        </w:pPr>
        <w:r w:rsidRPr="00D850FF">
          <w:rPr>
            <w:rFonts w:ascii="Arial" w:hAnsi="Arial" w:cs="Arial"/>
            <w:sz w:val="24"/>
          </w:rPr>
          <w:fldChar w:fldCharType="begin"/>
        </w:r>
        <w:r w:rsidRPr="00D850FF">
          <w:rPr>
            <w:rFonts w:ascii="Arial" w:hAnsi="Arial" w:cs="Arial"/>
            <w:sz w:val="24"/>
          </w:rPr>
          <w:instrText xml:space="preserve"> PAGE   \* MERGEFORMAT </w:instrText>
        </w:r>
        <w:r w:rsidRPr="00D850FF">
          <w:rPr>
            <w:rFonts w:ascii="Arial" w:hAnsi="Arial" w:cs="Arial"/>
            <w:sz w:val="24"/>
          </w:rPr>
          <w:fldChar w:fldCharType="separate"/>
        </w:r>
        <w:r w:rsidR="0025107B">
          <w:rPr>
            <w:rFonts w:ascii="Arial" w:hAnsi="Arial" w:cs="Arial"/>
            <w:noProof/>
            <w:sz w:val="24"/>
          </w:rPr>
          <w:t>19</w:t>
        </w:r>
        <w:r w:rsidRPr="00D850FF">
          <w:rPr>
            <w:rFonts w:ascii="Arial" w:hAnsi="Arial" w:cs="Arial"/>
            <w:noProof/>
            <w:sz w:val="24"/>
          </w:rPr>
          <w:fldChar w:fldCharType="end"/>
        </w:r>
      </w:p>
    </w:sdtContent>
  </w:sdt>
  <w:p w14:paraId="0AD9C6F4" w14:textId="77777777" w:rsidR="009256BC" w:rsidRDefault="009256BC">
    <w:pPr>
      <w:pBdr>
        <w:top w:val="nil"/>
        <w:left w:val="nil"/>
        <w:bottom w:val="nil"/>
        <w:right w:val="nil"/>
        <w:between w:val="nil"/>
      </w:pBdr>
      <w:tabs>
        <w:tab w:val="center" w:pos="4153"/>
        <w:tab w:val="right" w:pos="8306"/>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3830A8" w14:textId="77777777" w:rsidR="007D612C" w:rsidRDefault="007D612C">
      <w:r>
        <w:separator/>
      </w:r>
    </w:p>
  </w:footnote>
  <w:footnote w:type="continuationSeparator" w:id="0">
    <w:p w14:paraId="685EAFF3" w14:textId="77777777" w:rsidR="007D612C" w:rsidRDefault="007D612C">
      <w:r>
        <w:continuationSeparator/>
      </w:r>
    </w:p>
  </w:footnote>
  <w:footnote w:type="continuationNotice" w:id="1">
    <w:p w14:paraId="3706A6A8" w14:textId="77777777" w:rsidR="007D612C" w:rsidRDefault="007D612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22A42" w14:textId="3057FF59" w:rsidR="009256BC" w:rsidRDefault="009256BC">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51F52" w14:textId="77777777" w:rsidR="009256BC" w:rsidRDefault="009256BC">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18"/>
        <w:szCs w:val="18"/>
      </w:rPr>
    </w:pPr>
    <w:r>
      <w:rPr>
        <w:rFonts w:ascii="Calibri" w:eastAsia="Calibri" w:hAnsi="Calibri" w:cs="Calibri"/>
        <w:noProof/>
        <w:color w:val="0D0D0D"/>
        <w:sz w:val="20"/>
        <w:szCs w:val="20"/>
        <w:lang w:val="en-AU" w:eastAsia="en-AU"/>
      </w:rPr>
      <w:drawing>
        <wp:inline distT="0" distB="0" distL="0" distR="0" wp14:anchorId="080C6F18" wp14:editId="600E97DA">
          <wp:extent cx="3371850" cy="314325"/>
          <wp:effectExtent l="0" t="0" r="0" b="0"/>
          <wp:docPr id="18" name="Picture 18"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3371850" cy="314325"/>
                  </a:xfrm>
                  <a:prstGeom prst="rect">
                    <a:avLst/>
                  </a:prstGeom>
                  <a:ln/>
                </pic:spPr>
              </pic:pic>
            </a:graphicData>
          </a:graphic>
        </wp:inline>
      </w:drawing>
    </w:r>
    <w:r>
      <w:rPr>
        <w:rFonts w:ascii="Calibri" w:eastAsia="Calibri" w:hAnsi="Calibri" w:cs="Calibri"/>
        <w:color w:val="0D0D0D"/>
        <w:sz w:val="20"/>
        <w:szCs w:val="20"/>
      </w:rPr>
      <w:tab/>
      <w:t xml:space="preserve">              </w:t>
    </w:r>
    <w:r>
      <w:rPr>
        <w:rFonts w:ascii="Calibri" w:eastAsia="Calibri" w:hAnsi="Calibri" w:cs="Calibri"/>
        <w:b/>
        <w:smallCaps/>
        <w:color w:val="000000"/>
        <w:sz w:val="32"/>
        <w:szCs w:val="32"/>
      </w:rPr>
      <w:t>MARKETING INFORMATION REQUEST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BEBB1" w14:textId="0D10BD09" w:rsidR="009256BC" w:rsidRDefault="009256BC">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r>
      <w:rPr>
        <w:rFonts w:ascii="Times New Roman" w:eastAsia="Times New Roman" w:hAnsi="Times New Roman" w:cs="Times New Roman"/>
        <w:noProof/>
        <w:color w:val="0D0D0D"/>
        <w:sz w:val="44"/>
        <w:szCs w:val="44"/>
        <w:lang w:val="en-AU" w:eastAsia="en-AU"/>
      </w:rPr>
      <w:drawing>
        <wp:inline distT="0" distB="0" distL="0" distR="0" wp14:anchorId="37546110" wp14:editId="3B1C692C">
          <wp:extent cx="1714500" cy="161925"/>
          <wp:effectExtent l="0" t="0" r="0" b="0"/>
          <wp:docPr id="34" name="Picture 34"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1714500" cy="161925"/>
                  </a:xfrm>
                  <a:prstGeom prst="rect">
                    <a:avLst/>
                  </a:prstGeom>
                  <a:ln/>
                </pic:spPr>
              </pic:pic>
            </a:graphicData>
          </a:graphic>
        </wp:inline>
      </w:drawing>
    </w:r>
    <w:r>
      <w:rPr>
        <w:rFonts w:ascii="Calibri" w:eastAsia="Calibri" w:hAnsi="Calibri" w:cs="Calibri"/>
        <w:color w:val="0D0D0D"/>
        <w:sz w:val="44"/>
        <w:szCs w:val="44"/>
      </w:rPr>
      <w:t xml:space="preserve">                      </w:t>
    </w:r>
    <w:r>
      <w:rPr>
        <w:rFonts w:ascii="Calibri" w:eastAsia="Calibri" w:hAnsi="Calibri" w:cs="Calibri"/>
        <w:color w:val="0D0D0D"/>
        <w:sz w:val="44"/>
        <w:szCs w:val="44"/>
      </w:rPr>
      <w:tab/>
    </w:r>
    <w:r>
      <w:rPr>
        <w:rFonts w:eastAsia="Calibri" w:cs="Arial"/>
        <w:color w:val="0D0D0D"/>
        <w:sz w:val="44"/>
        <w:szCs w:val="44"/>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233C7" w14:textId="77777777" w:rsidR="009256BC" w:rsidRDefault="009256BC">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18"/>
        <w:szCs w:val="18"/>
      </w:rPr>
    </w:pPr>
    <w:r>
      <w:rPr>
        <w:rFonts w:ascii="Calibri" w:eastAsia="Calibri" w:hAnsi="Calibri" w:cs="Calibri"/>
        <w:noProof/>
        <w:color w:val="0D0D0D"/>
        <w:sz w:val="20"/>
        <w:szCs w:val="20"/>
        <w:lang w:val="en-AU" w:eastAsia="en-AU"/>
      </w:rPr>
      <w:drawing>
        <wp:inline distT="0" distB="0" distL="0" distR="0" wp14:anchorId="4BFB85F7" wp14:editId="0B4F2B6D">
          <wp:extent cx="3371850" cy="314325"/>
          <wp:effectExtent l="0" t="0" r="0" b="0"/>
          <wp:docPr id="36" name="Picture 36"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3371850" cy="314325"/>
                  </a:xfrm>
                  <a:prstGeom prst="rect">
                    <a:avLst/>
                  </a:prstGeom>
                  <a:ln/>
                </pic:spPr>
              </pic:pic>
            </a:graphicData>
          </a:graphic>
        </wp:inline>
      </w:drawing>
    </w:r>
    <w:r>
      <w:rPr>
        <w:rFonts w:ascii="Calibri" w:eastAsia="Calibri" w:hAnsi="Calibri" w:cs="Calibri"/>
        <w:color w:val="0D0D0D"/>
        <w:sz w:val="20"/>
        <w:szCs w:val="20"/>
      </w:rPr>
      <w:tab/>
      <w:t xml:space="preserve">              </w:t>
    </w:r>
    <w:r>
      <w:rPr>
        <w:rFonts w:ascii="Calibri" w:eastAsia="Calibri" w:hAnsi="Calibri" w:cs="Calibri"/>
        <w:b/>
        <w:smallCaps/>
        <w:color w:val="000000"/>
        <w:sz w:val="32"/>
        <w:szCs w:val="32"/>
      </w:rPr>
      <w:t>MARKETING INFORMATION REQUEST</w:t>
    </w:r>
  </w:p>
</w:hdr>
</file>

<file path=word/intelligence2.xml><?xml version="1.0" encoding="utf-8"?>
<int2:intelligence xmlns:int2="http://schemas.microsoft.com/office/intelligence/2020/intelligence" xmlns:oel="http://schemas.microsoft.com/office/2019/extlst">
  <int2:observations>
    <int2:textHash int2:hashCode="FglrQyHcgaFAl7" int2:id="15XRqqzO">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36216"/>
    <w:multiLevelType w:val="hybridMultilevel"/>
    <w:tmpl w:val="1AEAD958"/>
    <w:lvl w:ilvl="0" w:tplc="9DB0D3CA">
      <w:start w:val="1"/>
      <w:numFmt w:val="bullet"/>
      <w:lvlText w:val=""/>
      <w:lvlJc w:val="left"/>
      <w:pPr>
        <w:ind w:left="720" w:hanging="360"/>
      </w:pPr>
      <w:rPr>
        <w:rFonts w:ascii="Symbol" w:hAnsi="Symbol" w:hint="default"/>
      </w:rPr>
    </w:lvl>
    <w:lvl w:ilvl="1" w:tplc="9A54316C">
      <w:start w:val="1"/>
      <w:numFmt w:val="bullet"/>
      <w:lvlText w:val="o"/>
      <w:lvlJc w:val="left"/>
      <w:pPr>
        <w:ind w:left="1440" w:hanging="360"/>
      </w:pPr>
      <w:rPr>
        <w:rFonts w:ascii="Courier New" w:hAnsi="Courier New" w:hint="default"/>
      </w:rPr>
    </w:lvl>
    <w:lvl w:ilvl="2" w:tplc="5008AE38">
      <w:start w:val="1"/>
      <w:numFmt w:val="bullet"/>
      <w:lvlText w:val=""/>
      <w:lvlJc w:val="left"/>
      <w:pPr>
        <w:ind w:left="2160" w:hanging="360"/>
      </w:pPr>
      <w:rPr>
        <w:rFonts w:ascii="Wingdings" w:hAnsi="Wingdings" w:hint="default"/>
      </w:rPr>
    </w:lvl>
    <w:lvl w:ilvl="3" w:tplc="0C7C4E20">
      <w:start w:val="1"/>
      <w:numFmt w:val="bullet"/>
      <w:lvlText w:val=""/>
      <w:lvlJc w:val="left"/>
      <w:pPr>
        <w:ind w:left="2880" w:hanging="360"/>
      </w:pPr>
      <w:rPr>
        <w:rFonts w:ascii="Symbol" w:hAnsi="Symbol" w:hint="default"/>
      </w:rPr>
    </w:lvl>
    <w:lvl w:ilvl="4" w:tplc="AB1CFA10">
      <w:start w:val="1"/>
      <w:numFmt w:val="bullet"/>
      <w:lvlText w:val="o"/>
      <w:lvlJc w:val="left"/>
      <w:pPr>
        <w:ind w:left="3600" w:hanging="360"/>
      </w:pPr>
      <w:rPr>
        <w:rFonts w:ascii="Courier New" w:hAnsi="Courier New" w:hint="default"/>
      </w:rPr>
    </w:lvl>
    <w:lvl w:ilvl="5" w:tplc="FC68E66E">
      <w:start w:val="1"/>
      <w:numFmt w:val="bullet"/>
      <w:lvlText w:val=""/>
      <w:lvlJc w:val="left"/>
      <w:pPr>
        <w:ind w:left="4320" w:hanging="360"/>
      </w:pPr>
      <w:rPr>
        <w:rFonts w:ascii="Wingdings" w:hAnsi="Wingdings" w:hint="default"/>
      </w:rPr>
    </w:lvl>
    <w:lvl w:ilvl="6" w:tplc="94B0B602">
      <w:start w:val="1"/>
      <w:numFmt w:val="bullet"/>
      <w:lvlText w:val=""/>
      <w:lvlJc w:val="left"/>
      <w:pPr>
        <w:ind w:left="5040" w:hanging="360"/>
      </w:pPr>
      <w:rPr>
        <w:rFonts w:ascii="Symbol" w:hAnsi="Symbol" w:hint="default"/>
      </w:rPr>
    </w:lvl>
    <w:lvl w:ilvl="7" w:tplc="F25E9EB6">
      <w:start w:val="1"/>
      <w:numFmt w:val="bullet"/>
      <w:lvlText w:val="o"/>
      <w:lvlJc w:val="left"/>
      <w:pPr>
        <w:ind w:left="5760" w:hanging="360"/>
      </w:pPr>
      <w:rPr>
        <w:rFonts w:ascii="Courier New" w:hAnsi="Courier New" w:hint="default"/>
      </w:rPr>
    </w:lvl>
    <w:lvl w:ilvl="8" w:tplc="15FCE0DA">
      <w:start w:val="1"/>
      <w:numFmt w:val="bullet"/>
      <w:lvlText w:val=""/>
      <w:lvlJc w:val="left"/>
      <w:pPr>
        <w:ind w:left="6480" w:hanging="360"/>
      </w:pPr>
      <w:rPr>
        <w:rFonts w:ascii="Wingdings" w:hAnsi="Wingdings" w:hint="default"/>
      </w:rPr>
    </w:lvl>
  </w:abstractNum>
  <w:abstractNum w:abstractNumId="1" w15:restartNumberingAfterBreak="0">
    <w:nsid w:val="07A163A1"/>
    <w:multiLevelType w:val="hybridMultilevel"/>
    <w:tmpl w:val="C1D82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8E3FF9"/>
    <w:multiLevelType w:val="multilevel"/>
    <w:tmpl w:val="C4C43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6A3C46"/>
    <w:multiLevelType w:val="multilevel"/>
    <w:tmpl w:val="204E9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310930"/>
    <w:multiLevelType w:val="hybridMultilevel"/>
    <w:tmpl w:val="B51EF0AC"/>
    <w:lvl w:ilvl="0" w:tplc="86841668">
      <w:start w:val="1"/>
      <w:numFmt w:val="bullet"/>
      <w:lvlText w:val=""/>
      <w:lvlJc w:val="left"/>
      <w:pPr>
        <w:ind w:left="720" w:hanging="360"/>
      </w:pPr>
      <w:rPr>
        <w:rFonts w:ascii="Symbol" w:hAnsi="Symbol" w:hint="default"/>
      </w:rPr>
    </w:lvl>
    <w:lvl w:ilvl="1" w:tplc="06622900">
      <w:start w:val="1"/>
      <w:numFmt w:val="bullet"/>
      <w:lvlText w:val="o"/>
      <w:lvlJc w:val="left"/>
      <w:pPr>
        <w:ind w:left="1440" w:hanging="360"/>
      </w:pPr>
      <w:rPr>
        <w:rFonts w:ascii="Courier New" w:hAnsi="Courier New" w:hint="default"/>
      </w:rPr>
    </w:lvl>
    <w:lvl w:ilvl="2" w:tplc="4D0A08F8">
      <w:start w:val="1"/>
      <w:numFmt w:val="bullet"/>
      <w:lvlText w:val=""/>
      <w:lvlJc w:val="left"/>
      <w:pPr>
        <w:ind w:left="2160" w:hanging="360"/>
      </w:pPr>
      <w:rPr>
        <w:rFonts w:ascii="Wingdings" w:hAnsi="Wingdings" w:hint="default"/>
      </w:rPr>
    </w:lvl>
    <w:lvl w:ilvl="3" w:tplc="6D76B01C">
      <w:start w:val="1"/>
      <w:numFmt w:val="bullet"/>
      <w:lvlText w:val=""/>
      <w:lvlJc w:val="left"/>
      <w:pPr>
        <w:ind w:left="2880" w:hanging="360"/>
      </w:pPr>
      <w:rPr>
        <w:rFonts w:ascii="Symbol" w:hAnsi="Symbol" w:hint="default"/>
      </w:rPr>
    </w:lvl>
    <w:lvl w:ilvl="4" w:tplc="90D486C6">
      <w:start w:val="1"/>
      <w:numFmt w:val="bullet"/>
      <w:lvlText w:val="o"/>
      <w:lvlJc w:val="left"/>
      <w:pPr>
        <w:ind w:left="3600" w:hanging="360"/>
      </w:pPr>
      <w:rPr>
        <w:rFonts w:ascii="Courier New" w:hAnsi="Courier New" w:hint="default"/>
      </w:rPr>
    </w:lvl>
    <w:lvl w:ilvl="5" w:tplc="CCB00C08">
      <w:start w:val="1"/>
      <w:numFmt w:val="bullet"/>
      <w:lvlText w:val=""/>
      <w:lvlJc w:val="left"/>
      <w:pPr>
        <w:ind w:left="4320" w:hanging="360"/>
      </w:pPr>
      <w:rPr>
        <w:rFonts w:ascii="Wingdings" w:hAnsi="Wingdings" w:hint="default"/>
      </w:rPr>
    </w:lvl>
    <w:lvl w:ilvl="6" w:tplc="FB8814DA">
      <w:start w:val="1"/>
      <w:numFmt w:val="bullet"/>
      <w:lvlText w:val=""/>
      <w:lvlJc w:val="left"/>
      <w:pPr>
        <w:ind w:left="5040" w:hanging="360"/>
      </w:pPr>
      <w:rPr>
        <w:rFonts w:ascii="Symbol" w:hAnsi="Symbol" w:hint="default"/>
      </w:rPr>
    </w:lvl>
    <w:lvl w:ilvl="7" w:tplc="5590C7EA">
      <w:start w:val="1"/>
      <w:numFmt w:val="bullet"/>
      <w:lvlText w:val="o"/>
      <w:lvlJc w:val="left"/>
      <w:pPr>
        <w:ind w:left="5760" w:hanging="360"/>
      </w:pPr>
      <w:rPr>
        <w:rFonts w:ascii="Courier New" w:hAnsi="Courier New" w:hint="default"/>
      </w:rPr>
    </w:lvl>
    <w:lvl w:ilvl="8" w:tplc="1A187A30">
      <w:start w:val="1"/>
      <w:numFmt w:val="bullet"/>
      <w:lvlText w:val=""/>
      <w:lvlJc w:val="left"/>
      <w:pPr>
        <w:ind w:left="6480" w:hanging="360"/>
      </w:pPr>
      <w:rPr>
        <w:rFonts w:ascii="Wingdings" w:hAnsi="Wingdings" w:hint="default"/>
      </w:rPr>
    </w:lvl>
  </w:abstractNum>
  <w:abstractNum w:abstractNumId="5" w15:restartNumberingAfterBreak="0">
    <w:nsid w:val="44330D05"/>
    <w:multiLevelType w:val="multilevel"/>
    <w:tmpl w:val="73D4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DF41B1"/>
    <w:multiLevelType w:val="hybridMultilevel"/>
    <w:tmpl w:val="D7A09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8AB24A6"/>
    <w:multiLevelType w:val="hybridMultilevel"/>
    <w:tmpl w:val="FF700B48"/>
    <w:lvl w:ilvl="0" w:tplc="2084CDFE">
      <w:start w:val="1"/>
      <w:numFmt w:val="bullet"/>
      <w:lvlText w:val=""/>
      <w:lvlJc w:val="left"/>
      <w:pPr>
        <w:ind w:left="720" w:hanging="360"/>
      </w:pPr>
      <w:rPr>
        <w:rFonts w:ascii="Symbol" w:hAnsi="Symbol" w:hint="default"/>
      </w:rPr>
    </w:lvl>
    <w:lvl w:ilvl="1" w:tplc="09F8E698">
      <w:start w:val="1"/>
      <w:numFmt w:val="bullet"/>
      <w:lvlText w:val="o"/>
      <w:lvlJc w:val="left"/>
      <w:pPr>
        <w:ind w:left="1440" w:hanging="360"/>
      </w:pPr>
      <w:rPr>
        <w:rFonts w:ascii="Courier New" w:hAnsi="Courier New" w:hint="default"/>
      </w:rPr>
    </w:lvl>
    <w:lvl w:ilvl="2" w:tplc="DECE4540">
      <w:start w:val="1"/>
      <w:numFmt w:val="bullet"/>
      <w:lvlText w:val=""/>
      <w:lvlJc w:val="left"/>
      <w:pPr>
        <w:ind w:left="2160" w:hanging="360"/>
      </w:pPr>
      <w:rPr>
        <w:rFonts w:ascii="Wingdings" w:hAnsi="Wingdings" w:hint="default"/>
      </w:rPr>
    </w:lvl>
    <w:lvl w:ilvl="3" w:tplc="2C46EFE6">
      <w:start w:val="1"/>
      <w:numFmt w:val="bullet"/>
      <w:lvlText w:val=""/>
      <w:lvlJc w:val="left"/>
      <w:pPr>
        <w:ind w:left="2880" w:hanging="360"/>
      </w:pPr>
      <w:rPr>
        <w:rFonts w:ascii="Symbol" w:hAnsi="Symbol" w:hint="default"/>
      </w:rPr>
    </w:lvl>
    <w:lvl w:ilvl="4" w:tplc="FA70459E">
      <w:start w:val="1"/>
      <w:numFmt w:val="bullet"/>
      <w:lvlText w:val="o"/>
      <w:lvlJc w:val="left"/>
      <w:pPr>
        <w:ind w:left="3600" w:hanging="360"/>
      </w:pPr>
      <w:rPr>
        <w:rFonts w:ascii="Courier New" w:hAnsi="Courier New" w:hint="default"/>
      </w:rPr>
    </w:lvl>
    <w:lvl w:ilvl="5" w:tplc="14BA61AA">
      <w:start w:val="1"/>
      <w:numFmt w:val="bullet"/>
      <w:lvlText w:val=""/>
      <w:lvlJc w:val="left"/>
      <w:pPr>
        <w:ind w:left="4320" w:hanging="360"/>
      </w:pPr>
      <w:rPr>
        <w:rFonts w:ascii="Wingdings" w:hAnsi="Wingdings" w:hint="default"/>
      </w:rPr>
    </w:lvl>
    <w:lvl w:ilvl="6" w:tplc="35EAE06A">
      <w:start w:val="1"/>
      <w:numFmt w:val="bullet"/>
      <w:lvlText w:val=""/>
      <w:lvlJc w:val="left"/>
      <w:pPr>
        <w:ind w:left="5040" w:hanging="360"/>
      </w:pPr>
      <w:rPr>
        <w:rFonts w:ascii="Symbol" w:hAnsi="Symbol" w:hint="default"/>
      </w:rPr>
    </w:lvl>
    <w:lvl w:ilvl="7" w:tplc="0616BA14">
      <w:start w:val="1"/>
      <w:numFmt w:val="bullet"/>
      <w:lvlText w:val="o"/>
      <w:lvlJc w:val="left"/>
      <w:pPr>
        <w:ind w:left="5760" w:hanging="360"/>
      </w:pPr>
      <w:rPr>
        <w:rFonts w:ascii="Courier New" w:hAnsi="Courier New" w:hint="default"/>
      </w:rPr>
    </w:lvl>
    <w:lvl w:ilvl="8" w:tplc="1AF0ABA0">
      <w:start w:val="1"/>
      <w:numFmt w:val="bullet"/>
      <w:lvlText w:val=""/>
      <w:lvlJc w:val="left"/>
      <w:pPr>
        <w:ind w:left="6480" w:hanging="360"/>
      </w:pPr>
      <w:rPr>
        <w:rFonts w:ascii="Wingdings" w:hAnsi="Wingdings" w:hint="default"/>
      </w:rPr>
    </w:lvl>
  </w:abstractNum>
  <w:abstractNum w:abstractNumId="8" w15:restartNumberingAfterBreak="0">
    <w:nsid w:val="5DC6369B"/>
    <w:multiLevelType w:val="multilevel"/>
    <w:tmpl w:val="4FCCC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705214"/>
    <w:multiLevelType w:val="multilevel"/>
    <w:tmpl w:val="3832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3C1221"/>
    <w:multiLevelType w:val="hybridMultilevel"/>
    <w:tmpl w:val="3F7CE244"/>
    <w:lvl w:ilvl="0" w:tplc="FBE63AF0">
      <w:start w:val="1"/>
      <w:numFmt w:val="bullet"/>
      <w:lvlText w:val=""/>
      <w:lvlJc w:val="left"/>
      <w:pPr>
        <w:ind w:left="720" w:hanging="360"/>
      </w:pPr>
      <w:rPr>
        <w:rFonts w:ascii="Symbol" w:hAnsi="Symbol" w:hint="default"/>
      </w:rPr>
    </w:lvl>
    <w:lvl w:ilvl="1" w:tplc="7F5EB13C">
      <w:start w:val="1"/>
      <w:numFmt w:val="bullet"/>
      <w:lvlText w:val="o"/>
      <w:lvlJc w:val="left"/>
      <w:pPr>
        <w:ind w:left="1440" w:hanging="360"/>
      </w:pPr>
      <w:rPr>
        <w:rFonts w:ascii="Courier New" w:hAnsi="Courier New" w:hint="default"/>
      </w:rPr>
    </w:lvl>
    <w:lvl w:ilvl="2" w:tplc="CEC03038">
      <w:start w:val="1"/>
      <w:numFmt w:val="bullet"/>
      <w:lvlText w:val=""/>
      <w:lvlJc w:val="left"/>
      <w:pPr>
        <w:ind w:left="2160" w:hanging="360"/>
      </w:pPr>
      <w:rPr>
        <w:rFonts w:ascii="Wingdings" w:hAnsi="Wingdings" w:hint="default"/>
      </w:rPr>
    </w:lvl>
    <w:lvl w:ilvl="3" w:tplc="1988EDCA">
      <w:start w:val="1"/>
      <w:numFmt w:val="bullet"/>
      <w:lvlText w:val=""/>
      <w:lvlJc w:val="left"/>
      <w:pPr>
        <w:ind w:left="2880" w:hanging="360"/>
      </w:pPr>
      <w:rPr>
        <w:rFonts w:ascii="Symbol" w:hAnsi="Symbol" w:hint="default"/>
      </w:rPr>
    </w:lvl>
    <w:lvl w:ilvl="4" w:tplc="F42AA55C">
      <w:start w:val="1"/>
      <w:numFmt w:val="bullet"/>
      <w:lvlText w:val="o"/>
      <w:lvlJc w:val="left"/>
      <w:pPr>
        <w:ind w:left="3600" w:hanging="360"/>
      </w:pPr>
      <w:rPr>
        <w:rFonts w:ascii="Courier New" w:hAnsi="Courier New" w:hint="default"/>
      </w:rPr>
    </w:lvl>
    <w:lvl w:ilvl="5" w:tplc="4E0A5C74">
      <w:start w:val="1"/>
      <w:numFmt w:val="bullet"/>
      <w:lvlText w:val=""/>
      <w:lvlJc w:val="left"/>
      <w:pPr>
        <w:ind w:left="4320" w:hanging="360"/>
      </w:pPr>
      <w:rPr>
        <w:rFonts w:ascii="Wingdings" w:hAnsi="Wingdings" w:hint="default"/>
      </w:rPr>
    </w:lvl>
    <w:lvl w:ilvl="6" w:tplc="21A29444">
      <w:start w:val="1"/>
      <w:numFmt w:val="bullet"/>
      <w:lvlText w:val=""/>
      <w:lvlJc w:val="left"/>
      <w:pPr>
        <w:ind w:left="5040" w:hanging="360"/>
      </w:pPr>
      <w:rPr>
        <w:rFonts w:ascii="Symbol" w:hAnsi="Symbol" w:hint="default"/>
      </w:rPr>
    </w:lvl>
    <w:lvl w:ilvl="7" w:tplc="90907DE0">
      <w:start w:val="1"/>
      <w:numFmt w:val="bullet"/>
      <w:lvlText w:val="o"/>
      <w:lvlJc w:val="left"/>
      <w:pPr>
        <w:ind w:left="5760" w:hanging="360"/>
      </w:pPr>
      <w:rPr>
        <w:rFonts w:ascii="Courier New" w:hAnsi="Courier New" w:hint="default"/>
      </w:rPr>
    </w:lvl>
    <w:lvl w:ilvl="8" w:tplc="59A0CB7A">
      <w:start w:val="1"/>
      <w:numFmt w:val="bullet"/>
      <w:lvlText w:val=""/>
      <w:lvlJc w:val="left"/>
      <w:pPr>
        <w:ind w:left="6480" w:hanging="360"/>
      </w:pPr>
      <w:rPr>
        <w:rFonts w:ascii="Wingdings" w:hAnsi="Wingdings" w:hint="default"/>
      </w:rPr>
    </w:lvl>
  </w:abstractNum>
  <w:abstractNum w:abstractNumId="11" w15:restartNumberingAfterBreak="0">
    <w:nsid w:val="76241083"/>
    <w:multiLevelType w:val="multilevel"/>
    <w:tmpl w:val="5BA05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5D1149"/>
    <w:multiLevelType w:val="multilevel"/>
    <w:tmpl w:val="A9C4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DF5673"/>
    <w:multiLevelType w:val="hybridMultilevel"/>
    <w:tmpl w:val="9670D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DFDE408"/>
    <w:multiLevelType w:val="hybridMultilevel"/>
    <w:tmpl w:val="24C62370"/>
    <w:lvl w:ilvl="0" w:tplc="089EE966">
      <w:start w:val="1"/>
      <w:numFmt w:val="bullet"/>
      <w:lvlText w:val=""/>
      <w:lvlJc w:val="left"/>
      <w:pPr>
        <w:ind w:left="720" w:hanging="360"/>
      </w:pPr>
      <w:rPr>
        <w:rFonts w:ascii="Symbol" w:hAnsi="Symbol" w:hint="default"/>
      </w:rPr>
    </w:lvl>
    <w:lvl w:ilvl="1" w:tplc="7F48741A">
      <w:start w:val="1"/>
      <w:numFmt w:val="bullet"/>
      <w:lvlText w:val="o"/>
      <w:lvlJc w:val="left"/>
      <w:pPr>
        <w:ind w:left="1440" w:hanging="360"/>
      </w:pPr>
      <w:rPr>
        <w:rFonts w:ascii="Courier New" w:hAnsi="Courier New" w:hint="default"/>
      </w:rPr>
    </w:lvl>
    <w:lvl w:ilvl="2" w:tplc="7BC6E9E6">
      <w:start w:val="1"/>
      <w:numFmt w:val="bullet"/>
      <w:lvlText w:val=""/>
      <w:lvlJc w:val="left"/>
      <w:pPr>
        <w:ind w:left="2160" w:hanging="360"/>
      </w:pPr>
      <w:rPr>
        <w:rFonts w:ascii="Wingdings" w:hAnsi="Wingdings" w:hint="default"/>
      </w:rPr>
    </w:lvl>
    <w:lvl w:ilvl="3" w:tplc="A2808156">
      <w:start w:val="1"/>
      <w:numFmt w:val="bullet"/>
      <w:lvlText w:val=""/>
      <w:lvlJc w:val="left"/>
      <w:pPr>
        <w:ind w:left="2880" w:hanging="360"/>
      </w:pPr>
      <w:rPr>
        <w:rFonts w:ascii="Symbol" w:hAnsi="Symbol" w:hint="default"/>
      </w:rPr>
    </w:lvl>
    <w:lvl w:ilvl="4" w:tplc="5B2E6E46">
      <w:start w:val="1"/>
      <w:numFmt w:val="bullet"/>
      <w:lvlText w:val="o"/>
      <w:lvlJc w:val="left"/>
      <w:pPr>
        <w:ind w:left="3600" w:hanging="360"/>
      </w:pPr>
      <w:rPr>
        <w:rFonts w:ascii="Courier New" w:hAnsi="Courier New" w:hint="default"/>
      </w:rPr>
    </w:lvl>
    <w:lvl w:ilvl="5" w:tplc="0B701200">
      <w:start w:val="1"/>
      <w:numFmt w:val="bullet"/>
      <w:lvlText w:val=""/>
      <w:lvlJc w:val="left"/>
      <w:pPr>
        <w:ind w:left="4320" w:hanging="360"/>
      </w:pPr>
      <w:rPr>
        <w:rFonts w:ascii="Wingdings" w:hAnsi="Wingdings" w:hint="default"/>
      </w:rPr>
    </w:lvl>
    <w:lvl w:ilvl="6" w:tplc="DBB42572">
      <w:start w:val="1"/>
      <w:numFmt w:val="bullet"/>
      <w:lvlText w:val=""/>
      <w:lvlJc w:val="left"/>
      <w:pPr>
        <w:ind w:left="5040" w:hanging="360"/>
      </w:pPr>
      <w:rPr>
        <w:rFonts w:ascii="Symbol" w:hAnsi="Symbol" w:hint="default"/>
      </w:rPr>
    </w:lvl>
    <w:lvl w:ilvl="7" w:tplc="E15C4BD4">
      <w:start w:val="1"/>
      <w:numFmt w:val="bullet"/>
      <w:lvlText w:val="o"/>
      <w:lvlJc w:val="left"/>
      <w:pPr>
        <w:ind w:left="5760" w:hanging="360"/>
      </w:pPr>
      <w:rPr>
        <w:rFonts w:ascii="Courier New" w:hAnsi="Courier New" w:hint="default"/>
      </w:rPr>
    </w:lvl>
    <w:lvl w:ilvl="8" w:tplc="549AF154">
      <w:start w:val="1"/>
      <w:numFmt w:val="bullet"/>
      <w:lvlText w:val=""/>
      <w:lvlJc w:val="left"/>
      <w:pPr>
        <w:ind w:left="6480" w:hanging="360"/>
      </w:pPr>
      <w:rPr>
        <w:rFonts w:ascii="Wingdings" w:hAnsi="Wingdings" w:hint="default"/>
      </w:rPr>
    </w:lvl>
  </w:abstractNum>
  <w:abstractNum w:abstractNumId="15" w15:restartNumberingAfterBreak="0">
    <w:nsid w:val="7E7D4D86"/>
    <w:multiLevelType w:val="hybridMultilevel"/>
    <w:tmpl w:val="9176E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7"/>
  </w:num>
  <w:num w:numId="4">
    <w:abstractNumId w:val="4"/>
  </w:num>
  <w:num w:numId="5">
    <w:abstractNumId w:val="14"/>
  </w:num>
  <w:num w:numId="6">
    <w:abstractNumId w:val="1"/>
  </w:num>
  <w:num w:numId="7">
    <w:abstractNumId w:val="5"/>
  </w:num>
  <w:num w:numId="8">
    <w:abstractNumId w:val="6"/>
  </w:num>
  <w:num w:numId="9">
    <w:abstractNumId w:val="9"/>
  </w:num>
  <w:num w:numId="10">
    <w:abstractNumId w:val="12"/>
  </w:num>
  <w:num w:numId="11">
    <w:abstractNumId w:val="2"/>
  </w:num>
  <w:num w:numId="12">
    <w:abstractNumId w:val="15"/>
  </w:num>
  <w:num w:numId="13">
    <w:abstractNumId w:val="13"/>
  </w:num>
  <w:num w:numId="14">
    <w:abstractNumId w:val="11"/>
  </w:num>
  <w:num w:numId="15">
    <w:abstractNumId w:val="8"/>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1D2"/>
    <w:rsid w:val="00000234"/>
    <w:rsid w:val="0001136A"/>
    <w:rsid w:val="000376BC"/>
    <w:rsid w:val="00047A0A"/>
    <w:rsid w:val="000521C5"/>
    <w:rsid w:val="0007664E"/>
    <w:rsid w:val="0008133F"/>
    <w:rsid w:val="000A458C"/>
    <w:rsid w:val="000E0117"/>
    <w:rsid w:val="000E5AC8"/>
    <w:rsid w:val="000F7D41"/>
    <w:rsid w:val="00134C4A"/>
    <w:rsid w:val="00141E76"/>
    <w:rsid w:val="00165FF5"/>
    <w:rsid w:val="001713E1"/>
    <w:rsid w:val="001A0E0A"/>
    <w:rsid w:val="001B4245"/>
    <w:rsid w:val="0025107B"/>
    <w:rsid w:val="0026352D"/>
    <w:rsid w:val="00292396"/>
    <w:rsid w:val="002D7A59"/>
    <w:rsid w:val="002E2654"/>
    <w:rsid w:val="002F4A44"/>
    <w:rsid w:val="00322256"/>
    <w:rsid w:val="00366183"/>
    <w:rsid w:val="00373096"/>
    <w:rsid w:val="003878B9"/>
    <w:rsid w:val="003943CC"/>
    <w:rsid w:val="003A437B"/>
    <w:rsid w:val="003A6FC1"/>
    <w:rsid w:val="00402DC2"/>
    <w:rsid w:val="00410650"/>
    <w:rsid w:val="0041534F"/>
    <w:rsid w:val="0043143B"/>
    <w:rsid w:val="00433FCF"/>
    <w:rsid w:val="00442250"/>
    <w:rsid w:val="0044437A"/>
    <w:rsid w:val="0044650E"/>
    <w:rsid w:val="00456DFD"/>
    <w:rsid w:val="00458475"/>
    <w:rsid w:val="00477296"/>
    <w:rsid w:val="00497B95"/>
    <w:rsid w:val="004C487F"/>
    <w:rsid w:val="004F4376"/>
    <w:rsid w:val="00501F15"/>
    <w:rsid w:val="005225CD"/>
    <w:rsid w:val="00533893"/>
    <w:rsid w:val="00543648"/>
    <w:rsid w:val="005717B5"/>
    <w:rsid w:val="00593E87"/>
    <w:rsid w:val="005A3AF3"/>
    <w:rsid w:val="005B49A1"/>
    <w:rsid w:val="005C7CDD"/>
    <w:rsid w:val="005F3710"/>
    <w:rsid w:val="00617C08"/>
    <w:rsid w:val="0062301A"/>
    <w:rsid w:val="00660D1E"/>
    <w:rsid w:val="006623F2"/>
    <w:rsid w:val="00664360"/>
    <w:rsid w:val="0068292C"/>
    <w:rsid w:val="00682BD5"/>
    <w:rsid w:val="00684C72"/>
    <w:rsid w:val="00685FF4"/>
    <w:rsid w:val="006A12B3"/>
    <w:rsid w:val="006A19AD"/>
    <w:rsid w:val="006A27ED"/>
    <w:rsid w:val="006D0567"/>
    <w:rsid w:val="006D7F20"/>
    <w:rsid w:val="006E5D2F"/>
    <w:rsid w:val="00752014"/>
    <w:rsid w:val="00756A38"/>
    <w:rsid w:val="007670E0"/>
    <w:rsid w:val="00771FE1"/>
    <w:rsid w:val="00782449"/>
    <w:rsid w:val="0078623F"/>
    <w:rsid w:val="007B73B7"/>
    <w:rsid w:val="007D612C"/>
    <w:rsid w:val="00800DBB"/>
    <w:rsid w:val="008109FA"/>
    <w:rsid w:val="008130AF"/>
    <w:rsid w:val="00836FAB"/>
    <w:rsid w:val="008429E3"/>
    <w:rsid w:val="00844B13"/>
    <w:rsid w:val="00857503"/>
    <w:rsid w:val="00880D21"/>
    <w:rsid w:val="00881C88"/>
    <w:rsid w:val="008B5EB6"/>
    <w:rsid w:val="008F5A4A"/>
    <w:rsid w:val="00900E44"/>
    <w:rsid w:val="009256BC"/>
    <w:rsid w:val="00935C6D"/>
    <w:rsid w:val="0095E055"/>
    <w:rsid w:val="00986639"/>
    <w:rsid w:val="00996FEF"/>
    <w:rsid w:val="009A1444"/>
    <w:rsid w:val="009A22D8"/>
    <w:rsid w:val="009BA900"/>
    <w:rsid w:val="009C6758"/>
    <w:rsid w:val="009F0EB5"/>
    <w:rsid w:val="00A01BFF"/>
    <w:rsid w:val="00A36F5D"/>
    <w:rsid w:val="00A538B0"/>
    <w:rsid w:val="00A81052"/>
    <w:rsid w:val="00AA2C0A"/>
    <w:rsid w:val="00AE6D15"/>
    <w:rsid w:val="00B335B8"/>
    <w:rsid w:val="00B43699"/>
    <w:rsid w:val="00B4715E"/>
    <w:rsid w:val="00B6108D"/>
    <w:rsid w:val="00B77A59"/>
    <w:rsid w:val="00BA2FA8"/>
    <w:rsid w:val="00BB4490"/>
    <w:rsid w:val="00BC14D8"/>
    <w:rsid w:val="00BC6F1D"/>
    <w:rsid w:val="00BD1863"/>
    <w:rsid w:val="00BF12D2"/>
    <w:rsid w:val="00C56CD5"/>
    <w:rsid w:val="00C64375"/>
    <w:rsid w:val="00C742CD"/>
    <w:rsid w:val="00C863DF"/>
    <w:rsid w:val="00C94868"/>
    <w:rsid w:val="00C97451"/>
    <w:rsid w:val="00CC6F96"/>
    <w:rsid w:val="00CF085A"/>
    <w:rsid w:val="00D533DB"/>
    <w:rsid w:val="00D561D2"/>
    <w:rsid w:val="00D5761B"/>
    <w:rsid w:val="00D72D9B"/>
    <w:rsid w:val="00D811B1"/>
    <w:rsid w:val="00D850FF"/>
    <w:rsid w:val="00D93193"/>
    <w:rsid w:val="00DA1384"/>
    <w:rsid w:val="00DA1C08"/>
    <w:rsid w:val="00DA40DA"/>
    <w:rsid w:val="00DB5694"/>
    <w:rsid w:val="00DF13F8"/>
    <w:rsid w:val="00E06DDD"/>
    <w:rsid w:val="00E412A4"/>
    <w:rsid w:val="00EC1D17"/>
    <w:rsid w:val="00EC3E1D"/>
    <w:rsid w:val="00ED0F9A"/>
    <w:rsid w:val="00ED2393"/>
    <w:rsid w:val="00ED6F6A"/>
    <w:rsid w:val="00EE06C1"/>
    <w:rsid w:val="00EF3572"/>
    <w:rsid w:val="00F05BD4"/>
    <w:rsid w:val="00F22391"/>
    <w:rsid w:val="00F3520C"/>
    <w:rsid w:val="00F37B52"/>
    <w:rsid w:val="00F82EED"/>
    <w:rsid w:val="00F97CC4"/>
    <w:rsid w:val="00FE7A6A"/>
    <w:rsid w:val="00FF102E"/>
    <w:rsid w:val="011DADB8"/>
    <w:rsid w:val="01325A26"/>
    <w:rsid w:val="013BFC56"/>
    <w:rsid w:val="01AC3748"/>
    <w:rsid w:val="01C55FA5"/>
    <w:rsid w:val="01F67D7C"/>
    <w:rsid w:val="02D1F8FA"/>
    <w:rsid w:val="02E4D3A2"/>
    <w:rsid w:val="0300A2B1"/>
    <w:rsid w:val="03317774"/>
    <w:rsid w:val="03613006"/>
    <w:rsid w:val="0363098D"/>
    <w:rsid w:val="036FBAEE"/>
    <w:rsid w:val="03814F22"/>
    <w:rsid w:val="0450D960"/>
    <w:rsid w:val="04556E4C"/>
    <w:rsid w:val="045A0335"/>
    <w:rsid w:val="046FF1D6"/>
    <w:rsid w:val="04766415"/>
    <w:rsid w:val="047A70E2"/>
    <w:rsid w:val="04935341"/>
    <w:rsid w:val="049684CC"/>
    <w:rsid w:val="04F7616C"/>
    <w:rsid w:val="04FB5B81"/>
    <w:rsid w:val="04FD0067"/>
    <w:rsid w:val="04FF6F5A"/>
    <w:rsid w:val="0523E25E"/>
    <w:rsid w:val="0559DCB3"/>
    <w:rsid w:val="05B854D2"/>
    <w:rsid w:val="05BAB5DC"/>
    <w:rsid w:val="05E25F0D"/>
    <w:rsid w:val="06436114"/>
    <w:rsid w:val="06A40127"/>
    <w:rsid w:val="06BFB2BF"/>
    <w:rsid w:val="06C3706A"/>
    <w:rsid w:val="06C95422"/>
    <w:rsid w:val="06E7A8ED"/>
    <w:rsid w:val="06F0511F"/>
    <w:rsid w:val="073234A3"/>
    <w:rsid w:val="0740DE36"/>
    <w:rsid w:val="07623F98"/>
    <w:rsid w:val="07CCC25A"/>
    <w:rsid w:val="07DA410F"/>
    <w:rsid w:val="07DBC2E2"/>
    <w:rsid w:val="07FA3D24"/>
    <w:rsid w:val="080B0096"/>
    <w:rsid w:val="08425D8D"/>
    <w:rsid w:val="08425E51"/>
    <w:rsid w:val="08668BDA"/>
    <w:rsid w:val="088B7953"/>
    <w:rsid w:val="088C5AC2"/>
    <w:rsid w:val="08B7DE47"/>
    <w:rsid w:val="08C9AC35"/>
    <w:rsid w:val="08D6A41F"/>
    <w:rsid w:val="08E00F11"/>
    <w:rsid w:val="08E40B20"/>
    <w:rsid w:val="09018A4B"/>
    <w:rsid w:val="0933A5EA"/>
    <w:rsid w:val="0947588D"/>
    <w:rsid w:val="09501E72"/>
    <w:rsid w:val="0953AE24"/>
    <w:rsid w:val="09590C2B"/>
    <w:rsid w:val="095D8FEA"/>
    <w:rsid w:val="0974AB57"/>
    <w:rsid w:val="098A22CA"/>
    <w:rsid w:val="09BD99C4"/>
    <w:rsid w:val="09C8B13D"/>
    <w:rsid w:val="0A085D30"/>
    <w:rsid w:val="0A31494E"/>
    <w:rsid w:val="0A45B301"/>
    <w:rsid w:val="0A4D90CA"/>
    <w:rsid w:val="0A568042"/>
    <w:rsid w:val="0A5731AF"/>
    <w:rsid w:val="0A697191"/>
    <w:rsid w:val="0A91A755"/>
    <w:rsid w:val="0AD7C8CF"/>
    <w:rsid w:val="0ADF335A"/>
    <w:rsid w:val="0B4BB994"/>
    <w:rsid w:val="0B609BE7"/>
    <w:rsid w:val="0BA4EDF5"/>
    <w:rsid w:val="0BEF2A98"/>
    <w:rsid w:val="0C1DAC7F"/>
    <w:rsid w:val="0C488CBE"/>
    <w:rsid w:val="0C5B3626"/>
    <w:rsid w:val="0C684A9B"/>
    <w:rsid w:val="0C6AB53A"/>
    <w:rsid w:val="0CA9379E"/>
    <w:rsid w:val="0CC6D729"/>
    <w:rsid w:val="0CCA1EA4"/>
    <w:rsid w:val="0D1F742B"/>
    <w:rsid w:val="0D2A42DE"/>
    <w:rsid w:val="0D3C3AD6"/>
    <w:rsid w:val="0D5237AD"/>
    <w:rsid w:val="0D74A26C"/>
    <w:rsid w:val="0D791204"/>
    <w:rsid w:val="0D96BEB3"/>
    <w:rsid w:val="0DB59C95"/>
    <w:rsid w:val="0DC8AFDF"/>
    <w:rsid w:val="0DFEC08F"/>
    <w:rsid w:val="0E1EC1A2"/>
    <w:rsid w:val="0E2DE120"/>
    <w:rsid w:val="0E329E59"/>
    <w:rsid w:val="0E6B4B0D"/>
    <w:rsid w:val="0E816CFF"/>
    <w:rsid w:val="0E82870C"/>
    <w:rsid w:val="0E8401EA"/>
    <w:rsid w:val="0E8D4978"/>
    <w:rsid w:val="0ED6CC90"/>
    <w:rsid w:val="0F031192"/>
    <w:rsid w:val="0F181E7A"/>
    <w:rsid w:val="0F45E5A3"/>
    <w:rsid w:val="0F534CA4"/>
    <w:rsid w:val="0F574D9E"/>
    <w:rsid w:val="0F6C6EB9"/>
    <w:rsid w:val="0F8E732F"/>
    <w:rsid w:val="0FB49B15"/>
    <w:rsid w:val="0FBA9203"/>
    <w:rsid w:val="10240E59"/>
    <w:rsid w:val="103547E0"/>
    <w:rsid w:val="10852B4A"/>
    <w:rsid w:val="108957CF"/>
    <w:rsid w:val="108D8760"/>
    <w:rsid w:val="10A07082"/>
    <w:rsid w:val="10AB4966"/>
    <w:rsid w:val="10BCD9D1"/>
    <w:rsid w:val="10E7C07C"/>
    <w:rsid w:val="10EF1D05"/>
    <w:rsid w:val="10FADE61"/>
    <w:rsid w:val="114E74DE"/>
    <w:rsid w:val="11566264"/>
    <w:rsid w:val="1162024C"/>
    <w:rsid w:val="1186E766"/>
    <w:rsid w:val="11CA4898"/>
    <w:rsid w:val="121F375E"/>
    <w:rsid w:val="12231886"/>
    <w:rsid w:val="12344181"/>
    <w:rsid w:val="1237EE86"/>
    <w:rsid w:val="12735CBD"/>
    <w:rsid w:val="1287E9E3"/>
    <w:rsid w:val="128EC13C"/>
    <w:rsid w:val="12A4E32E"/>
    <w:rsid w:val="12C30287"/>
    <w:rsid w:val="132688FD"/>
    <w:rsid w:val="13469BB3"/>
    <w:rsid w:val="134BF2F4"/>
    <w:rsid w:val="136618F9"/>
    <w:rsid w:val="136E9AE4"/>
    <w:rsid w:val="137AB44A"/>
    <w:rsid w:val="1398251B"/>
    <w:rsid w:val="13C3703E"/>
    <w:rsid w:val="13DECC00"/>
    <w:rsid w:val="13FD839F"/>
    <w:rsid w:val="143F2F09"/>
    <w:rsid w:val="144D615A"/>
    <w:rsid w:val="148615A0"/>
    <w:rsid w:val="149934BD"/>
    <w:rsid w:val="14A81F0A"/>
    <w:rsid w:val="14AF27C6"/>
    <w:rsid w:val="14D1F8E1"/>
    <w:rsid w:val="14D88CE4"/>
    <w:rsid w:val="14E45245"/>
    <w:rsid w:val="15570436"/>
    <w:rsid w:val="15702E66"/>
    <w:rsid w:val="158EF815"/>
    <w:rsid w:val="158FCBF5"/>
    <w:rsid w:val="159531BE"/>
    <w:rsid w:val="15A965CB"/>
    <w:rsid w:val="15C35B93"/>
    <w:rsid w:val="15DC83F0"/>
    <w:rsid w:val="164C8A2D"/>
    <w:rsid w:val="167ED65D"/>
    <w:rsid w:val="1692D45D"/>
    <w:rsid w:val="16BBD369"/>
    <w:rsid w:val="16CB5129"/>
    <w:rsid w:val="16E451B0"/>
    <w:rsid w:val="16F65E46"/>
    <w:rsid w:val="16FE305D"/>
    <w:rsid w:val="170BD70D"/>
    <w:rsid w:val="170DA263"/>
    <w:rsid w:val="174F6A5A"/>
    <w:rsid w:val="17594876"/>
    <w:rsid w:val="175A7843"/>
    <w:rsid w:val="17730134"/>
    <w:rsid w:val="17984C52"/>
    <w:rsid w:val="17AC7B8B"/>
    <w:rsid w:val="17B17CB0"/>
    <w:rsid w:val="17F4A440"/>
    <w:rsid w:val="1821FCB3"/>
    <w:rsid w:val="184AD277"/>
    <w:rsid w:val="18D8D495"/>
    <w:rsid w:val="18E1068D"/>
    <w:rsid w:val="19071671"/>
    <w:rsid w:val="190FB5FA"/>
    <w:rsid w:val="19549A69"/>
    <w:rsid w:val="195986C3"/>
    <w:rsid w:val="1975A7E0"/>
    <w:rsid w:val="199BB746"/>
    <w:rsid w:val="19A035E8"/>
    <w:rsid w:val="19A89A48"/>
    <w:rsid w:val="19AFCAA6"/>
    <w:rsid w:val="19BED9B6"/>
    <w:rsid w:val="19FA5FB2"/>
    <w:rsid w:val="1A6FCC5D"/>
    <w:rsid w:val="1A984F08"/>
    <w:rsid w:val="1AAEF53D"/>
    <w:rsid w:val="1B0D6BB4"/>
    <w:rsid w:val="1B18BDD9"/>
    <w:rsid w:val="1B27C01E"/>
    <w:rsid w:val="1B310BA5"/>
    <w:rsid w:val="1B49CE15"/>
    <w:rsid w:val="1B5AB795"/>
    <w:rsid w:val="1BA8ED25"/>
    <w:rsid w:val="1C71398B"/>
    <w:rsid w:val="1C962655"/>
    <w:rsid w:val="1C9E8CB0"/>
    <w:rsid w:val="1CB9DC97"/>
    <w:rsid w:val="1CFB397E"/>
    <w:rsid w:val="1D6C158E"/>
    <w:rsid w:val="1D82E8DA"/>
    <w:rsid w:val="1D835066"/>
    <w:rsid w:val="1D925AFE"/>
    <w:rsid w:val="1DC379AF"/>
    <w:rsid w:val="1DCBF3C7"/>
    <w:rsid w:val="1DF5687E"/>
    <w:rsid w:val="1DF80BBC"/>
    <w:rsid w:val="1E17C51D"/>
    <w:rsid w:val="1E22BAB1"/>
    <w:rsid w:val="1E89D002"/>
    <w:rsid w:val="1E91D0B3"/>
    <w:rsid w:val="1E9AD3A2"/>
    <w:rsid w:val="1EA0DE1A"/>
    <w:rsid w:val="1EF402BA"/>
    <w:rsid w:val="1EFAD5CD"/>
    <w:rsid w:val="1F07927C"/>
    <w:rsid w:val="1F0B8810"/>
    <w:rsid w:val="1F65CF21"/>
    <w:rsid w:val="1F69706E"/>
    <w:rsid w:val="1F6B0275"/>
    <w:rsid w:val="1F95FC3D"/>
    <w:rsid w:val="1F9937A4"/>
    <w:rsid w:val="1FE842A0"/>
    <w:rsid w:val="200B8837"/>
    <w:rsid w:val="202B1D89"/>
    <w:rsid w:val="20400EF5"/>
    <w:rsid w:val="20449C01"/>
    <w:rsid w:val="204C7AC1"/>
    <w:rsid w:val="2072E274"/>
    <w:rsid w:val="2074B2C5"/>
    <w:rsid w:val="2080767A"/>
    <w:rsid w:val="2096A62E"/>
    <w:rsid w:val="210540CF"/>
    <w:rsid w:val="212BCA1D"/>
    <w:rsid w:val="21405542"/>
    <w:rsid w:val="2141336B"/>
    <w:rsid w:val="216C862E"/>
    <w:rsid w:val="217442EF"/>
    <w:rsid w:val="219CBAB1"/>
    <w:rsid w:val="21B68026"/>
    <w:rsid w:val="21C2E77F"/>
    <w:rsid w:val="21EBDDDF"/>
    <w:rsid w:val="220BF98B"/>
    <w:rsid w:val="22725045"/>
    <w:rsid w:val="228E9088"/>
    <w:rsid w:val="229273E1"/>
    <w:rsid w:val="2308568F"/>
    <w:rsid w:val="23483DDB"/>
    <w:rsid w:val="23527655"/>
    <w:rsid w:val="235FEDD9"/>
    <w:rsid w:val="236B01EC"/>
    <w:rsid w:val="23744F3D"/>
    <w:rsid w:val="237B5C54"/>
    <w:rsid w:val="238E96DF"/>
    <w:rsid w:val="23E4D5DF"/>
    <w:rsid w:val="246B72AA"/>
    <w:rsid w:val="247ADDE0"/>
    <w:rsid w:val="2488A11A"/>
    <w:rsid w:val="24B348CB"/>
    <w:rsid w:val="24C8074A"/>
    <w:rsid w:val="24DB14CE"/>
    <w:rsid w:val="24DB89D4"/>
    <w:rsid w:val="24FE53CA"/>
    <w:rsid w:val="255D8560"/>
    <w:rsid w:val="2586D52E"/>
    <w:rsid w:val="259D8D72"/>
    <w:rsid w:val="25DC9DD9"/>
    <w:rsid w:val="25E4734E"/>
    <w:rsid w:val="25FE539A"/>
    <w:rsid w:val="261C7557"/>
    <w:rsid w:val="26393125"/>
    <w:rsid w:val="267DB3FA"/>
    <w:rsid w:val="269A242B"/>
    <w:rsid w:val="26E48FBA"/>
    <w:rsid w:val="2738A1E0"/>
    <w:rsid w:val="273E1193"/>
    <w:rsid w:val="27521524"/>
    <w:rsid w:val="27748253"/>
    <w:rsid w:val="27BB91F2"/>
    <w:rsid w:val="27BBD87B"/>
    <w:rsid w:val="27C2AEBD"/>
    <w:rsid w:val="27D80211"/>
    <w:rsid w:val="27F0A601"/>
    <w:rsid w:val="2804898F"/>
    <w:rsid w:val="2838E96C"/>
    <w:rsid w:val="284542B8"/>
    <w:rsid w:val="2860E8BD"/>
    <w:rsid w:val="28833DDA"/>
    <w:rsid w:val="28D55389"/>
    <w:rsid w:val="2908F2C1"/>
    <w:rsid w:val="291B7A4E"/>
    <w:rsid w:val="2922D131"/>
    <w:rsid w:val="293F6123"/>
    <w:rsid w:val="29599CB9"/>
    <w:rsid w:val="29955D94"/>
    <w:rsid w:val="29D88D3B"/>
    <w:rsid w:val="29E96214"/>
    <w:rsid w:val="2A19C523"/>
    <w:rsid w:val="2A30F683"/>
    <w:rsid w:val="2A6DEBB0"/>
    <w:rsid w:val="2A8843E9"/>
    <w:rsid w:val="2AA7BAD5"/>
    <w:rsid w:val="2AADAD3E"/>
    <w:rsid w:val="2B0A5916"/>
    <w:rsid w:val="2B33B313"/>
    <w:rsid w:val="2B572B5E"/>
    <w:rsid w:val="2B5DB171"/>
    <w:rsid w:val="2B7D7572"/>
    <w:rsid w:val="2C00E92F"/>
    <w:rsid w:val="2C164FFB"/>
    <w:rsid w:val="2C235FB2"/>
    <w:rsid w:val="2C2BB96A"/>
    <w:rsid w:val="2C7E5474"/>
    <w:rsid w:val="2CC41B4E"/>
    <w:rsid w:val="2CC45196"/>
    <w:rsid w:val="2CCCFE56"/>
    <w:rsid w:val="2CF8BBD5"/>
    <w:rsid w:val="2D0A1751"/>
    <w:rsid w:val="2D169672"/>
    <w:rsid w:val="2D1B3183"/>
    <w:rsid w:val="2D269714"/>
    <w:rsid w:val="2D466998"/>
    <w:rsid w:val="2D4DBEAB"/>
    <w:rsid w:val="2DEC7EC8"/>
    <w:rsid w:val="2E27955A"/>
    <w:rsid w:val="2E29EDED"/>
    <w:rsid w:val="2E968474"/>
    <w:rsid w:val="2E9C9873"/>
    <w:rsid w:val="2EBE5E6D"/>
    <w:rsid w:val="2ED6CFAF"/>
    <w:rsid w:val="2ED74FAF"/>
    <w:rsid w:val="2EDBE80B"/>
    <w:rsid w:val="2EECC6BA"/>
    <w:rsid w:val="2F041575"/>
    <w:rsid w:val="2F09B8C8"/>
    <w:rsid w:val="2F19DE4B"/>
    <w:rsid w:val="2F2EA8BB"/>
    <w:rsid w:val="2F31A573"/>
    <w:rsid w:val="2F43353E"/>
    <w:rsid w:val="2F48F2BD"/>
    <w:rsid w:val="2F6F26CC"/>
    <w:rsid w:val="2F86BA10"/>
    <w:rsid w:val="2F884F29"/>
    <w:rsid w:val="2F89B08C"/>
    <w:rsid w:val="2F966FD4"/>
    <w:rsid w:val="2FAE0F67"/>
    <w:rsid w:val="2FD1A6CE"/>
    <w:rsid w:val="30192B14"/>
    <w:rsid w:val="30744FE5"/>
    <w:rsid w:val="308161FD"/>
    <w:rsid w:val="30AFC2A1"/>
    <w:rsid w:val="30DDA878"/>
    <w:rsid w:val="31269682"/>
    <w:rsid w:val="3134A8A0"/>
    <w:rsid w:val="31437260"/>
    <w:rsid w:val="31661038"/>
    <w:rsid w:val="318AB198"/>
    <w:rsid w:val="318DA13A"/>
    <w:rsid w:val="31919D33"/>
    <w:rsid w:val="31F6902C"/>
    <w:rsid w:val="323C0868"/>
    <w:rsid w:val="3256A094"/>
    <w:rsid w:val="325F15F2"/>
    <w:rsid w:val="327C1164"/>
    <w:rsid w:val="32E26599"/>
    <w:rsid w:val="32FF7CD3"/>
    <w:rsid w:val="33238154"/>
    <w:rsid w:val="3364E53C"/>
    <w:rsid w:val="33A0AABA"/>
    <w:rsid w:val="33A0B6C5"/>
    <w:rsid w:val="33F7C64D"/>
    <w:rsid w:val="33FDCA65"/>
    <w:rsid w:val="345BC04C"/>
    <w:rsid w:val="347E3C0E"/>
    <w:rsid w:val="3485B895"/>
    <w:rsid w:val="3486FB60"/>
    <w:rsid w:val="348FF997"/>
    <w:rsid w:val="34B2735F"/>
    <w:rsid w:val="34B69181"/>
    <w:rsid w:val="34CF8B45"/>
    <w:rsid w:val="34D0C91C"/>
    <w:rsid w:val="3500A105"/>
    <w:rsid w:val="3529FEA4"/>
    <w:rsid w:val="3551C724"/>
    <w:rsid w:val="356F592B"/>
    <w:rsid w:val="357195F5"/>
    <w:rsid w:val="3580C138"/>
    <w:rsid w:val="3594E550"/>
    <w:rsid w:val="359C0375"/>
    <w:rsid w:val="35D5F946"/>
    <w:rsid w:val="36046A14"/>
    <w:rsid w:val="3656E057"/>
    <w:rsid w:val="3673E09C"/>
    <w:rsid w:val="3685CAD3"/>
    <w:rsid w:val="3689D14B"/>
    <w:rsid w:val="36C58D40"/>
    <w:rsid w:val="36D2FDFD"/>
    <w:rsid w:val="370482E6"/>
    <w:rsid w:val="37178D54"/>
    <w:rsid w:val="3741730D"/>
    <w:rsid w:val="3745A1DC"/>
    <w:rsid w:val="3752A477"/>
    <w:rsid w:val="37746709"/>
    <w:rsid w:val="37D01824"/>
    <w:rsid w:val="37F75248"/>
    <w:rsid w:val="384C1856"/>
    <w:rsid w:val="385DD8FC"/>
    <w:rsid w:val="3871020F"/>
    <w:rsid w:val="38873312"/>
    <w:rsid w:val="389561CF"/>
    <w:rsid w:val="38D07BA6"/>
    <w:rsid w:val="38E1E115"/>
    <w:rsid w:val="39153BA7"/>
    <w:rsid w:val="3950AB6A"/>
    <w:rsid w:val="39F51491"/>
    <w:rsid w:val="39F90804"/>
    <w:rsid w:val="39FFF4FF"/>
    <w:rsid w:val="3A3A6580"/>
    <w:rsid w:val="3A5F860B"/>
    <w:rsid w:val="3A626929"/>
    <w:rsid w:val="3A8F8363"/>
    <w:rsid w:val="3AB93112"/>
    <w:rsid w:val="3B07FDC2"/>
    <w:rsid w:val="3B906128"/>
    <w:rsid w:val="3BA8D48D"/>
    <w:rsid w:val="3BC16FCF"/>
    <w:rsid w:val="3BC81214"/>
    <w:rsid w:val="3BE1CC0C"/>
    <w:rsid w:val="3C705937"/>
    <w:rsid w:val="3C8E644D"/>
    <w:rsid w:val="3D0C5D4C"/>
    <w:rsid w:val="3D22B725"/>
    <w:rsid w:val="3D265707"/>
    <w:rsid w:val="3D47B1F8"/>
    <w:rsid w:val="3D50E451"/>
    <w:rsid w:val="3D625A3F"/>
    <w:rsid w:val="3D857187"/>
    <w:rsid w:val="3D9FF735"/>
    <w:rsid w:val="3E04B080"/>
    <w:rsid w:val="3E068876"/>
    <w:rsid w:val="3E1EC155"/>
    <w:rsid w:val="3E30A7CB"/>
    <w:rsid w:val="3E9D9F96"/>
    <w:rsid w:val="3EBB59DA"/>
    <w:rsid w:val="3EDEA04F"/>
    <w:rsid w:val="3EE8B67D"/>
    <w:rsid w:val="3EEDBF19"/>
    <w:rsid w:val="3F32B9E1"/>
    <w:rsid w:val="3F3FBD2A"/>
    <w:rsid w:val="3F44EA3F"/>
    <w:rsid w:val="3F882E6B"/>
    <w:rsid w:val="3F964595"/>
    <w:rsid w:val="3F965D78"/>
    <w:rsid w:val="3F98B2DD"/>
    <w:rsid w:val="3F9F485B"/>
    <w:rsid w:val="3FAB20BE"/>
    <w:rsid w:val="3FD4FC8F"/>
    <w:rsid w:val="3FE25941"/>
    <w:rsid w:val="3FF52606"/>
    <w:rsid w:val="400CCE36"/>
    <w:rsid w:val="401758A4"/>
    <w:rsid w:val="40188FDC"/>
    <w:rsid w:val="40348524"/>
    <w:rsid w:val="405A4E86"/>
    <w:rsid w:val="406513A9"/>
    <w:rsid w:val="409AE938"/>
    <w:rsid w:val="40D797F7"/>
    <w:rsid w:val="410E85D5"/>
    <w:rsid w:val="413215F6"/>
    <w:rsid w:val="4159D758"/>
    <w:rsid w:val="415BFACE"/>
    <w:rsid w:val="41698F58"/>
    <w:rsid w:val="416E3C41"/>
    <w:rsid w:val="418BE67E"/>
    <w:rsid w:val="418DAE2C"/>
    <w:rsid w:val="41A4771F"/>
    <w:rsid w:val="41A85A77"/>
    <w:rsid w:val="41B530F5"/>
    <w:rsid w:val="41E277F5"/>
    <w:rsid w:val="42037B8D"/>
    <w:rsid w:val="420C22F9"/>
    <w:rsid w:val="420C43F9"/>
    <w:rsid w:val="4220E87B"/>
    <w:rsid w:val="423030B3"/>
    <w:rsid w:val="4241576A"/>
    <w:rsid w:val="42507BF5"/>
    <w:rsid w:val="425A3FFB"/>
    <w:rsid w:val="4269F5B7"/>
    <w:rsid w:val="428088C0"/>
    <w:rsid w:val="42AA485D"/>
    <w:rsid w:val="42CA6733"/>
    <w:rsid w:val="42E567F3"/>
    <w:rsid w:val="432D8F9F"/>
    <w:rsid w:val="434F5314"/>
    <w:rsid w:val="43B3B4B6"/>
    <w:rsid w:val="43BBF4EA"/>
    <w:rsid w:val="43ED5D11"/>
    <w:rsid w:val="44291846"/>
    <w:rsid w:val="44559B06"/>
    <w:rsid w:val="445BE570"/>
    <w:rsid w:val="44831EED"/>
    <w:rsid w:val="448524E1"/>
    <w:rsid w:val="44ACB56A"/>
    <w:rsid w:val="44AF6ECC"/>
    <w:rsid w:val="44BB2AD2"/>
    <w:rsid w:val="44C6F06F"/>
    <w:rsid w:val="44C89729"/>
    <w:rsid w:val="454454B8"/>
    <w:rsid w:val="4594E840"/>
    <w:rsid w:val="459C91A6"/>
    <w:rsid w:val="45AB091A"/>
    <w:rsid w:val="45D6F505"/>
    <w:rsid w:val="45DC4D9B"/>
    <w:rsid w:val="46092D38"/>
    <w:rsid w:val="4616B3CC"/>
    <w:rsid w:val="46224FC8"/>
    <w:rsid w:val="462506E5"/>
    <w:rsid w:val="46355884"/>
    <w:rsid w:val="467B59C8"/>
    <w:rsid w:val="467FACC2"/>
    <w:rsid w:val="46AB9B94"/>
    <w:rsid w:val="46B18BFB"/>
    <w:rsid w:val="46BA974E"/>
    <w:rsid w:val="46BB0058"/>
    <w:rsid w:val="46C57ECE"/>
    <w:rsid w:val="46C8E127"/>
    <w:rsid w:val="46D22D1B"/>
    <w:rsid w:val="471FB3DC"/>
    <w:rsid w:val="474273A4"/>
    <w:rsid w:val="4758C155"/>
    <w:rsid w:val="477B1BE3"/>
    <w:rsid w:val="4785ED14"/>
    <w:rsid w:val="479198C8"/>
    <w:rsid w:val="47E11158"/>
    <w:rsid w:val="47F695C3"/>
    <w:rsid w:val="48217411"/>
    <w:rsid w:val="48414CD0"/>
    <w:rsid w:val="486D0C0F"/>
    <w:rsid w:val="489787B5"/>
    <w:rsid w:val="489E7B1B"/>
    <w:rsid w:val="48BA8DF3"/>
    <w:rsid w:val="48C00C4C"/>
    <w:rsid w:val="48D8562E"/>
    <w:rsid w:val="48E54650"/>
    <w:rsid w:val="48FDAD88"/>
    <w:rsid w:val="492C2CDC"/>
    <w:rsid w:val="4944F0E6"/>
    <w:rsid w:val="494A2CCE"/>
    <w:rsid w:val="4988C14A"/>
    <w:rsid w:val="4A0B98E3"/>
    <w:rsid w:val="4A117F90"/>
    <w:rsid w:val="4A8AC7E9"/>
    <w:rsid w:val="4A979E57"/>
    <w:rsid w:val="4AA5D770"/>
    <w:rsid w:val="4AE7F543"/>
    <w:rsid w:val="4AF5C0EB"/>
    <w:rsid w:val="4AFD90D0"/>
    <w:rsid w:val="4B0662FC"/>
    <w:rsid w:val="4B36EC47"/>
    <w:rsid w:val="4B4339AC"/>
    <w:rsid w:val="4B8A6963"/>
    <w:rsid w:val="4BA0AFF7"/>
    <w:rsid w:val="4BC1C2E0"/>
    <w:rsid w:val="4C25F5E0"/>
    <w:rsid w:val="4C29DC2D"/>
    <w:rsid w:val="4C510C57"/>
    <w:rsid w:val="4C5F5EE6"/>
    <w:rsid w:val="4C709C73"/>
    <w:rsid w:val="4C7E6286"/>
    <w:rsid w:val="4C9F683F"/>
    <w:rsid w:val="4CB719A2"/>
    <w:rsid w:val="4CEF547B"/>
    <w:rsid w:val="4D495C25"/>
    <w:rsid w:val="4D4DE843"/>
    <w:rsid w:val="4D568E67"/>
    <w:rsid w:val="4D7C71F9"/>
    <w:rsid w:val="4D9D15B3"/>
    <w:rsid w:val="4DC11473"/>
    <w:rsid w:val="4DEFA206"/>
    <w:rsid w:val="4E1276BC"/>
    <w:rsid w:val="4E297036"/>
    <w:rsid w:val="4E2C5E3B"/>
    <w:rsid w:val="4E7E8DD0"/>
    <w:rsid w:val="4E98EA85"/>
    <w:rsid w:val="4EF57DFF"/>
    <w:rsid w:val="4F38C303"/>
    <w:rsid w:val="4F405069"/>
    <w:rsid w:val="4F68D0CF"/>
    <w:rsid w:val="4F88FBEE"/>
    <w:rsid w:val="4F98BE27"/>
    <w:rsid w:val="4FA5F6CB"/>
    <w:rsid w:val="4FA992D4"/>
    <w:rsid w:val="4FC5D194"/>
    <w:rsid w:val="4FEA5278"/>
    <w:rsid w:val="500B49D0"/>
    <w:rsid w:val="5014C9F2"/>
    <w:rsid w:val="505238FD"/>
    <w:rsid w:val="505675E6"/>
    <w:rsid w:val="50914E60"/>
    <w:rsid w:val="5092BD0E"/>
    <w:rsid w:val="509FDB2D"/>
    <w:rsid w:val="50AB9C89"/>
    <w:rsid w:val="50EF32FE"/>
    <w:rsid w:val="51020FE0"/>
    <w:rsid w:val="51182BEE"/>
    <w:rsid w:val="5151549E"/>
    <w:rsid w:val="515B977D"/>
    <w:rsid w:val="518194E6"/>
    <w:rsid w:val="518E4CE1"/>
    <w:rsid w:val="51A71A31"/>
    <w:rsid w:val="520607FD"/>
    <w:rsid w:val="520858AB"/>
    <w:rsid w:val="520E9491"/>
    <w:rsid w:val="523F318B"/>
    <w:rsid w:val="526F90D7"/>
    <w:rsid w:val="527223F3"/>
    <w:rsid w:val="52992A30"/>
    <w:rsid w:val="52A6366F"/>
    <w:rsid w:val="5304CEDF"/>
    <w:rsid w:val="530D2870"/>
    <w:rsid w:val="5310903B"/>
    <w:rsid w:val="53118810"/>
    <w:rsid w:val="531F736B"/>
    <w:rsid w:val="5342EA92"/>
    <w:rsid w:val="534D0C93"/>
    <w:rsid w:val="534EF3EF"/>
    <w:rsid w:val="53681C4C"/>
    <w:rsid w:val="539F754C"/>
    <w:rsid w:val="53B0C03C"/>
    <w:rsid w:val="53B12CA2"/>
    <w:rsid w:val="53CA05FF"/>
    <w:rsid w:val="53E28039"/>
    <w:rsid w:val="541D8528"/>
    <w:rsid w:val="542B6E29"/>
    <w:rsid w:val="544A555A"/>
    <w:rsid w:val="54817B6F"/>
    <w:rsid w:val="54A22A3B"/>
    <w:rsid w:val="54B5D2F3"/>
    <w:rsid w:val="54CBC105"/>
    <w:rsid w:val="54EAC450"/>
    <w:rsid w:val="54EE5E6C"/>
    <w:rsid w:val="54EFC5E9"/>
    <w:rsid w:val="5514B3E0"/>
    <w:rsid w:val="551575E6"/>
    <w:rsid w:val="55237783"/>
    <w:rsid w:val="552AAAAD"/>
    <w:rsid w:val="5534FD7F"/>
    <w:rsid w:val="554003CA"/>
    <w:rsid w:val="555FB000"/>
    <w:rsid w:val="558EB5E7"/>
    <w:rsid w:val="55983609"/>
    <w:rsid w:val="55F5D679"/>
    <w:rsid w:val="56170D31"/>
    <w:rsid w:val="5634821B"/>
    <w:rsid w:val="56557691"/>
    <w:rsid w:val="567A134D"/>
    <w:rsid w:val="56A6DB33"/>
    <w:rsid w:val="56B41B6D"/>
    <w:rsid w:val="56E95411"/>
    <w:rsid w:val="57179B34"/>
    <w:rsid w:val="572B44FE"/>
    <w:rsid w:val="574571CE"/>
    <w:rsid w:val="57618D69"/>
    <w:rsid w:val="57AD4FEE"/>
    <w:rsid w:val="57CCE1AA"/>
    <w:rsid w:val="57DB9183"/>
    <w:rsid w:val="57E3B5A8"/>
    <w:rsid w:val="57F35981"/>
    <w:rsid w:val="57FA52F8"/>
    <w:rsid w:val="5807AC83"/>
    <w:rsid w:val="5848E8DD"/>
    <w:rsid w:val="58496B86"/>
    <w:rsid w:val="59197574"/>
    <w:rsid w:val="592DCAF0"/>
    <w:rsid w:val="594A3E2C"/>
    <w:rsid w:val="595AE806"/>
    <w:rsid w:val="5966A962"/>
    <w:rsid w:val="59793D7B"/>
    <w:rsid w:val="598F6E7C"/>
    <w:rsid w:val="599D3615"/>
    <w:rsid w:val="59DC8729"/>
    <w:rsid w:val="59E0D81A"/>
    <w:rsid w:val="59E9AC7C"/>
    <w:rsid w:val="59ECB911"/>
    <w:rsid w:val="5A280B1E"/>
    <w:rsid w:val="5A33B660"/>
    <w:rsid w:val="5A592CD3"/>
    <w:rsid w:val="5A60CDC9"/>
    <w:rsid w:val="5AAFE91A"/>
    <w:rsid w:val="5AB10667"/>
    <w:rsid w:val="5AD6E245"/>
    <w:rsid w:val="5B11512B"/>
    <w:rsid w:val="5B267992"/>
    <w:rsid w:val="5B475B0E"/>
    <w:rsid w:val="5B56DABA"/>
    <w:rsid w:val="5BB7EE32"/>
    <w:rsid w:val="5C4432FB"/>
    <w:rsid w:val="5C583706"/>
    <w:rsid w:val="5CB9C9F3"/>
    <w:rsid w:val="5CC5B074"/>
    <w:rsid w:val="5CC9D63B"/>
    <w:rsid w:val="5D12F2A4"/>
    <w:rsid w:val="5D5CCB08"/>
    <w:rsid w:val="5D6C5BB7"/>
    <w:rsid w:val="5D6CEB37"/>
    <w:rsid w:val="5D8074A6"/>
    <w:rsid w:val="5D985106"/>
    <w:rsid w:val="5E478186"/>
    <w:rsid w:val="5E48A593"/>
    <w:rsid w:val="5E671117"/>
    <w:rsid w:val="5E8ED48E"/>
    <w:rsid w:val="5EFBD9B6"/>
    <w:rsid w:val="5F1ABF93"/>
    <w:rsid w:val="5F6037CF"/>
    <w:rsid w:val="5F8173F5"/>
    <w:rsid w:val="5F9B4C80"/>
    <w:rsid w:val="60195E39"/>
    <w:rsid w:val="605780FF"/>
    <w:rsid w:val="6078BCAC"/>
    <w:rsid w:val="6097FF55"/>
    <w:rsid w:val="60B0857C"/>
    <w:rsid w:val="60B6173D"/>
    <w:rsid w:val="60B8FEE7"/>
    <w:rsid w:val="60B9F06E"/>
    <w:rsid w:val="60C9ADD9"/>
    <w:rsid w:val="60FC0830"/>
    <w:rsid w:val="61087FA4"/>
    <w:rsid w:val="61106A35"/>
    <w:rsid w:val="61247884"/>
    <w:rsid w:val="6131BA30"/>
    <w:rsid w:val="61560E2E"/>
    <w:rsid w:val="6192DAC7"/>
    <w:rsid w:val="619B604C"/>
    <w:rsid w:val="61AC0324"/>
    <w:rsid w:val="61C3F04E"/>
    <w:rsid w:val="62238E69"/>
    <w:rsid w:val="62316266"/>
    <w:rsid w:val="6251E79E"/>
    <w:rsid w:val="62533D3A"/>
    <w:rsid w:val="62742BF6"/>
    <w:rsid w:val="629B9426"/>
    <w:rsid w:val="62AC5808"/>
    <w:rsid w:val="62B78962"/>
    <w:rsid w:val="62B914B7"/>
    <w:rsid w:val="62C05F73"/>
    <w:rsid w:val="62C22D86"/>
    <w:rsid w:val="62F793BC"/>
    <w:rsid w:val="62F7F01B"/>
    <w:rsid w:val="6305D354"/>
    <w:rsid w:val="63161CE1"/>
    <w:rsid w:val="631BC014"/>
    <w:rsid w:val="63223385"/>
    <w:rsid w:val="63226AB6"/>
    <w:rsid w:val="632CBB13"/>
    <w:rsid w:val="638B9B84"/>
    <w:rsid w:val="63BC154D"/>
    <w:rsid w:val="63D3A565"/>
    <w:rsid w:val="63F61E3C"/>
    <w:rsid w:val="64480AF7"/>
    <w:rsid w:val="64958BB7"/>
    <w:rsid w:val="649D9AAD"/>
    <w:rsid w:val="64B917BB"/>
    <w:rsid w:val="64CAF8BC"/>
    <w:rsid w:val="6523B1AE"/>
    <w:rsid w:val="65743934"/>
    <w:rsid w:val="6591EE9D"/>
    <w:rsid w:val="6594901C"/>
    <w:rsid w:val="65D766D9"/>
    <w:rsid w:val="65F4CFBE"/>
    <w:rsid w:val="662571A4"/>
    <w:rsid w:val="66289609"/>
    <w:rsid w:val="662F90DD"/>
    <w:rsid w:val="66ED295A"/>
    <w:rsid w:val="67100995"/>
    <w:rsid w:val="673EF9D5"/>
    <w:rsid w:val="6745A700"/>
    <w:rsid w:val="6781840B"/>
    <w:rsid w:val="6786DFDA"/>
    <w:rsid w:val="67907B6E"/>
    <w:rsid w:val="67CB613E"/>
    <w:rsid w:val="67D0AD00"/>
    <w:rsid w:val="67D2679A"/>
    <w:rsid w:val="67E8801C"/>
    <w:rsid w:val="67FA2528"/>
    <w:rsid w:val="68198D32"/>
    <w:rsid w:val="686B3A82"/>
    <w:rsid w:val="688FFD06"/>
    <w:rsid w:val="6899F185"/>
    <w:rsid w:val="689D40F5"/>
    <w:rsid w:val="68A620BC"/>
    <w:rsid w:val="68B83F88"/>
    <w:rsid w:val="6924A8FA"/>
    <w:rsid w:val="69309F23"/>
    <w:rsid w:val="695A6691"/>
    <w:rsid w:val="69719CCD"/>
    <w:rsid w:val="698B0198"/>
    <w:rsid w:val="699F1214"/>
    <w:rsid w:val="69ACB2A9"/>
    <w:rsid w:val="69C84C65"/>
    <w:rsid w:val="69DBE088"/>
    <w:rsid w:val="69F84CAC"/>
    <w:rsid w:val="6A029BEC"/>
    <w:rsid w:val="6A4BA666"/>
    <w:rsid w:val="6A70901F"/>
    <w:rsid w:val="6A8670BF"/>
    <w:rsid w:val="6AAEE85D"/>
    <w:rsid w:val="6ACEF0C2"/>
    <w:rsid w:val="6AFA3223"/>
    <w:rsid w:val="6B057FA8"/>
    <w:rsid w:val="6B071CF4"/>
    <w:rsid w:val="6B0762B6"/>
    <w:rsid w:val="6B127722"/>
    <w:rsid w:val="6B28E10B"/>
    <w:rsid w:val="6B310E1E"/>
    <w:rsid w:val="6B781724"/>
    <w:rsid w:val="6B8FD776"/>
    <w:rsid w:val="6B9055DB"/>
    <w:rsid w:val="6BC8C2D8"/>
    <w:rsid w:val="6BC94C2D"/>
    <w:rsid w:val="6BE807C4"/>
    <w:rsid w:val="6C6C295F"/>
    <w:rsid w:val="6CD638B6"/>
    <w:rsid w:val="6CEEB5CB"/>
    <w:rsid w:val="6CFA9352"/>
    <w:rsid w:val="6D110892"/>
    <w:rsid w:val="6D3221F4"/>
    <w:rsid w:val="6D4127F1"/>
    <w:rsid w:val="6D46DFCF"/>
    <w:rsid w:val="6D5C859E"/>
    <w:rsid w:val="6D770D15"/>
    <w:rsid w:val="6D77F9BE"/>
    <w:rsid w:val="6D93B75C"/>
    <w:rsid w:val="6DD97C91"/>
    <w:rsid w:val="6DE8A0D6"/>
    <w:rsid w:val="6DEEED3D"/>
    <w:rsid w:val="6DFA3A9C"/>
    <w:rsid w:val="6DFFBCF2"/>
    <w:rsid w:val="6E1167D1"/>
    <w:rsid w:val="6E1F361C"/>
    <w:rsid w:val="6E2074C3"/>
    <w:rsid w:val="6E323F91"/>
    <w:rsid w:val="6E730E0C"/>
    <w:rsid w:val="6F1075CB"/>
    <w:rsid w:val="6F1F1789"/>
    <w:rsid w:val="6F30E35D"/>
    <w:rsid w:val="6F35E0A5"/>
    <w:rsid w:val="6FA4C2C0"/>
    <w:rsid w:val="6FEC0EB0"/>
    <w:rsid w:val="70023FB3"/>
    <w:rsid w:val="7080646D"/>
    <w:rsid w:val="708F1DBD"/>
    <w:rsid w:val="7097DFDF"/>
    <w:rsid w:val="709E21A1"/>
    <w:rsid w:val="70E282BB"/>
    <w:rsid w:val="7103B21A"/>
    <w:rsid w:val="711C8F3B"/>
    <w:rsid w:val="714BA0C9"/>
    <w:rsid w:val="719CE326"/>
    <w:rsid w:val="71A8846C"/>
    <w:rsid w:val="71AAAECE"/>
    <w:rsid w:val="71E53517"/>
    <w:rsid w:val="721A6E64"/>
    <w:rsid w:val="7237EFD6"/>
    <w:rsid w:val="7273E9B0"/>
    <w:rsid w:val="727BA204"/>
    <w:rsid w:val="72999001"/>
    <w:rsid w:val="72F7DBE7"/>
    <w:rsid w:val="72FD84B8"/>
    <w:rsid w:val="73144CC9"/>
    <w:rsid w:val="73277F84"/>
    <w:rsid w:val="735F3805"/>
    <w:rsid w:val="738A7F3E"/>
    <w:rsid w:val="73A2D993"/>
    <w:rsid w:val="73BD0486"/>
    <w:rsid w:val="73D81AF6"/>
    <w:rsid w:val="73DD701A"/>
    <w:rsid w:val="73E2D1C0"/>
    <w:rsid w:val="73FE4A08"/>
    <w:rsid w:val="74AE44FC"/>
    <w:rsid w:val="74B8AA98"/>
    <w:rsid w:val="74F2DA0D"/>
    <w:rsid w:val="7512AD01"/>
    <w:rsid w:val="7551F1B4"/>
    <w:rsid w:val="75972260"/>
    <w:rsid w:val="75CD578E"/>
    <w:rsid w:val="75CFB505"/>
    <w:rsid w:val="75DE125F"/>
    <w:rsid w:val="760D3D67"/>
    <w:rsid w:val="762AFB14"/>
    <w:rsid w:val="765B5034"/>
    <w:rsid w:val="76B60168"/>
    <w:rsid w:val="76B98CA5"/>
    <w:rsid w:val="77262D5F"/>
    <w:rsid w:val="773DD850"/>
    <w:rsid w:val="773FE5AC"/>
    <w:rsid w:val="776267C3"/>
    <w:rsid w:val="77676031"/>
    <w:rsid w:val="779ED84E"/>
    <w:rsid w:val="77A16ADF"/>
    <w:rsid w:val="77AA9FCC"/>
    <w:rsid w:val="77DBBC16"/>
    <w:rsid w:val="77EB5F39"/>
    <w:rsid w:val="77F10D2F"/>
    <w:rsid w:val="77F41A2A"/>
    <w:rsid w:val="781E7D5E"/>
    <w:rsid w:val="782BF297"/>
    <w:rsid w:val="783318AF"/>
    <w:rsid w:val="78388567"/>
    <w:rsid w:val="784CA5D8"/>
    <w:rsid w:val="78899276"/>
    <w:rsid w:val="78A97FCC"/>
    <w:rsid w:val="78BA80B6"/>
    <w:rsid w:val="78C68ACC"/>
    <w:rsid w:val="7940709D"/>
    <w:rsid w:val="79605CA1"/>
    <w:rsid w:val="797216BD"/>
    <w:rsid w:val="79838E4D"/>
    <w:rsid w:val="7983B890"/>
    <w:rsid w:val="79D80496"/>
    <w:rsid w:val="79DE53EF"/>
    <w:rsid w:val="7A2AA4E8"/>
    <w:rsid w:val="7A35C642"/>
    <w:rsid w:val="7A399AEF"/>
    <w:rsid w:val="7A456596"/>
    <w:rsid w:val="7A49DB1A"/>
    <w:rsid w:val="7A4E7143"/>
    <w:rsid w:val="7A617F41"/>
    <w:rsid w:val="7A7B550B"/>
    <w:rsid w:val="7A850521"/>
    <w:rsid w:val="7AA47F9F"/>
    <w:rsid w:val="7AB00D23"/>
    <w:rsid w:val="7AB20F00"/>
    <w:rsid w:val="7B14DDA7"/>
    <w:rsid w:val="7B4A6D2F"/>
    <w:rsid w:val="7B5B0FCD"/>
    <w:rsid w:val="7B6DA205"/>
    <w:rsid w:val="7B8E3CAA"/>
    <w:rsid w:val="7BCAB4DF"/>
    <w:rsid w:val="7BDDCA35"/>
    <w:rsid w:val="7C114973"/>
    <w:rsid w:val="7C2D004D"/>
    <w:rsid w:val="7C315237"/>
    <w:rsid w:val="7C5EE902"/>
    <w:rsid w:val="7C9DFA4A"/>
    <w:rsid w:val="7CBB2F0F"/>
    <w:rsid w:val="7D1D8623"/>
    <w:rsid w:val="7D3E4756"/>
    <w:rsid w:val="7D5A8772"/>
    <w:rsid w:val="7D6806F7"/>
    <w:rsid w:val="7D7B5ED8"/>
    <w:rsid w:val="7D8F90C1"/>
    <w:rsid w:val="7DB655BA"/>
    <w:rsid w:val="7DFAB963"/>
    <w:rsid w:val="7DFB8121"/>
    <w:rsid w:val="7E42BECC"/>
    <w:rsid w:val="7E4B784D"/>
    <w:rsid w:val="7E537B7B"/>
    <w:rsid w:val="7E635BAE"/>
    <w:rsid w:val="7EAE5D09"/>
    <w:rsid w:val="7EB8195A"/>
    <w:rsid w:val="7EEFEA20"/>
    <w:rsid w:val="7EF38616"/>
    <w:rsid w:val="7F23B3D2"/>
    <w:rsid w:val="7F5D80DC"/>
    <w:rsid w:val="7FDE55A6"/>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A3AD892"/>
  <w15:chartTrackingRefBased/>
  <w15:docId w15:val="{6930E510-59BF-42EA-A47E-1D68E78C0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EB5"/>
    <w:rPr>
      <w:rFonts w:eastAsiaTheme="minorEastAsia" w:cstheme="minorBidi"/>
      <w:sz w:val="28"/>
      <w:szCs w:val="24"/>
      <w:lang w:val="en-GB" w:eastAsia="zh-CN"/>
    </w:rPr>
  </w:style>
  <w:style w:type="paragraph" w:styleId="Heading1">
    <w:name w:val="heading 1"/>
    <w:basedOn w:val="Normal"/>
    <w:next w:val="Normal"/>
    <w:link w:val="Heading1Char"/>
    <w:uiPriority w:val="9"/>
    <w:qFormat/>
    <w:rsid w:val="009F0EB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qFormat/>
    <w:rsid w:val="009A1444"/>
    <w:pPr>
      <w:keepNext/>
      <w:outlineLvl w:val="1"/>
    </w:pPr>
    <w:rPr>
      <w:rFonts w:eastAsia="Times New Roman" w:cs="Arial"/>
      <w:lang w:val="en-US" w:eastAsia="en-US"/>
    </w:rPr>
  </w:style>
  <w:style w:type="paragraph" w:styleId="Heading3">
    <w:name w:val="heading 3"/>
    <w:basedOn w:val="Normal"/>
    <w:next w:val="Normal"/>
    <w:link w:val="Heading3Char"/>
    <w:uiPriority w:val="9"/>
    <w:unhideWhenUsed/>
    <w:qFormat/>
    <w:rsid w:val="00F37B52"/>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4465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A1444"/>
    <w:rPr>
      <w:rFonts w:eastAsia="Times New Roman" w:cs="Arial"/>
      <w:sz w:val="28"/>
      <w:szCs w:val="24"/>
      <w:lang w:val="en-US" w:eastAsia="en-US"/>
    </w:rPr>
  </w:style>
  <w:style w:type="character" w:styleId="Hyperlink">
    <w:name w:val="Hyperlink"/>
    <w:uiPriority w:val="99"/>
    <w:rsid w:val="00D561D2"/>
    <w:rPr>
      <w:color w:val="0000FF"/>
      <w:u w:val="single"/>
    </w:rPr>
  </w:style>
  <w:style w:type="paragraph" w:styleId="Header">
    <w:name w:val="header"/>
    <w:basedOn w:val="Normal"/>
    <w:link w:val="HeaderChar"/>
    <w:uiPriority w:val="99"/>
    <w:rsid w:val="00D561D2"/>
    <w:pPr>
      <w:tabs>
        <w:tab w:val="center" w:pos="4153"/>
        <w:tab w:val="right" w:pos="8306"/>
      </w:tabs>
    </w:pPr>
    <w:rPr>
      <w:rFonts w:eastAsia="Times New Roman" w:cs="Times New Roman"/>
      <w:b/>
      <w:sz w:val="40"/>
      <w:lang w:val="en-AU" w:eastAsia="en-US"/>
    </w:rPr>
  </w:style>
  <w:style w:type="character" w:customStyle="1" w:styleId="HeaderChar">
    <w:name w:val="Header Char"/>
    <w:basedOn w:val="DefaultParagraphFont"/>
    <w:link w:val="Header"/>
    <w:uiPriority w:val="99"/>
    <w:rsid w:val="00D561D2"/>
    <w:rPr>
      <w:rFonts w:asciiTheme="minorHAnsi" w:eastAsia="Times New Roman" w:hAnsiTheme="minorHAnsi"/>
      <w:b/>
      <w:sz w:val="40"/>
      <w:szCs w:val="24"/>
      <w:lang w:eastAsia="en-US"/>
    </w:rPr>
  </w:style>
  <w:style w:type="paragraph" w:styleId="Footer">
    <w:name w:val="footer"/>
    <w:basedOn w:val="Normal"/>
    <w:link w:val="FooterChar"/>
    <w:uiPriority w:val="99"/>
    <w:rsid w:val="00D561D2"/>
    <w:pPr>
      <w:tabs>
        <w:tab w:val="center" w:pos="4153"/>
        <w:tab w:val="right" w:pos="8306"/>
      </w:tabs>
    </w:pPr>
    <w:rPr>
      <w:rFonts w:ascii="Times New Roman" w:eastAsia="Times New Roman" w:hAnsi="Times New Roman" w:cs="Times New Roman"/>
      <w:lang w:val="en-AU" w:eastAsia="en-US"/>
    </w:rPr>
  </w:style>
  <w:style w:type="character" w:customStyle="1" w:styleId="FooterChar">
    <w:name w:val="Footer Char"/>
    <w:basedOn w:val="DefaultParagraphFont"/>
    <w:link w:val="Footer"/>
    <w:uiPriority w:val="99"/>
    <w:rsid w:val="00D561D2"/>
    <w:rPr>
      <w:rFonts w:ascii="Times New Roman" w:eastAsia="Times New Roman" w:hAnsi="Times New Roman"/>
      <w:sz w:val="24"/>
      <w:szCs w:val="24"/>
      <w:lang w:eastAsia="en-US"/>
    </w:rPr>
  </w:style>
  <w:style w:type="table" w:styleId="TableGrid">
    <w:name w:val="Table Grid"/>
    <w:basedOn w:val="TableNormal"/>
    <w:uiPriority w:val="39"/>
    <w:rsid w:val="00D561D2"/>
    <w:rPr>
      <w:rFonts w:ascii="Calibri" w:hAnsi="Calibri" w:cs="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next w:val="Heading1"/>
    <w:link w:val="Style1Char"/>
    <w:qFormat/>
    <w:rsid w:val="00D561D2"/>
    <w:pPr>
      <w:pBdr>
        <w:top w:val="nil"/>
        <w:left w:val="nil"/>
        <w:bottom w:val="nil"/>
        <w:right w:val="nil"/>
        <w:between w:val="nil"/>
      </w:pBdr>
    </w:pPr>
    <w:rPr>
      <w:rFonts w:ascii="Calibri" w:eastAsia="Calibri" w:hAnsi="Calibri" w:cs="Calibri"/>
      <w:b/>
      <w:color w:val="000000"/>
      <w:sz w:val="30"/>
      <w:szCs w:val="30"/>
    </w:rPr>
  </w:style>
  <w:style w:type="character" w:customStyle="1" w:styleId="Style1Char">
    <w:name w:val="Style1 Char"/>
    <w:basedOn w:val="DefaultParagraphFont"/>
    <w:link w:val="Style1"/>
    <w:rsid w:val="00D561D2"/>
    <w:rPr>
      <w:rFonts w:ascii="Calibri" w:hAnsi="Calibri" w:cs="Calibri"/>
      <w:b/>
      <w:color w:val="000000"/>
      <w:sz w:val="30"/>
      <w:szCs w:val="30"/>
      <w:lang w:val="en-GB" w:eastAsia="zh-CN"/>
    </w:rPr>
  </w:style>
  <w:style w:type="character" w:customStyle="1" w:styleId="Heading1Char">
    <w:name w:val="Heading 1 Char"/>
    <w:basedOn w:val="DefaultParagraphFont"/>
    <w:link w:val="Heading1"/>
    <w:uiPriority w:val="9"/>
    <w:rsid w:val="009F0EB5"/>
    <w:rPr>
      <w:rFonts w:eastAsiaTheme="majorEastAsia" w:cstheme="majorBidi"/>
      <w:sz w:val="32"/>
      <w:szCs w:val="32"/>
      <w:lang w:val="en-GB" w:eastAsia="zh-CN"/>
    </w:rPr>
  </w:style>
  <w:style w:type="character" w:customStyle="1" w:styleId="TitleChar">
    <w:name w:val="Title Char"/>
    <w:basedOn w:val="DefaultParagraphFont"/>
    <w:link w:val="Title"/>
    <w:uiPriority w:val="10"/>
    <w:rsid w:val="000A458C"/>
    <w:rPr>
      <w:rFonts w:eastAsiaTheme="majorEastAsia" w:cstheme="majorBidi"/>
      <w:spacing w:val="-10"/>
      <w:kern w:val="28"/>
      <w:sz w:val="48"/>
      <w:szCs w:val="56"/>
      <w:lang w:val="en-GB" w:eastAsia="zh-CN"/>
    </w:rPr>
  </w:style>
  <w:style w:type="paragraph" w:styleId="Title">
    <w:name w:val="Title"/>
    <w:basedOn w:val="Normal"/>
    <w:next w:val="Normal"/>
    <w:link w:val="TitleChar"/>
    <w:uiPriority w:val="10"/>
    <w:qFormat/>
    <w:rsid w:val="000A458C"/>
    <w:pPr>
      <w:contextualSpacing/>
    </w:pPr>
    <w:rPr>
      <w:rFonts w:eastAsiaTheme="majorEastAsia" w:cstheme="majorBidi"/>
      <w:spacing w:val="-10"/>
      <w:kern w:val="28"/>
      <w:sz w:val="48"/>
      <w:szCs w:val="56"/>
    </w:rPr>
  </w:style>
  <w:style w:type="paragraph" w:styleId="NormalWeb">
    <w:name w:val="Normal (Web)"/>
    <w:basedOn w:val="Normal"/>
    <w:uiPriority w:val="99"/>
    <w:unhideWhenUsed/>
    <w:rsid w:val="00664360"/>
    <w:pPr>
      <w:spacing w:before="100" w:beforeAutospacing="1" w:after="100" w:afterAutospacing="1"/>
    </w:pPr>
    <w:rPr>
      <w:rFonts w:ascii="Times New Roman" w:eastAsia="Times New Roman" w:hAnsi="Times New Roman" w:cs="Times New Roman"/>
      <w:lang w:val="en-AU" w:eastAsia="en-AU"/>
    </w:rPr>
  </w:style>
  <w:style w:type="paragraph" w:styleId="ListParagraph">
    <w:name w:val="List Paragraph"/>
    <w:basedOn w:val="Normal"/>
    <w:uiPriority w:val="34"/>
    <w:qFormat/>
    <w:rsid w:val="00433FCF"/>
    <w:pPr>
      <w:spacing w:after="200" w:line="276" w:lineRule="auto"/>
      <w:ind w:left="720"/>
      <w:contextualSpacing/>
    </w:pPr>
    <w:rPr>
      <w:rFonts w:eastAsia="Arial" w:cs="Arial"/>
      <w:lang w:val="en-AU" w:eastAsia="en-GB"/>
    </w:rPr>
  </w:style>
  <w:style w:type="character" w:styleId="Strong">
    <w:name w:val="Strong"/>
    <w:basedOn w:val="DefaultParagraphFont"/>
    <w:uiPriority w:val="22"/>
    <w:qFormat/>
    <w:rsid w:val="006D7F20"/>
    <w:rPr>
      <w:b/>
      <w:bCs/>
    </w:rPr>
  </w:style>
  <w:style w:type="character" w:customStyle="1" w:styleId="normaltextrun">
    <w:name w:val="normaltextrun"/>
    <w:basedOn w:val="DefaultParagraphFont"/>
    <w:rsid w:val="00AE6D15"/>
  </w:style>
  <w:style w:type="character" w:customStyle="1" w:styleId="scxw252158104">
    <w:name w:val="scxw252158104"/>
    <w:basedOn w:val="DefaultParagraphFont"/>
    <w:rsid w:val="00AE6D15"/>
  </w:style>
  <w:style w:type="character" w:customStyle="1" w:styleId="eop">
    <w:name w:val="eop"/>
    <w:basedOn w:val="DefaultParagraphFont"/>
    <w:rsid w:val="00AE6D15"/>
  </w:style>
  <w:style w:type="character" w:customStyle="1" w:styleId="scxw260965636">
    <w:name w:val="scxw260965636"/>
    <w:basedOn w:val="DefaultParagraphFont"/>
    <w:rsid w:val="00AE6D15"/>
  </w:style>
  <w:style w:type="character" w:customStyle="1" w:styleId="Heading4Char">
    <w:name w:val="Heading 4 Char"/>
    <w:basedOn w:val="DefaultParagraphFont"/>
    <w:link w:val="Heading4"/>
    <w:uiPriority w:val="9"/>
    <w:semiHidden/>
    <w:rsid w:val="0044650E"/>
    <w:rPr>
      <w:rFonts w:asciiTheme="majorHAnsi" w:eastAsiaTheme="majorEastAsia" w:hAnsiTheme="majorHAnsi" w:cstheme="majorBidi"/>
      <w:i/>
      <w:iCs/>
      <w:color w:val="365F91" w:themeColor="accent1" w:themeShade="BF"/>
      <w:sz w:val="24"/>
      <w:szCs w:val="24"/>
      <w:lang w:val="en-GB" w:eastAsia="zh-CN"/>
    </w:rPr>
  </w:style>
  <w:style w:type="character" w:customStyle="1" w:styleId="userway-s7-active">
    <w:name w:val="userway-s7-active"/>
    <w:basedOn w:val="DefaultParagraphFont"/>
    <w:rsid w:val="0044650E"/>
  </w:style>
  <w:style w:type="paragraph" w:styleId="TOCHeading">
    <w:name w:val="TOC Heading"/>
    <w:basedOn w:val="Heading1"/>
    <w:next w:val="Normal"/>
    <w:uiPriority w:val="39"/>
    <w:unhideWhenUsed/>
    <w:qFormat/>
    <w:rsid w:val="009A1444"/>
    <w:pPr>
      <w:spacing w:line="259" w:lineRule="auto"/>
      <w:outlineLvl w:val="9"/>
    </w:pPr>
    <w:rPr>
      <w:rFonts w:asciiTheme="majorHAnsi" w:hAnsiTheme="majorHAnsi"/>
      <w:color w:val="365F91" w:themeColor="accent1" w:themeShade="BF"/>
      <w:lang w:val="en-US" w:eastAsia="en-US"/>
    </w:rPr>
  </w:style>
  <w:style w:type="paragraph" w:styleId="TOC1">
    <w:name w:val="toc 1"/>
    <w:basedOn w:val="Normal"/>
    <w:next w:val="Normal"/>
    <w:autoRedefine/>
    <w:uiPriority w:val="39"/>
    <w:unhideWhenUsed/>
    <w:rsid w:val="009A1444"/>
    <w:pPr>
      <w:spacing w:after="100"/>
    </w:pPr>
  </w:style>
  <w:style w:type="paragraph" w:styleId="TOC2">
    <w:name w:val="toc 2"/>
    <w:basedOn w:val="Normal"/>
    <w:next w:val="Normal"/>
    <w:autoRedefine/>
    <w:uiPriority w:val="39"/>
    <w:unhideWhenUsed/>
    <w:rsid w:val="009A1444"/>
    <w:pPr>
      <w:spacing w:after="100"/>
      <w:ind w:left="280"/>
    </w:pPr>
  </w:style>
  <w:style w:type="character" w:customStyle="1" w:styleId="Heading3Char">
    <w:name w:val="Heading 3 Char"/>
    <w:basedOn w:val="DefaultParagraphFont"/>
    <w:link w:val="Heading3"/>
    <w:uiPriority w:val="9"/>
    <w:rsid w:val="00F37B52"/>
    <w:rPr>
      <w:rFonts w:asciiTheme="majorHAnsi" w:eastAsiaTheme="majorEastAsia" w:hAnsiTheme="majorHAnsi" w:cstheme="majorBidi"/>
      <w:color w:val="243F60" w:themeColor="accent1" w:themeShade="7F"/>
      <w:sz w:val="24"/>
      <w:szCs w:val="24"/>
      <w:lang w:val="en-GB" w:eastAsia="zh-CN"/>
    </w:rPr>
  </w:style>
  <w:style w:type="character" w:customStyle="1" w:styleId="scxw214067118">
    <w:name w:val="scxw214067118"/>
    <w:basedOn w:val="DefaultParagraphFont"/>
    <w:rsid w:val="001713E1"/>
  </w:style>
  <w:style w:type="paragraph" w:customStyle="1" w:styleId="paragraph">
    <w:name w:val="paragraph"/>
    <w:basedOn w:val="Normal"/>
    <w:rsid w:val="001713E1"/>
    <w:pPr>
      <w:spacing w:before="100" w:beforeAutospacing="1" w:after="100" w:afterAutospacing="1"/>
    </w:pPr>
    <w:rPr>
      <w:rFonts w:ascii="Times New Roman" w:eastAsia="Times New Roman" w:hAnsi="Times New Roman" w:cs="Times New Roman"/>
      <w:sz w:val="24"/>
      <w:lang w:val="en-AU" w:eastAsia="en-AU"/>
    </w:rPr>
  </w:style>
  <w:style w:type="character" w:customStyle="1" w:styleId="scxw148266629">
    <w:name w:val="scxw148266629"/>
    <w:basedOn w:val="DefaultParagraphFont"/>
    <w:rsid w:val="001713E1"/>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heme="minorEastAsia" w:cstheme="minorBidi"/>
      <w:lang w:val="en-GB" w:eastAsia="zh-CN"/>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412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12A4"/>
    <w:rPr>
      <w:rFonts w:ascii="Segoe UI" w:eastAsiaTheme="minorEastAsia" w:hAnsi="Segoe UI" w:cs="Segoe UI"/>
      <w:sz w:val="18"/>
      <w:szCs w:val="18"/>
      <w:lang w:val="en-GB" w:eastAsia="zh-CN"/>
    </w:rPr>
  </w:style>
  <w:style w:type="paragraph" w:styleId="CommentSubject">
    <w:name w:val="annotation subject"/>
    <w:basedOn w:val="CommentText"/>
    <w:next w:val="CommentText"/>
    <w:link w:val="CommentSubjectChar"/>
    <w:uiPriority w:val="99"/>
    <w:semiHidden/>
    <w:unhideWhenUsed/>
    <w:rsid w:val="002D7A59"/>
    <w:rPr>
      <w:b/>
      <w:bCs/>
    </w:rPr>
  </w:style>
  <w:style w:type="character" w:customStyle="1" w:styleId="CommentSubjectChar">
    <w:name w:val="Comment Subject Char"/>
    <w:basedOn w:val="CommentTextChar"/>
    <w:link w:val="CommentSubject"/>
    <w:uiPriority w:val="99"/>
    <w:semiHidden/>
    <w:rsid w:val="002D7A59"/>
    <w:rPr>
      <w:rFonts w:eastAsiaTheme="minorEastAsia" w:cstheme="minorBidi"/>
      <w:b/>
      <w:bCs/>
      <w:lang w:val="en-GB" w:eastAsia="zh-CN"/>
    </w:rPr>
  </w:style>
  <w:style w:type="paragraph" w:styleId="Revision">
    <w:name w:val="Revision"/>
    <w:hidden/>
    <w:uiPriority w:val="99"/>
    <w:semiHidden/>
    <w:rsid w:val="00857503"/>
    <w:rPr>
      <w:rFonts w:eastAsiaTheme="minorEastAsia" w:cstheme="minorBidi"/>
      <w:sz w:val="28"/>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52812">
      <w:bodyDiv w:val="1"/>
      <w:marLeft w:val="0"/>
      <w:marRight w:val="0"/>
      <w:marTop w:val="0"/>
      <w:marBottom w:val="0"/>
      <w:divBdr>
        <w:top w:val="none" w:sz="0" w:space="0" w:color="auto"/>
        <w:left w:val="none" w:sz="0" w:space="0" w:color="auto"/>
        <w:bottom w:val="none" w:sz="0" w:space="0" w:color="auto"/>
        <w:right w:val="none" w:sz="0" w:space="0" w:color="auto"/>
      </w:divBdr>
    </w:div>
    <w:div w:id="352465975">
      <w:bodyDiv w:val="1"/>
      <w:marLeft w:val="0"/>
      <w:marRight w:val="0"/>
      <w:marTop w:val="0"/>
      <w:marBottom w:val="0"/>
      <w:divBdr>
        <w:top w:val="none" w:sz="0" w:space="0" w:color="auto"/>
        <w:left w:val="none" w:sz="0" w:space="0" w:color="auto"/>
        <w:bottom w:val="none" w:sz="0" w:space="0" w:color="auto"/>
        <w:right w:val="none" w:sz="0" w:space="0" w:color="auto"/>
      </w:divBdr>
    </w:div>
    <w:div w:id="410275245">
      <w:bodyDiv w:val="1"/>
      <w:marLeft w:val="0"/>
      <w:marRight w:val="0"/>
      <w:marTop w:val="0"/>
      <w:marBottom w:val="0"/>
      <w:divBdr>
        <w:top w:val="none" w:sz="0" w:space="0" w:color="auto"/>
        <w:left w:val="none" w:sz="0" w:space="0" w:color="auto"/>
        <w:bottom w:val="none" w:sz="0" w:space="0" w:color="auto"/>
        <w:right w:val="none" w:sz="0" w:space="0" w:color="auto"/>
      </w:divBdr>
      <w:divsChild>
        <w:div w:id="9574210">
          <w:marLeft w:val="0"/>
          <w:marRight w:val="0"/>
          <w:marTop w:val="0"/>
          <w:marBottom w:val="0"/>
          <w:divBdr>
            <w:top w:val="none" w:sz="0" w:space="0" w:color="auto"/>
            <w:left w:val="none" w:sz="0" w:space="0" w:color="auto"/>
            <w:bottom w:val="none" w:sz="0" w:space="0" w:color="auto"/>
            <w:right w:val="none" w:sz="0" w:space="0" w:color="auto"/>
          </w:divBdr>
        </w:div>
        <w:div w:id="1427851163">
          <w:marLeft w:val="0"/>
          <w:marRight w:val="0"/>
          <w:marTop w:val="0"/>
          <w:marBottom w:val="0"/>
          <w:divBdr>
            <w:top w:val="none" w:sz="0" w:space="0" w:color="auto"/>
            <w:left w:val="none" w:sz="0" w:space="0" w:color="auto"/>
            <w:bottom w:val="none" w:sz="0" w:space="0" w:color="auto"/>
            <w:right w:val="none" w:sz="0" w:space="0" w:color="auto"/>
          </w:divBdr>
        </w:div>
      </w:divsChild>
    </w:div>
    <w:div w:id="548615990">
      <w:bodyDiv w:val="1"/>
      <w:marLeft w:val="0"/>
      <w:marRight w:val="0"/>
      <w:marTop w:val="0"/>
      <w:marBottom w:val="0"/>
      <w:divBdr>
        <w:top w:val="none" w:sz="0" w:space="0" w:color="auto"/>
        <w:left w:val="none" w:sz="0" w:space="0" w:color="auto"/>
        <w:bottom w:val="none" w:sz="0" w:space="0" w:color="auto"/>
        <w:right w:val="none" w:sz="0" w:space="0" w:color="auto"/>
      </w:divBdr>
      <w:divsChild>
        <w:div w:id="256837285">
          <w:marLeft w:val="0"/>
          <w:marRight w:val="0"/>
          <w:marTop w:val="0"/>
          <w:marBottom w:val="0"/>
          <w:divBdr>
            <w:top w:val="none" w:sz="0" w:space="0" w:color="auto"/>
            <w:left w:val="none" w:sz="0" w:space="0" w:color="auto"/>
            <w:bottom w:val="none" w:sz="0" w:space="0" w:color="auto"/>
            <w:right w:val="none" w:sz="0" w:space="0" w:color="auto"/>
          </w:divBdr>
        </w:div>
        <w:div w:id="1671175044">
          <w:marLeft w:val="0"/>
          <w:marRight w:val="0"/>
          <w:marTop w:val="0"/>
          <w:marBottom w:val="0"/>
          <w:divBdr>
            <w:top w:val="none" w:sz="0" w:space="0" w:color="auto"/>
            <w:left w:val="none" w:sz="0" w:space="0" w:color="auto"/>
            <w:bottom w:val="none" w:sz="0" w:space="0" w:color="auto"/>
            <w:right w:val="none" w:sz="0" w:space="0" w:color="auto"/>
          </w:divBdr>
        </w:div>
      </w:divsChild>
    </w:div>
    <w:div w:id="857163869">
      <w:bodyDiv w:val="1"/>
      <w:marLeft w:val="0"/>
      <w:marRight w:val="0"/>
      <w:marTop w:val="0"/>
      <w:marBottom w:val="0"/>
      <w:divBdr>
        <w:top w:val="none" w:sz="0" w:space="0" w:color="auto"/>
        <w:left w:val="none" w:sz="0" w:space="0" w:color="auto"/>
        <w:bottom w:val="none" w:sz="0" w:space="0" w:color="auto"/>
        <w:right w:val="none" w:sz="0" w:space="0" w:color="auto"/>
      </w:divBdr>
      <w:divsChild>
        <w:div w:id="521019974">
          <w:marLeft w:val="0"/>
          <w:marRight w:val="0"/>
          <w:marTop w:val="0"/>
          <w:marBottom w:val="0"/>
          <w:divBdr>
            <w:top w:val="none" w:sz="0" w:space="0" w:color="auto"/>
            <w:left w:val="none" w:sz="0" w:space="0" w:color="auto"/>
            <w:bottom w:val="none" w:sz="0" w:space="0" w:color="auto"/>
            <w:right w:val="none" w:sz="0" w:space="0" w:color="auto"/>
          </w:divBdr>
        </w:div>
        <w:div w:id="1734307956">
          <w:marLeft w:val="0"/>
          <w:marRight w:val="0"/>
          <w:marTop w:val="0"/>
          <w:marBottom w:val="0"/>
          <w:divBdr>
            <w:top w:val="none" w:sz="0" w:space="0" w:color="auto"/>
            <w:left w:val="none" w:sz="0" w:space="0" w:color="auto"/>
            <w:bottom w:val="none" w:sz="0" w:space="0" w:color="auto"/>
            <w:right w:val="none" w:sz="0" w:space="0" w:color="auto"/>
          </w:divBdr>
        </w:div>
      </w:divsChild>
    </w:div>
    <w:div w:id="1081174671">
      <w:bodyDiv w:val="1"/>
      <w:marLeft w:val="0"/>
      <w:marRight w:val="0"/>
      <w:marTop w:val="0"/>
      <w:marBottom w:val="0"/>
      <w:divBdr>
        <w:top w:val="none" w:sz="0" w:space="0" w:color="auto"/>
        <w:left w:val="none" w:sz="0" w:space="0" w:color="auto"/>
        <w:bottom w:val="none" w:sz="0" w:space="0" w:color="auto"/>
        <w:right w:val="none" w:sz="0" w:space="0" w:color="auto"/>
      </w:divBdr>
    </w:div>
    <w:div w:id="1143811368">
      <w:bodyDiv w:val="1"/>
      <w:marLeft w:val="0"/>
      <w:marRight w:val="0"/>
      <w:marTop w:val="0"/>
      <w:marBottom w:val="0"/>
      <w:divBdr>
        <w:top w:val="none" w:sz="0" w:space="0" w:color="auto"/>
        <w:left w:val="none" w:sz="0" w:space="0" w:color="auto"/>
        <w:bottom w:val="none" w:sz="0" w:space="0" w:color="auto"/>
        <w:right w:val="none" w:sz="0" w:space="0" w:color="auto"/>
      </w:divBdr>
    </w:div>
    <w:div w:id="1466389916">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 w:id="1503080347">
      <w:bodyDiv w:val="1"/>
      <w:marLeft w:val="0"/>
      <w:marRight w:val="0"/>
      <w:marTop w:val="0"/>
      <w:marBottom w:val="0"/>
      <w:divBdr>
        <w:top w:val="none" w:sz="0" w:space="0" w:color="auto"/>
        <w:left w:val="none" w:sz="0" w:space="0" w:color="auto"/>
        <w:bottom w:val="none" w:sz="0" w:space="0" w:color="auto"/>
        <w:right w:val="none" w:sz="0" w:space="0" w:color="auto"/>
      </w:divBdr>
    </w:div>
    <w:div w:id="1547065803">
      <w:bodyDiv w:val="1"/>
      <w:marLeft w:val="0"/>
      <w:marRight w:val="0"/>
      <w:marTop w:val="0"/>
      <w:marBottom w:val="0"/>
      <w:divBdr>
        <w:top w:val="none" w:sz="0" w:space="0" w:color="auto"/>
        <w:left w:val="none" w:sz="0" w:space="0" w:color="auto"/>
        <w:bottom w:val="none" w:sz="0" w:space="0" w:color="auto"/>
        <w:right w:val="none" w:sz="0" w:space="0" w:color="auto"/>
      </w:divBdr>
    </w:div>
    <w:div w:id="1618289794">
      <w:bodyDiv w:val="1"/>
      <w:marLeft w:val="0"/>
      <w:marRight w:val="0"/>
      <w:marTop w:val="0"/>
      <w:marBottom w:val="0"/>
      <w:divBdr>
        <w:top w:val="none" w:sz="0" w:space="0" w:color="auto"/>
        <w:left w:val="none" w:sz="0" w:space="0" w:color="auto"/>
        <w:bottom w:val="none" w:sz="0" w:space="0" w:color="auto"/>
        <w:right w:val="none" w:sz="0" w:space="0" w:color="auto"/>
      </w:divBdr>
      <w:divsChild>
        <w:div w:id="54014999">
          <w:marLeft w:val="0"/>
          <w:marRight w:val="0"/>
          <w:marTop w:val="0"/>
          <w:marBottom w:val="0"/>
          <w:divBdr>
            <w:top w:val="none" w:sz="0" w:space="0" w:color="auto"/>
            <w:left w:val="none" w:sz="0" w:space="0" w:color="auto"/>
            <w:bottom w:val="none" w:sz="0" w:space="0" w:color="auto"/>
            <w:right w:val="none" w:sz="0" w:space="0" w:color="auto"/>
          </w:divBdr>
        </w:div>
        <w:div w:id="1481381098">
          <w:marLeft w:val="0"/>
          <w:marRight w:val="0"/>
          <w:marTop w:val="0"/>
          <w:marBottom w:val="0"/>
          <w:divBdr>
            <w:top w:val="none" w:sz="0" w:space="0" w:color="auto"/>
            <w:left w:val="none" w:sz="0" w:space="0" w:color="auto"/>
            <w:bottom w:val="none" w:sz="0" w:space="0" w:color="auto"/>
            <w:right w:val="none" w:sz="0" w:space="0" w:color="auto"/>
          </w:divBdr>
        </w:div>
        <w:div w:id="1727948507">
          <w:marLeft w:val="0"/>
          <w:marRight w:val="0"/>
          <w:marTop w:val="0"/>
          <w:marBottom w:val="0"/>
          <w:divBdr>
            <w:top w:val="none" w:sz="0" w:space="0" w:color="auto"/>
            <w:left w:val="none" w:sz="0" w:space="0" w:color="auto"/>
            <w:bottom w:val="none" w:sz="0" w:space="0" w:color="auto"/>
            <w:right w:val="none" w:sz="0" w:space="0" w:color="auto"/>
          </w:divBdr>
        </w:div>
        <w:div w:id="1774545499">
          <w:marLeft w:val="0"/>
          <w:marRight w:val="0"/>
          <w:marTop w:val="0"/>
          <w:marBottom w:val="0"/>
          <w:divBdr>
            <w:top w:val="none" w:sz="0" w:space="0" w:color="auto"/>
            <w:left w:val="none" w:sz="0" w:space="0" w:color="auto"/>
            <w:bottom w:val="none" w:sz="0" w:space="0" w:color="auto"/>
            <w:right w:val="none" w:sz="0" w:space="0" w:color="auto"/>
          </w:divBdr>
        </w:div>
        <w:div w:id="1871871501">
          <w:marLeft w:val="0"/>
          <w:marRight w:val="0"/>
          <w:marTop w:val="0"/>
          <w:marBottom w:val="0"/>
          <w:divBdr>
            <w:top w:val="none" w:sz="0" w:space="0" w:color="auto"/>
            <w:left w:val="none" w:sz="0" w:space="0" w:color="auto"/>
            <w:bottom w:val="none" w:sz="0" w:space="0" w:color="auto"/>
            <w:right w:val="none" w:sz="0" w:space="0" w:color="auto"/>
          </w:divBdr>
        </w:div>
      </w:divsChild>
    </w:div>
    <w:div w:id="1650354561">
      <w:bodyDiv w:val="1"/>
      <w:marLeft w:val="0"/>
      <w:marRight w:val="0"/>
      <w:marTop w:val="0"/>
      <w:marBottom w:val="0"/>
      <w:divBdr>
        <w:top w:val="none" w:sz="0" w:space="0" w:color="auto"/>
        <w:left w:val="none" w:sz="0" w:space="0" w:color="auto"/>
        <w:bottom w:val="none" w:sz="0" w:space="0" w:color="auto"/>
        <w:right w:val="none" w:sz="0" w:space="0" w:color="auto"/>
      </w:divBdr>
      <w:divsChild>
        <w:div w:id="1431856611">
          <w:marLeft w:val="0"/>
          <w:marRight w:val="0"/>
          <w:marTop w:val="0"/>
          <w:marBottom w:val="0"/>
          <w:divBdr>
            <w:top w:val="none" w:sz="0" w:space="0" w:color="auto"/>
            <w:left w:val="none" w:sz="0" w:space="0" w:color="auto"/>
            <w:bottom w:val="none" w:sz="0" w:space="0" w:color="auto"/>
            <w:right w:val="none" w:sz="0" w:space="0" w:color="auto"/>
          </w:divBdr>
        </w:div>
        <w:div w:id="2104255250">
          <w:marLeft w:val="0"/>
          <w:marRight w:val="0"/>
          <w:marTop w:val="0"/>
          <w:marBottom w:val="0"/>
          <w:divBdr>
            <w:top w:val="none" w:sz="0" w:space="0" w:color="auto"/>
            <w:left w:val="none" w:sz="0" w:space="0" w:color="auto"/>
            <w:bottom w:val="none" w:sz="0" w:space="0" w:color="auto"/>
            <w:right w:val="none" w:sz="0" w:space="0" w:color="auto"/>
          </w:divBdr>
        </w:div>
      </w:divsChild>
    </w:div>
    <w:div w:id="1764908751">
      <w:bodyDiv w:val="1"/>
      <w:marLeft w:val="0"/>
      <w:marRight w:val="0"/>
      <w:marTop w:val="0"/>
      <w:marBottom w:val="0"/>
      <w:divBdr>
        <w:top w:val="none" w:sz="0" w:space="0" w:color="auto"/>
        <w:left w:val="none" w:sz="0" w:space="0" w:color="auto"/>
        <w:bottom w:val="none" w:sz="0" w:space="0" w:color="auto"/>
        <w:right w:val="none" w:sz="0" w:space="0" w:color="auto"/>
      </w:divBdr>
    </w:div>
    <w:div w:id="2041315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s://www.lifeline.org.au/" TargetMode="External"/><Relationship Id="rId39" Type="http://schemas.openxmlformats.org/officeDocument/2006/relationships/image" Target="media/image20.png"/><Relationship Id="rId21" Type="http://schemas.openxmlformats.org/officeDocument/2006/relationships/image" Target="media/image10.jpeg"/><Relationship Id="rId34" Type="http://schemas.openxmlformats.org/officeDocument/2006/relationships/hyperlink" Target="https://www.google.com/maps/place/Arts+House/@-37.802973,144.9486818,17z/data=!4m5!3m4!1s0x0:0x64c465ac7ef21cff!8m2!3d-37.803239!4d144.9498609?shorturl=1" TargetMode="External"/><Relationship Id="rId42" Type="http://schemas.openxmlformats.org/officeDocument/2006/relationships/image" Target="media/image23.jpeg"/><Relationship Id="rId47" Type="http://schemas.openxmlformats.org/officeDocument/2006/relationships/image" Target="media/image27.jpeg"/><Relationship Id="rId50" Type="http://schemas.openxmlformats.org/officeDocument/2006/relationships/image" Target="media/image29.jpeg"/><Relationship Id="rId55" Type="http://schemas.openxmlformats.org/officeDocument/2006/relationships/hyperlink" Target="https://www.ptv.vic.gov.au/stop/1068/flagstaff-station/0/train/" TargetMode="External"/><Relationship Id="rId63"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hyperlink" Target="https://vimeo.com/544169506" TargetMode="External"/><Relationship Id="rId58" Type="http://schemas.openxmlformats.org/officeDocument/2006/relationships/hyperlink" Target="https://www.betterhealth.vic.gov.au/coronavirus-covid-19-victoria" TargetMode="Externa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eader" Target="header1.xml"/><Relationship Id="rId36" Type="http://schemas.openxmlformats.org/officeDocument/2006/relationships/image" Target="media/image18.png"/><Relationship Id="rId49" Type="http://schemas.openxmlformats.org/officeDocument/2006/relationships/image" Target="media/image28.png"/><Relationship Id="rId57" Type="http://schemas.openxmlformats.org/officeDocument/2006/relationships/hyperlink" Target="https://www.betterhealth.vic.gov.au/coronavirus-covid-19-victoria" TargetMode="External"/><Relationship Id="rId61"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eader" Target="header2.xml"/><Relationship Id="rId44" Type="http://schemas.openxmlformats.org/officeDocument/2006/relationships/image" Target="media/image25.png"/><Relationship Id="rId52" Type="http://schemas.openxmlformats.org/officeDocument/2006/relationships/image" Target="media/image30.jpeg"/><Relationship Id="rId60" Type="http://schemas.openxmlformats.org/officeDocument/2006/relationships/hyperlink" Target="https://www.melbourne.vic.gov.au/community/health-support-services/health-services/Pages/free-rapid-antigen-tests.aspx"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www.forcemajeure.com.au/take-action-gurr-era-op" TargetMode="External"/><Relationship Id="rId30" Type="http://schemas.openxmlformats.org/officeDocument/2006/relationships/footer" Target="footer2.xml"/><Relationship Id="rId35" Type="http://schemas.openxmlformats.org/officeDocument/2006/relationships/image" Target="media/image17.jpeg"/><Relationship Id="rId43" Type="http://schemas.openxmlformats.org/officeDocument/2006/relationships/image" Target="media/image24.jpeg"/><Relationship Id="rId48" Type="http://schemas.openxmlformats.org/officeDocument/2006/relationships/image" Target="cid:73f8d068-c340-43b2-ab98-df66b852ddbb@ausprd01.prod.outlook.com" TargetMode="External"/><Relationship Id="rId56" Type="http://schemas.openxmlformats.org/officeDocument/2006/relationships/hyperlink" Target="mailto:ArtsHouse.Ticketing@melbourne.vic.gov.au" TargetMode="External"/><Relationship Id="rId64"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image" Target="cid:a9632a34-6af7-4496-8e0f-c01ae68db695@ausprd01.prod.outlook.com"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www.13yarn.org.au/?gclid=Cj0KCQiAm4WsBhCiARIsAEJIEzVgRyB58umlnUhz77b1iBUbuCY4CsZ_6OpK484pUYos-eWin1EQ54YaAudjEALw_wcB" TargetMode="External"/><Relationship Id="rId33" Type="http://schemas.openxmlformats.org/officeDocument/2006/relationships/image" Target="media/image16.png"/><Relationship Id="rId38" Type="http://schemas.openxmlformats.org/officeDocument/2006/relationships/image" Target="cid:53f5c028-ae5c-433f-9aaf-80717b34a7e8@ausprd01.prod.outlook.com" TargetMode="External"/><Relationship Id="rId46" Type="http://schemas.openxmlformats.org/officeDocument/2006/relationships/image" Target="cid:3326d01f-1b96-42ba-b0a5-8d8418cf4d98@ausprd01.prod.outlook.com" TargetMode="External"/><Relationship Id="rId59" Type="http://schemas.openxmlformats.org/officeDocument/2006/relationships/hyperlink" Target="https://www.health.gov.au/news/health-alerts/novel-coronavirus-2019-ncov-health-alert/how-to-protect-yourself-and-others-from-coronavirus-covid-19/good-hygiene-for-coronavirus-covid-19" TargetMode="External"/><Relationship Id="rId67" Type="http://schemas.microsoft.com/office/2020/10/relationships/intelligence" Target="intelligence2.xml"/><Relationship Id="rId20" Type="http://schemas.openxmlformats.org/officeDocument/2006/relationships/hyperlink" Target="https://www.artshouse.com.au/about-us/#access-symbols" TargetMode="External"/><Relationship Id="rId41" Type="http://schemas.openxmlformats.org/officeDocument/2006/relationships/image" Target="media/image22.png"/><Relationship Id="rId54" Type="http://schemas.openxmlformats.org/officeDocument/2006/relationships/hyperlink" Target="https://www.ptv.vic.gov.au/stop/1144/north-melbourne-station/0/train/" TargetMode="External"/><Relationship Id="rId6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_rels/header3.xml.rels><?xml version="1.0" encoding="UTF-8" standalone="yes"?>
<Relationships xmlns="http://schemas.openxmlformats.org/package/2006/relationships"><Relationship Id="rId1" Type="http://schemas.openxmlformats.org/officeDocument/2006/relationships/image" Target="media/image14.jpg"/></Relationships>
</file>

<file path=word/_rels/header4.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7F8094B742EF40A7A0B316D3CEC8B8" ma:contentTypeVersion="19" ma:contentTypeDescription="Create a new document." ma:contentTypeScope="" ma:versionID="43cdfd2589ba68422368e99acea89fd6">
  <xsd:schema xmlns:xsd="http://www.w3.org/2001/XMLSchema" xmlns:xs="http://www.w3.org/2001/XMLSchema" xmlns:p="http://schemas.microsoft.com/office/2006/metadata/properties" xmlns:ns2="05e8af89-dc59-443a-a9d6-442529edc69f" xmlns:ns3="81777f7a-4187-4876-a009-866346738773" targetNamespace="http://schemas.microsoft.com/office/2006/metadata/properties" ma:root="true" ma:fieldsID="cf282dd044be1c0cc9171ad696165345" ns2:_="" ns3:_="">
    <xsd:import namespace="05e8af89-dc59-443a-a9d6-442529edc69f"/>
    <xsd:import namespace="81777f7a-4187-4876-a009-86634673877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Creative_x0020_City_x0020_File_x0020_Type" minOccurs="0"/>
                <xsd:element ref="ns3:Creative_x0020_City_x0020_Team" minOccurs="0"/>
                <xsd:element ref="ns2:Supplier"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8af89-dc59-443a-a9d6-442529edc6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Supplier" ma:index="13" nillable="true" ma:displayName="Notes" ma:format="Dropdown" ma:internalName="Supplier">
      <xsd:simpleType>
        <xsd:restriction base="dms:Text">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777f7a-4187-4876-a009-866346738773" elementFormDefault="qualified">
    <xsd:import namespace="http://schemas.microsoft.com/office/2006/documentManagement/types"/>
    <xsd:import namespace="http://schemas.microsoft.com/office/infopath/2007/PartnerControls"/>
    <xsd:element name="Creative_x0020_City_x0020_File_x0020_Type" ma:index="11" nillable="true" ma:displayName="File Type" ma:format="Dropdown" ma:internalName="Creative_x0020_City_x0020_File_x0020_Type">
      <xsd:simpleType>
        <xsd:restriction base="dms:Choice">
          <xsd:enumeration value="Finance"/>
          <xsd:enumeration value="Marketing and Communications"/>
          <xsd:enumeration value="Planning and Reporting"/>
          <xsd:enumeration value="Facilities"/>
        </xsd:restriction>
      </xsd:simpleType>
    </xsd:element>
    <xsd:element name="Creative_x0020_City_x0020_Team" ma:index="12" nillable="true" ma:displayName="Team" ma:format="Dropdown" ma:internalName="Creative_x0020_City_x0020_Team">
      <xsd:simpleType>
        <xsd:restriction base="dms:Choice">
          <xsd:enumeration value="Arts House"/>
          <xsd:enumeration value="Arts Investment"/>
          <xsd:enumeration value="Branch"/>
          <xsd:enumeration value="Creative Infrastructure"/>
          <xsd:enumeration value="Creative Urban Places"/>
          <xsd:enumeration value="Director/EA"/>
          <xsd:enumeration value="Library Customer Learning and Information"/>
          <xsd:enumeration value="Library Programs and Partnerships"/>
          <xsd:enumeration value="Library Resource and Reader Development"/>
          <xsd:enumeration value="Library Technology and Innovation"/>
          <xsd:enumeration value="Strategy"/>
        </xsd:restrictio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c7a1389-0df8-4bf2-9ad1-f56bed09a5c6}" ma:internalName="TaxCatchAll" ma:showField="CatchAllData" ma:web="81777f7a-4187-4876-a009-8663467387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1777f7a-4187-4876-a009-866346738773" xsi:nil="true"/>
    <lcf76f155ced4ddcb4097134ff3c332f xmlns="05e8af89-dc59-443a-a9d6-442529edc69f">
      <Terms xmlns="http://schemas.microsoft.com/office/infopath/2007/PartnerControls"/>
    </lcf76f155ced4ddcb4097134ff3c332f>
    <SharedWithUsers xmlns="81777f7a-4187-4876-a009-866346738773">
      <UserInfo>
        <DisplayName>Sarah Rowbottam</DisplayName>
        <AccountId>199</AccountId>
        <AccountType/>
      </UserInfo>
      <UserInfo>
        <DisplayName>Lucy Crossett</DisplayName>
        <AccountId>152</AccountId>
        <AccountType/>
      </UserInfo>
      <UserInfo>
        <DisplayName>Charlie Major</DisplayName>
        <AccountId>76</AccountId>
        <AccountType/>
      </UserInfo>
      <UserInfo>
        <DisplayName>Adriano Nunes</DisplayName>
        <AccountId>23</AccountId>
        <AccountType/>
      </UserInfo>
      <UserInfo>
        <DisplayName>Ben Kolaitis</DisplayName>
        <AccountId>17</AccountId>
        <AccountType/>
      </UserInfo>
      <UserInfo>
        <DisplayName>All Users (windows)</DisplayName>
        <AccountId>10</AccountId>
        <AccountType/>
      </UserInfo>
      <UserInfo>
        <DisplayName>Tish Brennan-Steers</DisplayName>
        <AccountId>1476</AccountId>
        <AccountType/>
      </UserInfo>
      <UserInfo>
        <DisplayName>Jacob Davies</DisplayName>
        <AccountId>641</AccountId>
        <AccountType/>
      </UserInfo>
      <UserInfo>
        <DisplayName>Varsha Ramesh</DisplayName>
        <AccountId>623</AccountId>
        <AccountType/>
      </UserInfo>
    </SharedWithUsers>
    <MediaLengthInSeconds xmlns="05e8af89-dc59-443a-a9d6-442529edc69f" xsi:nil="true"/>
    <Supplier xmlns="05e8af89-dc59-443a-a9d6-442529edc69f" xsi:nil="true"/>
    <Creative_x0020_City_x0020_File_x0020_Type xmlns="81777f7a-4187-4876-a009-866346738773" xsi:nil="true"/>
    <Creative_x0020_City_x0020_Team xmlns="81777f7a-4187-4876-a009-866346738773">Arts House</Creative_x0020_City_x0020_Team>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E773F-04A0-4D6E-9345-FD71B8AE19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8af89-dc59-443a-a9d6-442529edc69f"/>
    <ds:schemaRef ds:uri="81777f7a-4187-4876-a009-8663467387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60F623-7934-44EB-98F3-A5233C92131C}">
  <ds:schemaRefs>
    <ds:schemaRef ds:uri="http://schemas.microsoft.com/office/2006/documentManagement/types"/>
    <ds:schemaRef ds:uri="http://schemas.openxmlformats.org/package/2006/metadata/core-properties"/>
    <ds:schemaRef ds:uri="http://purl.org/dc/dcmitype/"/>
    <ds:schemaRef ds:uri="05e8af89-dc59-443a-a9d6-442529edc69f"/>
    <ds:schemaRef ds:uri="http://purl.org/dc/elements/1.1/"/>
    <ds:schemaRef ds:uri="http://schemas.microsoft.com/office/2006/metadata/properties"/>
    <ds:schemaRef ds:uri="81777f7a-4187-4876-a009-866346738773"/>
    <ds:schemaRef ds:uri="http://schemas.microsoft.com/office/infopath/2007/PartnerControls"/>
    <ds:schemaRef ds:uri="http://www.w3.org/XML/1998/namespace"/>
    <ds:schemaRef ds:uri="http://purl.org/dc/terms/"/>
  </ds:schemaRefs>
</ds:datastoreItem>
</file>

<file path=customXml/itemProps3.xml><?xml version="1.0" encoding="utf-8"?>
<ds:datastoreItem xmlns:ds="http://schemas.openxmlformats.org/officeDocument/2006/customXml" ds:itemID="{4E63CB3F-AAE7-4240-8B73-CC3B347C92F0}">
  <ds:schemaRefs>
    <ds:schemaRef ds:uri="http://schemas.microsoft.com/sharepoint/v3/contenttype/forms"/>
  </ds:schemaRefs>
</ds:datastoreItem>
</file>

<file path=customXml/itemProps4.xml><?xml version="1.0" encoding="utf-8"?>
<ds:datastoreItem xmlns:ds="http://schemas.openxmlformats.org/officeDocument/2006/customXml" ds:itemID="{7F1F23FE-BDC3-4EEA-B455-B8A6D35F1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2805</Words>
  <Characters>15990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City of Melbourne</Company>
  <LinksUpToDate>false</LinksUpToDate>
  <CharactersWithSpaces>18758</CharactersWithSpaces>
  <SharedDoc>false</SharedDoc>
  <HLinks>
    <vt:vector size="270" baseType="variant">
      <vt:variant>
        <vt:i4>2883711</vt:i4>
      </vt:variant>
      <vt:variant>
        <vt:i4>234</vt:i4>
      </vt:variant>
      <vt:variant>
        <vt:i4>0</vt:i4>
      </vt:variant>
      <vt:variant>
        <vt:i4>5</vt:i4>
      </vt:variant>
      <vt:variant>
        <vt:lpwstr>https://www.melbourne.vic.gov.au/community/health-support-services/health-services/Pages/free-rapid-antigen-tests.aspx</vt:lpwstr>
      </vt:variant>
      <vt:variant>
        <vt:lpwstr/>
      </vt:variant>
      <vt:variant>
        <vt:i4>5701633</vt:i4>
      </vt:variant>
      <vt:variant>
        <vt:i4>231</vt:i4>
      </vt:variant>
      <vt:variant>
        <vt:i4>0</vt:i4>
      </vt:variant>
      <vt:variant>
        <vt:i4>5</vt:i4>
      </vt:variant>
      <vt:variant>
        <vt:lpwstr>https://www.health.gov.au/news/health-alerts/novel-coronavirus-2019-ncov-health-alert/how-to-protect-yourself-and-others-from-coronavirus-covid-19/good-hygiene-for-coronavirus-covid-19</vt:lpwstr>
      </vt:variant>
      <vt:variant>
        <vt:lpwstr/>
      </vt:variant>
      <vt:variant>
        <vt:i4>5308441</vt:i4>
      </vt:variant>
      <vt:variant>
        <vt:i4>228</vt:i4>
      </vt:variant>
      <vt:variant>
        <vt:i4>0</vt:i4>
      </vt:variant>
      <vt:variant>
        <vt:i4>5</vt:i4>
      </vt:variant>
      <vt:variant>
        <vt:lpwstr>https://www.betterhealth.vic.gov.au/coronavirus-covid-19-victoria</vt:lpwstr>
      </vt:variant>
      <vt:variant>
        <vt:lpwstr/>
      </vt:variant>
      <vt:variant>
        <vt:i4>5308441</vt:i4>
      </vt:variant>
      <vt:variant>
        <vt:i4>225</vt:i4>
      </vt:variant>
      <vt:variant>
        <vt:i4>0</vt:i4>
      </vt:variant>
      <vt:variant>
        <vt:i4>5</vt:i4>
      </vt:variant>
      <vt:variant>
        <vt:lpwstr>https://www.betterhealth.vic.gov.au/coronavirus-covid-19-victoria</vt:lpwstr>
      </vt:variant>
      <vt:variant>
        <vt:lpwstr/>
      </vt:variant>
      <vt:variant>
        <vt:i4>7274517</vt:i4>
      </vt:variant>
      <vt:variant>
        <vt:i4>222</vt:i4>
      </vt:variant>
      <vt:variant>
        <vt:i4>0</vt:i4>
      </vt:variant>
      <vt:variant>
        <vt:i4>5</vt:i4>
      </vt:variant>
      <vt:variant>
        <vt:lpwstr>mailto:ArtsHouse.Ticketing@melbourne.vic.gov.au</vt:lpwstr>
      </vt:variant>
      <vt:variant>
        <vt:lpwstr/>
      </vt:variant>
      <vt:variant>
        <vt:i4>2359321</vt:i4>
      </vt:variant>
      <vt:variant>
        <vt:i4>219</vt:i4>
      </vt:variant>
      <vt:variant>
        <vt:i4>0</vt:i4>
      </vt:variant>
      <vt:variant>
        <vt:i4>5</vt:i4>
      </vt:variant>
      <vt:variant>
        <vt:lpwstr>https://www.ptv.vic.gov.au/stop/1068/flagstaff-station/0/train/</vt:lpwstr>
      </vt:variant>
      <vt:variant>
        <vt:lpwstr>StopPage:::datetime=2023-04-06T04%3A41%3A27.669Z&amp;directionId=-1&amp;showAllDay=false&amp;_auth=408ac3b1e97f4b0beb5bdf00c2f797057d10dd6e6cf2ad40a69334c4dfdf5e21</vt:lpwstr>
      </vt:variant>
      <vt:variant>
        <vt:i4>262225</vt:i4>
      </vt:variant>
      <vt:variant>
        <vt:i4>216</vt:i4>
      </vt:variant>
      <vt:variant>
        <vt:i4>0</vt:i4>
      </vt:variant>
      <vt:variant>
        <vt:i4>5</vt:i4>
      </vt:variant>
      <vt:variant>
        <vt:lpwstr>https://www.ptv.vic.gov.au/stop/1144/north-melbourne-station/0/train/</vt:lpwstr>
      </vt:variant>
      <vt:variant>
        <vt:lpwstr/>
      </vt:variant>
      <vt:variant>
        <vt:i4>8323128</vt:i4>
      </vt:variant>
      <vt:variant>
        <vt:i4>213</vt:i4>
      </vt:variant>
      <vt:variant>
        <vt:i4>0</vt:i4>
      </vt:variant>
      <vt:variant>
        <vt:i4>5</vt:i4>
      </vt:variant>
      <vt:variant>
        <vt:lpwstr>https://vimeo.com/544169506</vt:lpwstr>
      </vt:variant>
      <vt:variant>
        <vt:lpwstr/>
      </vt:variant>
      <vt:variant>
        <vt:i4>7340063</vt:i4>
      </vt:variant>
      <vt:variant>
        <vt:i4>210</vt:i4>
      </vt:variant>
      <vt:variant>
        <vt:i4>0</vt:i4>
      </vt:variant>
      <vt:variant>
        <vt:i4>5</vt:i4>
      </vt:variant>
      <vt:variant>
        <vt:lpwstr>https://www.google.com/maps/place/Arts+House/@-37.802973,144.9486818,17z/data=!4m5!3m4!1s0x0:0x64c465ac7ef21cff!8m2!3d-37.803239!4d144.9498609?shorturl=1</vt:lpwstr>
      </vt:variant>
      <vt:variant>
        <vt:lpwstr/>
      </vt:variant>
      <vt:variant>
        <vt:i4>2883692</vt:i4>
      </vt:variant>
      <vt:variant>
        <vt:i4>207</vt:i4>
      </vt:variant>
      <vt:variant>
        <vt:i4>0</vt:i4>
      </vt:variant>
      <vt:variant>
        <vt:i4>5</vt:i4>
      </vt:variant>
      <vt:variant>
        <vt:lpwstr>https://www.forcemajeure.com.au/take-action-gurr-era-op</vt:lpwstr>
      </vt:variant>
      <vt:variant>
        <vt:lpwstr/>
      </vt:variant>
      <vt:variant>
        <vt:i4>917583</vt:i4>
      </vt:variant>
      <vt:variant>
        <vt:i4>204</vt:i4>
      </vt:variant>
      <vt:variant>
        <vt:i4>0</vt:i4>
      </vt:variant>
      <vt:variant>
        <vt:i4>5</vt:i4>
      </vt:variant>
      <vt:variant>
        <vt:lpwstr>https://www.lifeline.org.au/</vt:lpwstr>
      </vt:variant>
      <vt:variant>
        <vt:lpwstr/>
      </vt:variant>
      <vt:variant>
        <vt:i4>6357044</vt:i4>
      </vt:variant>
      <vt:variant>
        <vt:i4>201</vt:i4>
      </vt:variant>
      <vt:variant>
        <vt:i4>0</vt:i4>
      </vt:variant>
      <vt:variant>
        <vt:i4>5</vt:i4>
      </vt:variant>
      <vt:variant>
        <vt:lpwstr>https://www.13yarn.org.au/?gclid=Cj0KCQiAm4WsBhCiARIsAEJIEzVgRyB58umlnUhz77b1iBUbuCY4CsZ_6OpK484pUYos-eWin1EQ54YaAudjEALw_wcB</vt:lpwstr>
      </vt:variant>
      <vt:variant>
        <vt:lpwstr/>
      </vt:variant>
      <vt:variant>
        <vt:i4>1245239</vt:i4>
      </vt:variant>
      <vt:variant>
        <vt:i4>194</vt:i4>
      </vt:variant>
      <vt:variant>
        <vt:i4>0</vt:i4>
      </vt:variant>
      <vt:variant>
        <vt:i4>5</vt:i4>
      </vt:variant>
      <vt:variant>
        <vt:lpwstr/>
      </vt:variant>
      <vt:variant>
        <vt:lpwstr>_Toc168590771</vt:lpwstr>
      </vt:variant>
      <vt:variant>
        <vt:i4>1245239</vt:i4>
      </vt:variant>
      <vt:variant>
        <vt:i4>188</vt:i4>
      </vt:variant>
      <vt:variant>
        <vt:i4>0</vt:i4>
      </vt:variant>
      <vt:variant>
        <vt:i4>5</vt:i4>
      </vt:variant>
      <vt:variant>
        <vt:lpwstr/>
      </vt:variant>
      <vt:variant>
        <vt:lpwstr>_Toc168590770</vt:lpwstr>
      </vt:variant>
      <vt:variant>
        <vt:i4>1179703</vt:i4>
      </vt:variant>
      <vt:variant>
        <vt:i4>182</vt:i4>
      </vt:variant>
      <vt:variant>
        <vt:i4>0</vt:i4>
      </vt:variant>
      <vt:variant>
        <vt:i4>5</vt:i4>
      </vt:variant>
      <vt:variant>
        <vt:lpwstr/>
      </vt:variant>
      <vt:variant>
        <vt:lpwstr>_Toc168590769</vt:lpwstr>
      </vt:variant>
      <vt:variant>
        <vt:i4>1179703</vt:i4>
      </vt:variant>
      <vt:variant>
        <vt:i4>176</vt:i4>
      </vt:variant>
      <vt:variant>
        <vt:i4>0</vt:i4>
      </vt:variant>
      <vt:variant>
        <vt:i4>5</vt:i4>
      </vt:variant>
      <vt:variant>
        <vt:lpwstr/>
      </vt:variant>
      <vt:variant>
        <vt:lpwstr>_Toc168590768</vt:lpwstr>
      </vt:variant>
      <vt:variant>
        <vt:i4>1179703</vt:i4>
      </vt:variant>
      <vt:variant>
        <vt:i4>170</vt:i4>
      </vt:variant>
      <vt:variant>
        <vt:i4>0</vt:i4>
      </vt:variant>
      <vt:variant>
        <vt:i4>5</vt:i4>
      </vt:variant>
      <vt:variant>
        <vt:lpwstr/>
      </vt:variant>
      <vt:variant>
        <vt:lpwstr>_Toc168590767</vt:lpwstr>
      </vt:variant>
      <vt:variant>
        <vt:i4>1179703</vt:i4>
      </vt:variant>
      <vt:variant>
        <vt:i4>164</vt:i4>
      </vt:variant>
      <vt:variant>
        <vt:i4>0</vt:i4>
      </vt:variant>
      <vt:variant>
        <vt:i4>5</vt:i4>
      </vt:variant>
      <vt:variant>
        <vt:lpwstr/>
      </vt:variant>
      <vt:variant>
        <vt:lpwstr>_Toc168590766</vt:lpwstr>
      </vt:variant>
      <vt:variant>
        <vt:i4>1179703</vt:i4>
      </vt:variant>
      <vt:variant>
        <vt:i4>158</vt:i4>
      </vt:variant>
      <vt:variant>
        <vt:i4>0</vt:i4>
      </vt:variant>
      <vt:variant>
        <vt:i4>5</vt:i4>
      </vt:variant>
      <vt:variant>
        <vt:lpwstr/>
      </vt:variant>
      <vt:variant>
        <vt:lpwstr>_Toc168590765</vt:lpwstr>
      </vt:variant>
      <vt:variant>
        <vt:i4>1179703</vt:i4>
      </vt:variant>
      <vt:variant>
        <vt:i4>152</vt:i4>
      </vt:variant>
      <vt:variant>
        <vt:i4>0</vt:i4>
      </vt:variant>
      <vt:variant>
        <vt:i4>5</vt:i4>
      </vt:variant>
      <vt:variant>
        <vt:lpwstr/>
      </vt:variant>
      <vt:variant>
        <vt:lpwstr>_Toc168590764</vt:lpwstr>
      </vt:variant>
      <vt:variant>
        <vt:i4>1179703</vt:i4>
      </vt:variant>
      <vt:variant>
        <vt:i4>146</vt:i4>
      </vt:variant>
      <vt:variant>
        <vt:i4>0</vt:i4>
      </vt:variant>
      <vt:variant>
        <vt:i4>5</vt:i4>
      </vt:variant>
      <vt:variant>
        <vt:lpwstr/>
      </vt:variant>
      <vt:variant>
        <vt:lpwstr>_Toc168590763</vt:lpwstr>
      </vt:variant>
      <vt:variant>
        <vt:i4>1179703</vt:i4>
      </vt:variant>
      <vt:variant>
        <vt:i4>140</vt:i4>
      </vt:variant>
      <vt:variant>
        <vt:i4>0</vt:i4>
      </vt:variant>
      <vt:variant>
        <vt:i4>5</vt:i4>
      </vt:variant>
      <vt:variant>
        <vt:lpwstr/>
      </vt:variant>
      <vt:variant>
        <vt:lpwstr>_Toc168590762</vt:lpwstr>
      </vt:variant>
      <vt:variant>
        <vt:i4>1179703</vt:i4>
      </vt:variant>
      <vt:variant>
        <vt:i4>134</vt:i4>
      </vt:variant>
      <vt:variant>
        <vt:i4>0</vt:i4>
      </vt:variant>
      <vt:variant>
        <vt:i4>5</vt:i4>
      </vt:variant>
      <vt:variant>
        <vt:lpwstr/>
      </vt:variant>
      <vt:variant>
        <vt:lpwstr>_Toc168590761</vt:lpwstr>
      </vt:variant>
      <vt:variant>
        <vt:i4>1179703</vt:i4>
      </vt:variant>
      <vt:variant>
        <vt:i4>128</vt:i4>
      </vt:variant>
      <vt:variant>
        <vt:i4>0</vt:i4>
      </vt:variant>
      <vt:variant>
        <vt:i4>5</vt:i4>
      </vt:variant>
      <vt:variant>
        <vt:lpwstr/>
      </vt:variant>
      <vt:variant>
        <vt:lpwstr>_Toc168590760</vt:lpwstr>
      </vt:variant>
      <vt:variant>
        <vt:i4>1114167</vt:i4>
      </vt:variant>
      <vt:variant>
        <vt:i4>122</vt:i4>
      </vt:variant>
      <vt:variant>
        <vt:i4>0</vt:i4>
      </vt:variant>
      <vt:variant>
        <vt:i4>5</vt:i4>
      </vt:variant>
      <vt:variant>
        <vt:lpwstr/>
      </vt:variant>
      <vt:variant>
        <vt:lpwstr>_Toc168590759</vt:lpwstr>
      </vt:variant>
      <vt:variant>
        <vt:i4>1114167</vt:i4>
      </vt:variant>
      <vt:variant>
        <vt:i4>116</vt:i4>
      </vt:variant>
      <vt:variant>
        <vt:i4>0</vt:i4>
      </vt:variant>
      <vt:variant>
        <vt:i4>5</vt:i4>
      </vt:variant>
      <vt:variant>
        <vt:lpwstr/>
      </vt:variant>
      <vt:variant>
        <vt:lpwstr>_Toc168590758</vt:lpwstr>
      </vt:variant>
      <vt:variant>
        <vt:i4>1114167</vt:i4>
      </vt:variant>
      <vt:variant>
        <vt:i4>110</vt:i4>
      </vt:variant>
      <vt:variant>
        <vt:i4>0</vt:i4>
      </vt:variant>
      <vt:variant>
        <vt:i4>5</vt:i4>
      </vt:variant>
      <vt:variant>
        <vt:lpwstr/>
      </vt:variant>
      <vt:variant>
        <vt:lpwstr>_Toc168590757</vt:lpwstr>
      </vt:variant>
      <vt:variant>
        <vt:i4>1114167</vt:i4>
      </vt:variant>
      <vt:variant>
        <vt:i4>104</vt:i4>
      </vt:variant>
      <vt:variant>
        <vt:i4>0</vt:i4>
      </vt:variant>
      <vt:variant>
        <vt:i4>5</vt:i4>
      </vt:variant>
      <vt:variant>
        <vt:lpwstr/>
      </vt:variant>
      <vt:variant>
        <vt:lpwstr>_Toc168590756</vt:lpwstr>
      </vt:variant>
      <vt:variant>
        <vt:i4>1114167</vt:i4>
      </vt:variant>
      <vt:variant>
        <vt:i4>98</vt:i4>
      </vt:variant>
      <vt:variant>
        <vt:i4>0</vt:i4>
      </vt:variant>
      <vt:variant>
        <vt:i4>5</vt:i4>
      </vt:variant>
      <vt:variant>
        <vt:lpwstr/>
      </vt:variant>
      <vt:variant>
        <vt:lpwstr>_Toc168590755</vt:lpwstr>
      </vt:variant>
      <vt:variant>
        <vt:i4>1114167</vt:i4>
      </vt:variant>
      <vt:variant>
        <vt:i4>92</vt:i4>
      </vt:variant>
      <vt:variant>
        <vt:i4>0</vt:i4>
      </vt:variant>
      <vt:variant>
        <vt:i4>5</vt:i4>
      </vt:variant>
      <vt:variant>
        <vt:lpwstr/>
      </vt:variant>
      <vt:variant>
        <vt:lpwstr>_Toc168590754</vt:lpwstr>
      </vt:variant>
      <vt:variant>
        <vt:i4>1114167</vt:i4>
      </vt:variant>
      <vt:variant>
        <vt:i4>86</vt:i4>
      </vt:variant>
      <vt:variant>
        <vt:i4>0</vt:i4>
      </vt:variant>
      <vt:variant>
        <vt:i4>5</vt:i4>
      </vt:variant>
      <vt:variant>
        <vt:lpwstr/>
      </vt:variant>
      <vt:variant>
        <vt:lpwstr>_Toc168590753</vt:lpwstr>
      </vt:variant>
      <vt:variant>
        <vt:i4>1114167</vt:i4>
      </vt:variant>
      <vt:variant>
        <vt:i4>80</vt:i4>
      </vt:variant>
      <vt:variant>
        <vt:i4>0</vt:i4>
      </vt:variant>
      <vt:variant>
        <vt:i4>5</vt:i4>
      </vt:variant>
      <vt:variant>
        <vt:lpwstr/>
      </vt:variant>
      <vt:variant>
        <vt:lpwstr>_Toc168590752</vt:lpwstr>
      </vt:variant>
      <vt:variant>
        <vt:i4>1114167</vt:i4>
      </vt:variant>
      <vt:variant>
        <vt:i4>74</vt:i4>
      </vt:variant>
      <vt:variant>
        <vt:i4>0</vt:i4>
      </vt:variant>
      <vt:variant>
        <vt:i4>5</vt:i4>
      </vt:variant>
      <vt:variant>
        <vt:lpwstr/>
      </vt:variant>
      <vt:variant>
        <vt:lpwstr>_Toc168590751</vt:lpwstr>
      </vt:variant>
      <vt:variant>
        <vt:i4>1114167</vt:i4>
      </vt:variant>
      <vt:variant>
        <vt:i4>68</vt:i4>
      </vt:variant>
      <vt:variant>
        <vt:i4>0</vt:i4>
      </vt:variant>
      <vt:variant>
        <vt:i4>5</vt:i4>
      </vt:variant>
      <vt:variant>
        <vt:lpwstr/>
      </vt:variant>
      <vt:variant>
        <vt:lpwstr>_Toc168590750</vt:lpwstr>
      </vt:variant>
      <vt:variant>
        <vt:i4>1048631</vt:i4>
      </vt:variant>
      <vt:variant>
        <vt:i4>62</vt:i4>
      </vt:variant>
      <vt:variant>
        <vt:i4>0</vt:i4>
      </vt:variant>
      <vt:variant>
        <vt:i4>5</vt:i4>
      </vt:variant>
      <vt:variant>
        <vt:lpwstr/>
      </vt:variant>
      <vt:variant>
        <vt:lpwstr>_Toc168590749</vt:lpwstr>
      </vt:variant>
      <vt:variant>
        <vt:i4>1048631</vt:i4>
      </vt:variant>
      <vt:variant>
        <vt:i4>56</vt:i4>
      </vt:variant>
      <vt:variant>
        <vt:i4>0</vt:i4>
      </vt:variant>
      <vt:variant>
        <vt:i4>5</vt:i4>
      </vt:variant>
      <vt:variant>
        <vt:lpwstr/>
      </vt:variant>
      <vt:variant>
        <vt:lpwstr>_Toc168590748</vt:lpwstr>
      </vt:variant>
      <vt:variant>
        <vt:i4>1048631</vt:i4>
      </vt:variant>
      <vt:variant>
        <vt:i4>50</vt:i4>
      </vt:variant>
      <vt:variant>
        <vt:i4>0</vt:i4>
      </vt:variant>
      <vt:variant>
        <vt:i4>5</vt:i4>
      </vt:variant>
      <vt:variant>
        <vt:lpwstr/>
      </vt:variant>
      <vt:variant>
        <vt:lpwstr>_Toc168590747</vt:lpwstr>
      </vt:variant>
      <vt:variant>
        <vt:i4>1048631</vt:i4>
      </vt:variant>
      <vt:variant>
        <vt:i4>44</vt:i4>
      </vt:variant>
      <vt:variant>
        <vt:i4>0</vt:i4>
      </vt:variant>
      <vt:variant>
        <vt:i4>5</vt:i4>
      </vt:variant>
      <vt:variant>
        <vt:lpwstr/>
      </vt:variant>
      <vt:variant>
        <vt:lpwstr>_Toc168590746</vt:lpwstr>
      </vt:variant>
      <vt:variant>
        <vt:i4>1048631</vt:i4>
      </vt:variant>
      <vt:variant>
        <vt:i4>38</vt:i4>
      </vt:variant>
      <vt:variant>
        <vt:i4>0</vt:i4>
      </vt:variant>
      <vt:variant>
        <vt:i4>5</vt:i4>
      </vt:variant>
      <vt:variant>
        <vt:lpwstr/>
      </vt:variant>
      <vt:variant>
        <vt:lpwstr>_Toc168590745</vt:lpwstr>
      </vt:variant>
      <vt:variant>
        <vt:i4>1048631</vt:i4>
      </vt:variant>
      <vt:variant>
        <vt:i4>32</vt:i4>
      </vt:variant>
      <vt:variant>
        <vt:i4>0</vt:i4>
      </vt:variant>
      <vt:variant>
        <vt:i4>5</vt:i4>
      </vt:variant>
      <vt:variant>
        <vt:lpwstr/>
      </vt:variant>
      <vt:variant>
        <vt:lpwstr>_Toc168590744</vt:lpwstr>
      </vt:variant>
      <vt:variant>
        <vt:i4>1048631</vt:i4>
      </vt:variant>
      <vt:variant>
        <vt:i4>26</vt:i4>
      </vt:variant>
      <vt:variant>
        <vt:i4>0</vt:i4>
      </vt:variant>
      <vt:variant>
        <vt:i4>5</vt:i4>
      </vt:variant>
      <vt:variant>
        <vt:lpwstr/>
      </vt:variant>
      <vt:variant>
        <vt:lpwstr>_Toc168590743</vt:lpwstr>
      </vt:variant>
      <vt:variant>
        <vt:i4>1048631</vt:i4>
      </vt:variant>
      <vt:variant>
        <vt:i4>20</vt:i4>
      </vt:variant>
      <vt:variant>
        <vt:i4>0</vt:i4>
      </vt:variant>
      <vt:variant>
        <vt:i4>5</vt:i4>
      </vt:variant>
      <vt:variant>
        <vt:lpwstr/>
      </vt:variant>
      <vt:variant>
        <vt:lpwstr>_Toc168590742</vt:lpwstr>
      </vt:variant>
      <vt:variant>
        <vt:i4>1048631</vt:i4>
      </vt:variant>
      <vt:variant>
        <vt:i4>14</vt:i4>
      </vt:variant>
      <vt:variant>
        <vt:i4>0</vt:i4>
      </vt:variant>
      <vt:variant>
        <vt:i4>5</vt:i4>
      </vt:variant>
      <vt:variant>
        <vt:lpwstr/>
      </vt:variant>
      <vt:variant>
        <vt:lpwstr>_Toc168590741</vt:lpwstr>
      </vt:variant>
      <vt:variant>
        <vt:i4>1048631</vt:i4>
      </vt:variant>
      <vt:variant>
        <vt:i4>8</vt:i4>
      </vt:variant>
      <vt:variant>
        <vt:i4>0</vt:i4>
      </vt:variant>
      <vt:variant>
        <vt:i4>5</vt:i4>
      </vt:variant>
      <vt:variant>
        <vt:lpwstr/>
      </vt:variant>
      <vt:variant>
        <vt:lpwstr>_Toc168590740</vt:lpwstr>
      </vt:variant>
      <vt:variant>
        <vt:i4>1507383</vt:i4>
      </vt:variant>
      <vt:variant>
        <vt:i4>2</vt:i4>
      </vt:variant>
      <vt:variant>
        <vt:i4>0</vt:i4>
      </vt:variant>
      <vt:variant>
        <vt:i4>5</vt:i4>
      </vt:variant>
      <vt:variant>
        <vt:lpwstr/>
      </vt:variant>
      <vt:variant>
        <vt:lpwstr>_Toc168590739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Crossett</dc:creator>
  <cp:keywords/>
  <dc:description/>
  <cp:lastModifiedBy>Jacob Davies</cp:lastModifiedBy>
  <cp:revision>2</cp:revision>
  <dcterms:created xsi:type="dcterms:W3CDTF">2024-06-11T03:39:00Z</dcterms:created>
  <dcterms:modified xsi:type="dcterms:W3CDTF">2024-06-11T03:39:00Z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
  </property>
  <property fmtid="{D5CDD505-2E9C-101B-9397-08002B2CF9AE}" pid="3" name="ContentTypeId">
    <vt:lpwstr>0x010100CD7F8094B742EF40A7A0B316D3CEC8B8</vt:lpwstr>
  </property>
  <property fmtid="{D5CDD505-2E9C-101B-9397-08002B2CF9AE}" pid="4" name="MediaServiceImageTags">
    <vt:lpwstr/>
  </property>
  <property fmtid="{D5CDD505-2E9C-101B-9397-08002B2CF9AE}" pid="5" name="Order">
    <vt:r8>597800</vt:r8>
  </property>
  <property fmtid="{D5CDD505-2E9C-101B-9397-08002B2CF9AE}" pid="6" name="DMLink">
    <vt:lpwstr>, </vt:lpwstr>
  </property>
  <property fmtid="{D5CDD505-2E9C-101B-9397-08002B2CF9AE}" pid="7" name="xd_Signature">
    <vt:bool>false</vt:bool>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